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829"/>
        <w:gridCol w:w="271"/>
        <w:gridCol w:w="3025"/>
        <w:gridCol w:w="3133"/>
        <w:gridCol w:w="1939"/>
        <w:gridCol w:w="284"/>
        <w:gridCol w:w="597"/>
        <w:gridCol w:w="2806"/>
      </w:tblGrid>
      <w:tr w:rsidR="00073E6D" w:rsidRPr="00073E6D" w14:paraId="792F18B4" w14:textId="77777777" w:rsidTr="00A22263">
        <w:trPr>
          <w:trHeight w:val="153"/>
        </w:trPr>
        <w:tc>
          <w:tcPr>
            <w:tcW w:w="14884" w:type="dxa"/>
            <w:gridSpan w:val="8"/>
            <w:shd w:val="clear" w:color="auto" w:fill="FFFFFF" w:themeFill="background1"/>
          </w:tcPr>
          <w:p w14:paraId="37C41A3B" w14:textId="634813A0" w:rsidR="00E73639" w:rsidRPr="00073E6D" w:rsidRDefault="00E73639" w:rsidP="0009546C">
            <w:pPr>
              <w:spacing w:before="0" w:after="0"/>
              <w:rPr>
                <w:rFonts w:ascii="Times New Roman" w:eastAsia="SimSun" w:hAnsi="Times New Roman"/>
                <w:b/>
                <w:bCs/>
                <w:noProof/>
                <w:sz w:val="24"/>
                <w:szCs w:val="24"/>
                <w:lang w:val="ru-RU" w:eastAsia="en-US"/>
              </w:rPr>
            </w:pPr>
            <w:bookmarkStart w:id="0" w:name="_Hlk213089029"/>
            <w:bookmarkStart w:id="1" w:name="_Hlk213088945"/>
            <w:r w:rsidRPr="00073E6D">
              <w:rPr>
                <w:rFonts w:ascii="Times New Roman" w:hAnsi="Times New Roman"/>
                <w:b/>
                <w:bCs/>
                <w:sz w:val="24"/>
                <w:szCs w:val="24"/>
                <w:lang w:val="ru-RU"/>
              </w:rPr>
              <w:t>Информация об органе контроля/инспекции (ОК)</w:t>
            </w:r>
          </w:p>
        </w:tc>
      </w:tr>
      <w:tr w:rsidR="00073E6D" w:rsidRPr="00073E6D" w14:paraId="0E747B35" w14:textId="77777777" w:rsidTr="00A22263">
        <w:trPr>
          <w:trHeight w:val="187"/>
        </w:trPr>
        <w:tc>
          <w:tcPr>
            <w:tcW w:w="2829" w:type="dxa"/>
            <w:tcBorders>
              <w:top w:val="nil"/>
              <w:right w:val="single" w:sz="4" w:space="0" w:color="auto"/>
            </w:tcBorders>
            <w:shd w:val="clear" w:color="auto" w:fill="FFFFFF" w:themeFill="background1"/>
          </w:tcPr>
          <w:p w14:paraId="1ED3B857" w14:textId="2428C09F" w:rsidR="00E73639" w:rsidRPr="00073E6D" w:rsidRDefault="00E73639" w:rsidP="0009546C">
            <w:pPr>
              <w:pStyle w:val="Char1"/>
              <w:rPr>
                <w:sz w:val="24"/>
                <w:szCs w:val="24"/>
                <w:lang w:val="ru-RU"/>
              </w:rPr>
            </w:pPr>
            <w:r w:rsidRPr="00073E6D">
              <w:rPr>
                <w:sz w:val="24"/>
                <w:szCs w:val="24"/>
                <w:lang w:val="ru-RU"/>
              </w:rPr>
              <w:t xml:space="preserve">Дата заполнения </w:t>
            </w:r>
          </w:p>
        </w:tc>
        <w:tc>
          <w:tcPr>
            <w:tcW w:w="12055" w:type="dxa"/>
            <w:gridSpan w:val="7"/>
            <w:shd w:val="clear" w:color="auto" w:fill="FFFFFF" w:themeFill="background1"/>
          </w:tcPr>
          <w:p w14:paraId="6A710FB5" w14:textId="08FE78B8" w:rsidR="00E73639" w:rsidRPr="00073E6D" w:rsidRDefault="00E73639" w:rsidP="0009546C">
            <w:pPr>
              <w:spacing w:before="0" w:after="0"/>
              <w:rPr>
                <w:rFonts w:ascii="Times New Roman" w:hAnsi="Times New Roman"/>
                <w:sz w:val="24"/>
                <w:szCs w:val="24"/>
                <w:lang w:val="ru-RU"/>
              </w:rPr>
            </w:pPr>
          </w:p>
        </w:tc>
      </w:tr>
      <w:tr w:rsidR="00073E6D" w:rsidRPr="00073E6D" w14:paraId="37B3321C" w14:textId="77777777" w:rsidTr="00A22263">
        <w:trPr>
          <w:trHeight w:val="378"/>
        </w:trPr>
        <w:tc>
          <w:tcPr>
            <w:tcW w:w="2829" w:type="dxa"/>
            <w:tcBorders>
              <w:top w:val="nil"/>
              <w:right w:val="single" w:sz="4" w:space="0" w:color="auto"/>
            </w:tcBorders>
            <w:shd w:val="clear" w:color="auto" w:fill="FFFFFF" w:themeFill="background1"/>
          </w:tcPr>
          <w:p w14:paraId="25A75BAD" w14:textId="77777777" w:rsidR="00E73639" w:rsidRPr="00073E6D" w:rsidRDefault="00E73639" w:rsidP="0009546C">
            <w:pPr>
              <w:pStyle w:val="Char1"/>
              <w:rPr>
                <w:sz w:val="24"/>
                <w:szCs w:val="24"/>
              </w:rPr>
            </w:pPr>
            <w:proofErr w:type="spellStart"/>
            <w:r w:rsidRPr="00073E6D">
              <w:rPr>
                <w:sz w:val="24"/>
                <w:szCs w:val="24"/>
              </w:rPr>
              <w:t>Наименование</w:t>
            </w:r>
            <w:proofErr w:type="spellEnd"/>
            <w:r w:rsidRPr="00073E6D">
              <w:rPr>
                <w:sz w:val="24"/>
                <w:szCs w:val="24"/>
              </w:rPr>
              <w:t xml:space="preserve"> и </w:t>
            </w:r>
            <w:proofErr w:type="spellStart"/>
            <w:r w:rsidRPr="00073E6D">
              <w:rPr>
                <w:sz w:val="24"/>
                <w:szCs w:val="24"/>
              </w:rPr>
              <w:t>адрес</w:t>
            </w:r>
            <w:proofErr w:type="spellEnd"/>
            <w:r w:rsidRPr="00073E6D">
              <w:rPr>
                <w:sz w:val="24"/>
                <w:szCs w:val="24"/>
              </w:rPr>
              <w:t xml:space="preserve"> </w:t>
            </w:r>
            <w:proofErr w:type="spellStart"/>
            <w:r w:rsidRPr="00073E6D">
              <w:rPr>
                <w:sz w:val="24"/>
                <w:szCs w:val="24"/>
              </w:rPr>
              <w:t>организации</w:t>
            </w:r>
            <w:proofErr w:type="spellEnd"/>
            <w:r w:rsidRPr="00073E6D">
              <w:rPr>
                <w:sz w:val="24"/>
                <w:szCs w:val="24"/>
              </w:rPr>
              <w:t xml:space="preserve">   </w:t>
            </w:r>
          </w:p>
        </w:tc>
        <w:tc>
          <w:tcPr>
            <w:tcW w:w="12055" w:type="dxa"/>
            <w:gridSpan w:val="7"/>
            <w:shd w:val="clear" w:color="auto" w:fill="FFFFFF" w:themeFill="background1"/>
          </w:tcPr>
          <w:p w14:paraId="2074B0E6" w14:textId="77777777" w:rsidR="00E73639" w:rsidRPr="00073E6D" w:rsidRDefault="00E73639" w:rsidP="0009546C">
            <w:pPr>
              <w:spacing w:before="0" w:after="0"/>
              <w:rPr>
                <w:rFonts w:ascii="Times New Roman" w:eastAsia="SimSun" w:hAnsi="Times New Roman"/>
                <w:noProof/>
                <w:sz w:val="24"/>
                <w:szCs w:val="24"/>
                <w:lang w:val="ru-RU" w:eastAsia="en-US"/>
              </w:rPr>
            </w:pPr>
          </w:p>
        </w:tc>
      </w:tr>
      <w:tr w:rsidR="00073E6D" w:rsidRPr="00073E6D" w14:paraId="47F395C0" w14:textId="77777777" w:rsidTr="00A22263">
        <w:trPr>
          <w:trHeight w:val="378"/>
        </w:trPr>
        <w:tc>
          <w:tcPr>
            <w:tcW w:w="2829" w:type="dxa"/>
            <w:tcBorders>
              <w:top w:val="nil"/>
              <w:right w:val="single" w:sz="4" w:space="0" w:color="auto"/>
            </w:tcBorders>
            <w:shd w:val="clear" w:color="auto" w:fill="FFFFFF" w:themeFill="background1"/>
            <w:vAlign w:val="center"/>
          </w:tcPr>
          <w:p w14:paraId="70962BBE" w14:textId="77777777" w:rsidR="00E73639" w:rsidRPr="00073E6D" w:rsidRDefault="00E73639" w:rsidP="0009546C">
            <w:pPr>
              <w:pStyle w:val="Char1"/>
              <w:rPr>
                <w:sz w:val="24"/>
                <w:szCs w:val="24"/>
              </w:rPr>
            </w:pPr>
            <w:proofErr w:type="spellStart"/>
            <w:r w:rsidRPr="00073E6D">
              <w:rPr>
                <w:sz w:val="24"/>
                <w:szCs w:val="24"/>
              </w:rPr>
              <w:t>Деятельность</w:t>
            </w:r>
            <w:proofErr w:type="spellEnd"/>
            <w:r w:rsidRPr="00073E6D">
              <w:rPr>
                <w:sz w:val="24"/>
                <w:szCs w:val="24"/>
              </w:rPr>
              <w:t xml:space="preserve"> </w:t>
            </w:r>
          </w:p>
        </w:tc>
        <w:tc>
          <w:tcPr>
            <w:tcW w:w="12055" w:type="dxa"/>
            <w:gridSpan w:val="7"/>
            <w:shd w:val="clear" w:color="auto" w:fill="FFFFFF" w:themeFill="background1"/>
            <w:vAlign w:val="center"/>
          </w:tcPr>
          <w:p w14:paraId="79338148" w14:textId="472AC0A8" w:rsidR="00E73639" w:rsidRPr="00073E6D" w:rsidRDefault="00E73639" w:rsidP="0009546C">
            <w:pPr>
              <w:spacing w:before="0" w:after="0"/>
              <w:rPr>
                <w:rFonts w:ascii="Times New Roman" w:eastAsia="SimSun" w:hAnsi="Times New Roman"/>
                <w:b/>
                <w:bCs/>
                <w:noProof/>
                <w:sz w:val="24"/>
                <w:szCs w:val="24"/>
                <w:lang w:val="ru-RU" w:eastAsia="en-US"/>
              </w:rPr>
            </w:pPr>
            <w:r w:rsidRPr="00073E6D">
              <w:rPr>
                <w:rFonts w:ascii="Times New Roman" w:eastAsia="SimSun" w:hAnsi="Times New Roman"/>
                <w:b/>
                <w:bCs/>
                <w:noProof/>
                <w:sz w:val="24"/>
                <w:szCs w:val="24"/>
                <w:lang w:val="ru-RU" w:eastAsia="en-US"/>
              </w:rPr>
              <w:t>Виды деятельности указать с привязкой к каждому месту расположения</w:t>
            </w:r>
          </w:p>
        </w:tc>
      </w:tr>
      <w:tr w:rsidR="00073E6D" w:rsidRPr="00073E6D" w14:paraId="0F7E0A2B" w14:textId="77777777" w:rsidTr="00A31BF6">
        <w:trPr>
          <w:trHeight w:val="93"/>
        </w:trPr>
        <w:tc>
          <w:tcPr>
            <w:tcW w:w="2829" w:type="dxa"/>
            <w:vMerge w:val="restart"/>
            <w:tcBorders>
              <w:top w:val="single" w:sz="4" w:space="0" w:color="auto"/>
            </w:tcBorders>
            <w:shd w:val="clear" w:color="auto" w:fill="FFFFFF" w:themeFill="background1"/>
          </w:tcPr>
          <w:p w14:paraId="66C4C47C" w14:textId="379AF1D6" w:rsidR="00E73639" w:rsidRPr="00073E6D" w:rsidRDefault="00E73639" w:rsidP="0009546C">
            <w:pPr>
              <w:pStyle w:val="Char1"/>
              <w:rPr>
                <w:sz w:val="24"/>
                <w:szCs w:val="24"/>
                <w:lang w:val="ky-KG"/>
              </w:rPr>
            </w:pPr>
            <w:proofErr w:type="spellStart"/>
            <w:r w:rsidRPr="00073E6D">
              <w:rPr>
                <w:sz w:val="24"/>
                <w:szCs w:val="24"/>
              </w:rPr>
              <w:t>Наименование</w:t>
            </w:r>
            <w:proofErr w:type="spellEnd"/>
            <w:r w:rsidRPr="00073E6D">
              <w:rPr>
                <w:sz w:val="24"/>
                <w:szCs w:val="24"/>
              </w:rPr>
              <w:t xml:space="preserve">, </w:t>
            </w:r>
            <w:proofErr w:type="spellStart"/>
            <w:r w:rsidRPr="00073E6D">
              <w:rPr>
                <w:sz w:val="24"/>
                <w:szCs w:val="24"/>
              </w:rPr>
              <w:t>адрес</w:t>
            </w:r>
            <w:proofErr w:type="spellEnd"/>
            <w:r w:rsidRPr="00073E6D">
              <w:rPr>
                <w:sz w:val="24"/>
                <w:szCs w:val="24"/>
              </w:rPr>
              <w:t xml:space="preserve"> </w:t>
            </w:r>
            <w:r w:rsidRPr="00073E6D">
              <w:rPr>
                <w:sz w:val="24"/>
                <w:szCs w:val="24"/>
                <w:lang w:val="ky-KG"/>
              </w:rPr>
              <w:t>ОК</w:t>
            </w:r>
          </w:p>
          <w:p w14:paraId="25B2ABCE" w14:textId="77777777" w:rsidR="00E73639" w:rsidRPr="00073E6D" w:rsidRDefault="00E73639" w:rsidP="0009546C">
            <w:pPr>
              <w:pStyle w:val="Char1"/>
              <w:rPr>
                <w:sz w:val="24"/>
                <w:szCs w:val="24"/>
              </w:rPr>
            </w:pPr>
          </w:p>
        </w:tc>
        <w:tc>
          <w:tcPr>
            <w:tcW w:w="8368" w:type="dxa"/>
            <w:gridSpan w:val="4"/>
            <w:vMerge w:val="restart"/>
            <w:shd w:val="clear" w:color="auto" w:fill="FFFFFF" w:themeFill="background1"/>
          </w:tcPr>
          <w:p w14:paraId="5275C0BF" w14:textId="77777777" w:rsidR="00E73639" w:rsidRPr="00073E6D" w:rsidRDefault="00E73639" w:rsidP="0009546C">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0A704119" w14:textId="11E12FE7" w:rsidR="00E73639" w:rsidRPr="00663873" w:rsidRDefault="00E73639" w:rsidP="0009546C">
            <w:pPr>
              <w:spacing w:before="0" w:after="0"/>
              <w:rPr>
                <w:rFonts w:ascii="Times New Roman" w:eastAsia="SimSun" w:hAnsi="Times New Roman"/>
                <w:noProof/>
                <w:sz w:val="24"/>
                <w:szCs w:val="24"/>
                <w:lang w:val="ky-KG"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00663873" w:rsidRPr="00663873">
              <w:rPr>
                <w:rFonts w:ascii="Times New Roman" w:eastAsia="SimSun" w:hAnsi="Times New Roman"/>
                <w:noProof/>
                <w:sz w:val="24"/>
                <w:szCs w:val="24"/>
                <w:lang w:val="ru-RU" w:eastAsia="en-US"/>
              </w:rPr>
              <w:t>Поверка СИ/Аттестация испытательного оборудования</w:t>
            </w:r>
          </w:p>
        </w:tc>
      </w:tr>
      <w:tr w:rsidR="00663873" w:rsidRPr="00073E6D" w14:paraId="552C3586" w14:textId="77777777" w:rsidTr="00A31BF6">
        <w:trPr>
          <w:trHeight w:val="93"/>
        </w:trPr>
        <w:tc>
          <w:tcPr>
            <w:tcW w:w="2829" w:type="dxa"/>
            <w:vMerge/>
            <w:tcBorders>
              <w:top w:val="single" w:sz="4" w:space="0" w:color="auto"/>
            </w:tcBorders>
            <w:shd w:val="clear" w:color="auto" w:fill="FFFFFF" w:themeFill="background1"/>
          </w:tcPr>
          <w:p w14:paraId="0F12B615" w14:textId="77777777" w:rsidR="00663873" w:rsidRPr="00663873" w:rsidRDefault="00663873" w:rsidP="0009546C">
            <w:pPr>
              <w:pStyle w:val="Char1"/>
              <w:rPr>
                <w:sz w:val="24"/>
                <w:szCs w:val="24"/>
                <w:lang w:val="ru-RU"/>
              </w:rPr>
            </w:pPr>
          </w:p>
        </w:tc>
        <w:tc>
          <w:tcPr>
            <w:tcW w:w="8368" w:type="dxa"/>
            <w:gridSpan w:val="4"/>
            <w:vMerge/>
            <w:shd w:val="clear" w:color="auto" w:fill="FFFFFF" w:themeFill="background1"/>
          </w:tcPr>
          <w:p w14:paraId="5BE00EC8" w14:textId="77777777" w:rsidR="00663873" w:rsidRPr="00073E6D" w:rsidRDefault="00663873" w:rsidP="0009546C">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3DA3EF9D" w14:textId="3E87B58C" w:rsidR="00663873" w:rsidRPr="00663873" w:rsidRDefault="00663873" w:rsidP="0009546C">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Pr>
                <w:rFonts w:ascii="Times New Roman" w:eastAsia="SimSun" w:hAnsi="Times New Roman"/>
                <w:noProof/>
                <w:sz w:val="24"/>
                <w:szCs w:val="24"/>
                <w:lang w:val="ru-RU" w:eastAsia="en-US"/>
              </w:rPr>
              <w:t>Т</w:t>
            </w:r>
            <w:r w:rsidRPr="00663873">
              <w:rPr>
                <w:rFonts w:ascii="Times New Roman" w:eastAsia="SimSun" w:hAnsi="Times New Roman"/>
                <w:noProof/>
                <w:sz w:val="24"/>
                <w:szCs w:val="24"/>
                <w:lang w:val="ru-RU" w:eastAsia="en-US"/>
              </w:rPr>
              <w:t>О АТС</w:t>
            </w:r>
          </w:p>
        </w:tc>
      </w:tr>
      <w:tr w:rsidR="00663873" w:rsidRPr="00073E6D" w14:paraId="24087E31" w14:textId="77777777" w:rsidTr="00A31BF6">
        <w:trPr>
          <w:trHeight w:val="93"/>
        </w:trPr>
        <w:tc>
          <w:tcPr>
            <w:tcW w:w="2829" w:type="dxa"/>
            <w:vMerge/>
            <w:tcBorders>
              <w:top w:val="single" w:sz="4" w:space="0" w:color="auto"/>
            </w:tcBorders>
            <w:shd w:val="clear" w:color="auto" w:fill="FFFFFF" w:themeFill="background1"/>
          </w:tcPr>
          <w:p w14:paraId="1BC9770B" w14:textId="77777777" w:rsidR="00663873" w:rsidRPr="00073E6D" w:rsidRDefault="00663873" w:rsidP="0009546C">
            <w:pPr>
              <w:pStyle w:val="Char1"/>
              <w:rPr>
                <w:sz w:val="24"/>
                <w:szCs w:val="24"/>
              </w:rPr>
            </w:pPr>
          </w:p>
        </w:tc>
        <w:tc>
          <w:tcPr>
            <w:tcW w:w="8368" w:type="dxa"/>
            <w:gridSpan w:val="4"/>
            <w:vMerge/>
            <w:shd w:val="clear" w:color="auto" w:fill="FFFFFF" w:themeFill="background1"/>
          </w:tcPr>
          <w:p w14:paraId="1AE89393" w14:textId="77777777" w:rsidR="00663873" w:rsidRPr="00073E6D" w:rsidRDefault="00663873" w:rsidP="0009546C">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6772392E" w14:textId="3F50C23D" w:rsidR="00663873" w:rsidRPr="00663873" w:rsidRDefault="00663873" w:rsidP="0009546C">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sidRPr="00663873">
              <w:rPr>
                <w:rFonts w:ascii="Times New Roman" w:eastAsia="SimSun" w:hAnsi="Times New Roman"/>
                <w:noProof/>
                <w:sz w:val="24"/>
                <w:szCs w:val="24"/>
                <w:lang w:val="ru-RU" w:eastAsia="en-US"/>
              </w:rPr>
              <w:t>НК</w:t>
            </w:r>
          </w:p>
        </w:tc>
      </w:tr>
      <w:tr w:rsidR="00073E6D" w:rsidRPr="00073E6D" w14:paraId="42A7D8D2" w14:textId="77777777" w:rsidTr="00A31BF6">
        <w:trPr>
          <w:trHeight w:val="93"/>
        </w:trPr>
        <w:tc>
          <w:tcPr>
            <w:tcW w:w="2829" w:type="dxa"/>
            <w:vMerge/>
            <w:shd w:val="clear" w:color="auto" w:fill="FFFFFF" w:themeFill="background1"/>
          </w:tcPr>
          <w:p w14:paraId="7158BBEE" w14:textId="77777777" w:rsidR="00E73639" w:rsidRPr="00073E6D" w:rsidRDefault="00E73639" w:rsidP="0009546C">
            <w:pPr>
              <w:pStyle w:val="Char1"/>
              <w:rPr>
                <w:sz w:val="24"/>
                <w:szCs w:val="24"/>
              </w:rPr>
            </w:pPr>
          </w:p>
        </w:tc>
        <w:tc>
          <w:tcPr>
            <w:tcW w:w="8368" w:type="dxa"/>
            <w:gridSpan w:val="4"/>
            <w:vMerge/>
            <w:shd w:val="clear" w:color="auto" w:fill="FFFFFF" w:themeFill="background1"/>
          </w:tcPr>
          <w:p w14:paraId="742E8F05" w14:textId="77777777" w:rsidR="00E73639" w:rsidRPr="00073E6D" w:rsidRDefault="00E73639" w:rsidP="0009546C">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3931B2DF" w14:textId="2E78E9D7" w:rsidR="00E73639" w:rsidRPr="00073E6D" w:rsidRDefault="00E73639" w:rsidP="0009546C">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00663873" w:rsidRPr="00663873">
              <w:rPr>
                <w:rFonts w:ascii="Times New Roman" w:eastAsia="SimSun" w:hAnsi="Times New Roman"/>
                <w:noProof/>
                <w:sz w:val="24"/>
                <w:szCs w:val="24"/>
                <w:lang w:val="ru-RU" w:eastAsia="en-US"/>
              </w:rPr>
              <w:t>Другой вид инспекции</w:t>
            </w:r>
          </w:p>
        </w:tc>
      </w:tr>
      <w:tr w:rsidR="00073E6D" w:rsidRPr="00073E6D" w14:paraId="3810AE57" w14:textId="77777777" w:rsidTr="00A31BF6">
        <w:trPr>
          <w:trHeight w:val="93"/>
        </w:trPr>
        <w:tc>
          <w:tcPr>
            <w:tcW w:w="2829" w:type="dxa"/>
            <w:vMerge/>
            <w:shd w:val="clear" w:color="auto" w:fill="FFFFFF" w:themeFill="background1"/>
          </w:tcPr>
          <w:p w14:paraId="3C35D8E4" w14:textId="77777777" w:rsidR="00E73639" w:rsidRPr="00073E6D" w:rsidRDefault="00E73639" w:rsidP="0009546C">
            <w:pPr>
              <w:pStyle w:val="Char1"/>
              <w:rPr>
                <w:sz w:val="24"/>
                <w:szCs w:val="24"/>
              </w:rPr>
            </w:pPr>
          </w:p>
        </w:tc>
        <w:tc>
          <w:tcPr>
            <w:tcW w:w="8368" w:type="dxa"/>
            <w:gridSpan w:val="4"/>
            <w:vMerge/>
            <w:shd w:val="clear" w:color="auto" w:fill="FFFFFF" w:themeFill="background1"/>
          </w:tcPr>
          <w:p w14:paraId="78CE6C2E" w14:textId="77777777" w:rsidR="00E73639" w:rsidRPr="00073E6D" w:rsidRDefault="00E73639" w:rsidP="0009546C">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22191A3F" w14:textId="18677903" w:rsidR="00E73639" w:rsidRPr="00073E6D" w:rsidRDefault="00E73639" w:rsidP="0009546C">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00663873" w:rsidRPr="00073E6D">
              <w:rPr>
                <w:rFonts w:ascii="Times New Roman" w:hAnsi="Times New Roman"/>
                <w:sz w:val="24"/>
                <w:szCs w:val="24"/>
              </w:rPr>
              <w:t>Отбор</w:t>
            </w:r>
            <w:proofErr w:type="spellEnd"/>
            <w:r w:rsidR="00663873" w:rsidRPr="00073E6D">
              <w:rPr>
                <w:rFonts w:ascii="Times New Roman" w:hAnsi="Times New Roman"/>
                <w:sz w:val="24"/>
                <w:szCs w:val="24"/>
              </w:rPr>
              <w:t xml:space="preserve"> </w:t>
            </w:r>
            <w:proofErr w:type="spellStart"/>
            <w:r w:rsidR="00663873" w:rsidRPr="00073E6D">
              <w:rPr>
                <w:rFonts w:ascii="Times New Roman" w:hAnsi="Times New Roman"/>
                <w:sz w:val="24"/>
                <w:szCs w:val="24"/>
              </w:rPr>
              <w:t>образцов</w:t>
            </w:r>
            <w:proofErr w:type="spellEnd"/>
            <w:r w:rsidRPr="00073E6D">
              <w:rPr>
                <w:rFonts w:ascii="Times New Roman" w:hAnsi="Times New Roman"/>
                <w:sz w:val="24"/>
                <w:szCs w:val="24"/>
                <w:lang w:val="ru-RU"/>
              </w:rPr>
              <w:t xml:space="preserve">     </w:t>
            </w:r>
          </w:p>
        </w:tc>
      </w:tr>
      <w:tr w:rsidR="00073E6D" w:rsidRPr="00073E6D" w14:paraId="0D8E91A7" w14:textId="77777777" w:rsidTr="00A31BF6">
        <w:trPr>
          <w:trHeight w:val="93"/>
        </w:trPr>
        <w:tc>
          <w:tcPr>
            <w:tcW w:w="2829" w:type="dxa"/>
            <w:vMerge/>
            <w:tcBorders>
              <w:bottom w:val="single" w:sz="4" w:space="0" w:color="auto"/>
            </w:tcBorders>
            <w:shd w:val="clear" w:color="auto" w:fill="FFFFFF" w:themeFill="background1"/>
          </w:tcPr>
          <w:p w14:paraId="72FD1612" w14:textId="77777777" w:rsidR="00E73639" w:rsidRPr="00663873" w:rsidRDefault="00E73639" w:rsidP="0009546C">
            <w:pPr>
              <w:pStyle w:val="Char1"/>
              <w:rPr>
                <w:sz w:val="24"/>
                <w:szCs w:val="24"/>
                <w:lang w:val="ru-RU"/>
              </w:rPr>
            </w:pPr>
          </w:p>
        </w:tc>
        <w:tc>
          <w:tcPr>
            <w:tcW w:w="8368" w:type="dxa"/>
            <w:gridSpan w:val="4"/>
            <w:vMerge/>
            <w:shd w:val="clear" w:color="auto" w:fill="FFFFFF" w:themeFill="background1"/>
          </w:tcPr>
          <w:p w14:paraId="7244A1E7" w14:textId="77777777" w:rsidR="00E73639" w:rsidRPr="00073E6D" w:rsidRDefault="00E73639" w:rsidP="0009546C">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4E041460" w14:textId="77777777" w:rsidR="00E73639" w:rsidRPr="00073E6D" w:rsidRDefault="00E73639" w:rsidP="0009546C">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663873" w:rsidRPr="00073E6D" w14:paraId="6E789347" w14:textId="77777777" w:rsidTr="00A31BF6">
        <w:trPr>
          <w:trHeight w:val="120"/>
        </w:trPr>
        <w:tc>
          <w:tcPr>
            <w:tcW w:w="2829" w:type="dxa"/>
            <w:vMerge w:val="restart"/>
            <w:tcBorders>
              <w:top w:val="single" w:sz="4" w:space="0" w:color="auto"/>
            </w:tcBorders>
            <w:shd w:val="clear" w:color="auto" w:fill="FFFFFF" w:themeFill="background1"/>
          </w:tcPr>
          <w:p w14:paraId="317660ED" w14:textId="6326943A" w:rsidR="00663873" w:rsidRPr="00073E6D" w:rsidRDefault="00663873" w:rsidP="00663873">
            <w:pPr>
              <w:pStyle w:val="Char1"/>
              <w:rPr>
                <w:sz w:val="24"/>
                <w:szCs w:val="24"/>
                <w:lang w:val="ru-RU"/>
              </w:rPr>
            </w:pPr>
            <w:bookmarkStart w:id="2" w:name="_Hlk209961332"/>
            <w:r w:rsidRPr="00073E6D">
              <w:rPr>
                <w:sz w:val="24"/>
                <w:szCs w:val="24"/>
                <w:lang w:val="ru-RU"/>
              </w:rPr>
              <w:t>Наименование, адрес удаленной точки ОК</w:t>
            </w:r>
          </w:p>
          <w:p w14:paraId="257132D9" w14:textId="77777777" w:rsidR="00663873" w:rsidRPr="00073E6D" w:rsidRDefault="00663873" w:rsidP="00663873">
            <w:pPr>
              <w:spacing w:before="0" w:after="0"/>
              <w:rPr>
                <w:rFonts w:ascii="Times New Roman" w:hAnsi="Times New Roman"/>
                <w:sz w:val="24"/>
                <w:szCs w:val="24"/>
                <w:lang w:val="ru-RU"/>
              </w:rPr>
            </w:pPr>
          </w:p>
        </w:tc>
        <w:tc>
          <w:tcPr>
            <w:tcW w:w="8652" w:type="dxa"/>
            <w:gridSpan w:val="5"/>
            <w:vMerge w:val="restart"/>
            <w:shd w:val="clear" w:color="auto" w:fill="FFFFFF" w:themeFill="background1"/>
          </w:tcPr>
          <w:p w14:paraId="02B88501"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7BD3267D" w14:textId="66397C7C"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663873">
              <w:rPr>
                <w:rFonts w:ascii="Times New Roman" w:eastAsia="SimSun" w:hAnsi="Times New Roman"/>
                <w:noProof/>
                <w:sz w:val="24"/>
                <w:szCs w:val="24"/>
                <w:lang w:val="ru-RU" w:eastAsia="en-US"/>
              </w:rPr>
              <w:t>Поверка СИ/Аттестация испытательного оборудования</w:t>
            </w:r>
          </w:p>
        </w:tc>
      </w:tr>
      <w:tr w:rsidR="00663873" w:rsidRPr="00073E6D" w14:paraId="475E41D1" w14:textId="77777777" w:rsidTr="00A31BF6">
        <w:trPr>
          <w:trHeight w:val="120"/>
        </w:trPr>
        <w:tc>
          <w:tcPr>
            <w:tcW w:w="2829" w:type="dxa"/>
            <w:vMerge/>
            <w:shd w:val="clear" w:color="auto" w:fill="FFFFFF" w:themeFill="background1"/>
          </w:tcPr>
          <w:p w14:paraId="22B7041B"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62253648"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48A04405" w14:textId="5B847B21"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Pr>
                <w:rFonts w:ascii="Times New Roman" w:eastAsia="SimSun" w:hAnsi="Times New Roman"/>
                <w:noProof/>
                <w:sz w:val="24"/>
                <w:szCs w:val="24"/>
                <w:lang w:val="ru-RU" w:eastAsia="en-US"/>
              </w:rPr>
              <w:t>Т</w:t>
            </w:r>
            <w:r w:rsidRPr="00663873">
              <w:rPr>
                <w:rFonts w:ascii="Times New Roman" w:eastAsia="SimSun" w:hAnsi="Times New Roman"/>
                <w:noProof/>
                <w:sz w:val="24"/>
                <w:szCs w:val="24"/>
                <w:lang w:val="ru-RU" w:eastAsia="en-US"/>
              </w:rPr>
              <w:t>О АТС</w:t>
            </w:r>
          </w:p>
        </w:tc>
      </w:tr>
      <w:tr w:rsidR="00663873" w:rsidRPr="00073E6D" w14:paraId="074B608E" w14:textId="77777777" w:rsidTr="00A31BF6">
        <w:trPr>
          <w:trHeight w:val="120"/>
        </w:trPr>
        <w:tc>
          <w:tcPr>
            <w:tcW w:w="2829" w:type="dxa"/>
            <w:vMerge/>
            <w:shd w:val="clear" w:color="auto" w:fill="FFFFFF" w:themeFill="background1"/>
          </w:tcPr>
          <w:p w14:paraId="060FCC24"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2717330F"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400E7FD8" w14:textId="0714009A"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sidRPr="00663873">
              <w:rPr>
                <w:rFonts w:ascii="Times New Roman" w:eastAsia="SimSun" w:hAnsi="Times New Roman"/>
                <w:noProof/>
                <w:sz w:val="24"/>
                <w:szCs w:val="24"/>
                <w:lang w:val="ru-RU" w:eastAsia="en-US"/>
              </w:rPr>
              <w:t>НК</w:t>
            </w:r>
          </w:p>
        </w:tc>
      </w:tr>
      <w:tr w:rsidR="00663873" w:rsidRPr="00073E6D" w14:paraId="2FF466E5" w14:textId="77777777" w:rsidTr="00A31BF6">
        <w:trPr>
          <w:trHeight w:val="120"/>
        </w:trPr>
        <w:tc>
          <w:tcPr>
            <w:tcW w:w="2829" w:type="dxa"/>
            <w:vMerge/>
            <w:shd w:val="clear" w:color="auto" w:fill="FFFFFF" w:themeFill="background1"/>
          </w:tcPr>
          <w:p w14:paraId="71C3EE51"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049A8540"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36F6AA6A" w14:textId="178E609A"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663873">
              <w:rPr>
                <w:rFonts w:ascii="Times New Roman" w:eastAsia="SimSun" w:hAnsi="Times New Roman"/>
                <w:noProof/>
                <w:sz w:val="24"/>
                <w:szCs w:val="24"/>
                <w:lang w:val="ru-RU" w:eastAsia="en-US"/>
              </w:rPr>
              <w:t>Другой вид инспекции</w:t>
            </w:r>
          </w:p>
        </w:tc>
      </w:tr>
      <w:tr w:rsidR="00663873" w:rsidRPr="00073E6D" w14:paraId="0C5709CB" w14:textId="77777777" w:rsidTr="00A31BF6">
        <w:trPr>
          <w:trHeight w:val="120"/>
        </w:trPr>
        <w:tc>
          <w:tcPr>
            <w:tcW w:w="2829" w:type="dxa"/>
            <w:vMerge/>
            <w:shd w:val="clear" w:color="auto" w:fill="FFFFFF" w:themeFill="background1"/>
          </w:tcPr>
          <w:p w14:paraId="24B1E9B0"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585EBE1B"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45B0025A" w14:textId="549A3172" w:rsidR="00663873" w:rsidRPr="00073E6D" w:rsidRDefault="00663873" w:rsidP="00663873">
            <w:pPr>
              <w:spacing w:before="0" w:after="0"/>
              <w:rPr>
                <w:rFonts w:ascii="Times New Roman" w:hAnsi="Times New Roman"/>
                <w:sz w:val="24"/>
                <w:szCs w:val="24"/>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Отбор</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образцов</w:t>
            </w:r>
            <w:proofErr w:type="spellEnd"/>
            <w:r w:rsidRPr="00073E6D">
              <w:rPr>
                <w:rFonts w:ascii="Times New Roman" w:hAnsi="Times New Roman"/>
                <w:sz w:val="24"/>
                <w:szCs w:val="24"/>
                <w:lang w:val="ru-RU"/>
              </w:rPr>
              <w:t xml:space="preserve">     </w:t>
            </w:r>
          </w:p>
        </w:tc>
      </w:tr>
      <w:tr w:rsidR="00663873" w:rsidRPr="00073E6D" w14:paraId="4E579EA8" w14:textId="77777777" w:rsidTr="00A31BF6">
        <w:trPr>
          <w:trHeight w:val="120"/>
        </w:trPr>
        <w:tc>
          <w:tcPr>
            <w:tcW w:w="2829" w:type="dxa"/>
            <w:vMerge/>
            <w:tcBorders>
              <w:bottom w:val="single" w:sz="4" w:space="0" w:color="auto"/>
            </w:tcBorders>
            <w:shd w:val="clear" w:color="auto" w:fill="FFFFFF" w:themeFill="background1"/>
          </w:tcPr>
          <w:p w14:paraId="2E8E83EB"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2C67A8BD"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1FC11BE3" w14:textId="03526045" w:rsidR="00663873" w:rsidRPr="00073E6D" w:rsidRDefault="00663873" w:rsidP="00663873">
            <w:pPr>
              <w:spacing w:before="0" w:after="0"/>
              <w:rPr>
                <w:rFonts w:ascii="Times New Roman" w:hAnsi="Times New Roman"/>
                <w:sz w:val="24"/>
                <w:szCs w:val="24"/>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663873" w:rsidRPr="00073E6D" w14:paraId="5ABDF1DC" w14:textId="77777777" w:rsidTr="00A31BF6">
        <w:trPr>
          <w:trHeight w:val="120"/>
        </w:trPr>
        <w:tc>
          <w:tcPr>
            <w:tcW w:w="2829" w:type="dxa"/>
            <w:vMerge w:val="restart"/>
            <w:tcBorders>
              <w:top w:val="single" w:sz="4" w:space="0" w:color="auto"/>
            </w:tcBorders>
            <w:shd w:val="clear" w:color="auto" w:fill="FFFFFF" w:themeFill="background1"/>
          </w:tcPr>
          <w:p w14:paraId="4E1C367B" w14:textId="4C5CA3F8" w:rsidR="00663873" w:rsidRPr="00073E6D" w:rsidRDefault="00663873" w:rsidP="00663873">
            <w:pPr>
              <w:pStyle w:val="Char1"/>
              <w:rPr>
                <w:sz w:val="24"/>
                <w:szCs w:val="24"/>
                <w:lang w:val="ru-RU"/>
              </w:rPr>
            </w:pPr>
            <w:r w:rsidRPr="00073E6D">
              <w:rPr>
                <w:sz w:val="24"/>
                <w:szCs w:val="24"/>
                <w:lang w:val="ru-RU"/>
              </w:rPr>
              <w:t>Информация о передвижной/временной точке ОК (гос.№ средства передвижения)</w:t>
            </w:r>
          </w:p>
        </w:tc>
        <w:tc>
          <w:tcPr>
            <w:tcW w:w="8368" w:type="dxa"/>
            <w:gridSpan w:val="4"/>
            <w:vMerge w:val="restart"/>
            <w:shd w:val="clear" w:color="auto" w:fill="FFFFFF" w:themeFill="background1"/>
          </w:tcPr>
          <w:p w14:paraId="2B62FDFA"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0FB62BE0" w14:textId="03D7CC4F"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663873">
              <w:rPr>
                <w:rFonts w:ascii="Times New Roman" w:eastAsia="SimSun" w:hAnsi="Times New Roman"/>
                <w:noProof/>
                <w:sz w:val="24"/>
                <w:szCs w:val="24"/>
                <w:lang w:val="ru-RU" w:eastAsia="en-US"/>
              </w:rPr>
              <w:t>Поверка СИ/Аттестация испытательного оборудования</w:t>
            </w:r>
          </w:p>
        </w:tc>
      </w:tr>
      <w:tr w:rsidR="00663873" w:rsidRPr="00073E6D" w14:paraId="4BC55BAD" w14:textId="77777777" w:rsidTr="00A31BF6">
        <w:trPr>
          <w:trHeight w:val="120"/>
        </w:trPr>
        <w:tc>
          <w:tcPr>
            <w:tcW w:w="2829" w:type="dxa"/>
            <w:vMerge/>
            <w:shd w:val="clear" w:color="auto" w:fill="FFFFFF" w:themeFill="background1"/>
          </w:tcPr>
          <w:p w14:paraId="43F47BAF" w14:textId="77777777" w:rsidR="00663873" w:rsidRPr="00073E6D" w:rsidRDefault="00663873" w:rsidP="00663873">
            <w:pPr>
              <w:pStyle w:val="Char1"/>
              <w:rPr>
                <w:sz w:val="24"/>
                <w:szCs w:val="24"/>
                <w:lang w:val="ru-RU"/>
              </w:rPr>
            </w:pPr>
          </w:p>
        </w:tc>
        <w:tc>
          <w:tcPr>
            <w:tcW w:w="8368" w:type="dxa"/>
            <w:gridSpan w:val="4"/>
            <w:vMerge/>
            <w:shd w:val="clear" w:color="auto" w:fill="FFFFFF" w:themeFill="background1"/>
          </w:tcPr>
          <w:p w14:paraId="1539BE98"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635194C6" w14:textId="222E7664"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Pr>
                <w:rFonts w:ascii="Times New Roman" w:eastAsia="SimSun" w:hAnsi="Times New Roman"/>
                <w:noProof/>
                <w:sz w:val="24"/>
                <w:szCs w:val="24"/>
                <w:lang w:val="ru-RU" w:eastAsia="en-US"/>
              </w:rPr>
              <w:t>Т</w:t>
            </w:r>
            <w:r w:rsidRPr="00663873">
              <w:rPr>
                <w:rFonts w:ascii="Times New Roman" w:eastAsia="SimSun" w:hAnsi="Times New Roman"/>
                <w:noProof/>
                <w:sz w:val="24"/>
                <w:szCs w:val="24"/>
                <w:lang w:val="ru-RU" w:eastAsia="en-US"/>
              </w:rPr>
              <w:t>О АТС</w:t>
            </w:r>
          </w:p>
        </w:tc>
      </w:tr>
      <w:tr w:rsidR="00663873" w:rsidRPr="00073E6D" w14:paraId="205CDCB9" w14:textId="77777777" w:rsidTr="00A31BF6">
        <w:trPr>
          <w:trHeight w:val="120"/>
        </w:trPr>
        <w:tc>
          <w:tcPr>
            <w:tcW w:w="2829" w:type="dxa"/>
            <w:vMerge/>
            <w:shd w:val="clear" w:color="auto" w:fill="FFFFFF" w:themeFill="background1"/>
          </w:tcPr>
          <w:p w14:paraId="6D5ADD54" w14:textId="77777777" w:rsidR="00663873" w:rsidRPr="00073E6D" w:rsidRDefault="00663873" w:rsidP="00663873">
            <w:pPr>
              <w:pStyle w:val="Char1"/>
              <w:rPr>
                <w:sz w:val="24"/>
                <w:szCs w:val="24"/>
                <w:lang w:val="ru-RU"/>
              </w:rPr>
            </w:pPr>
          </w:p>
        </w:tc>
        <w:tc>
          <w:tcPr>
            <w:tcW w:w="8368" w:type="dxa"/>
            <w:gridSpan w:val="4"/>
            <w:vMerge/>
            <w:shd w:val="clear" w:color="auto" w:fill="FFFFFF" w:themeFill="background1"/>
          </w:tcPr>
          <w:p w14:paraId="51E9C56B"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104774EA" w14:textId="418A1E71"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sidRPr="00663873">
              <w:rPr>
                <w:rFonts w:ascii="Times New Roman" w:eastAsia="SimSun" w:hAnsi="Times New Roman"/>
                <w:noProof/>
                <w:sz w:val="24"/>
                <w:szCs w:val="24"/>
                <w:lang w:val="ru-RU" w:eastAsia="en-US"/>
              </w:rPr>
              <w:t>НК</w:t>
            </w:r>
          </w:p>
        </w:tc>
      </w:tr>
      <w:tr w:rsidR="00663873" w:rsidRPr="00073E6D" w14:paraId="4A93EB00" w14:textId="77777777" w:rsidTr="00A31BF6">
        <w:trPr>
          <w:trHeight w:val="120"/>
        </w:trPr>
        <w:tc>
          <w:tcPr>
            <w:tcW w:w="2829" w:type="dxa"/>
            <w:vMerge/>
            <w:shd w:val="clear" w:color="auto" w:fill="FFFFFF" w:themeFill="background1"/>
          </w:tcPr>
          <w:p w14:paraId="258C6306" w14:textId="77777777" w:rsidR="00663873" w:rsidRPr="00073E6D" w:rsidRDefault="00663873" w:rsidP="00663873">
            <w:pPr>
              <w:pStyle w:val="Char1"/>
              <w:rPr>
                <w:sz w:val="24"/>
                <w:szCs w:val="24"/>
                <w:lang w:val="ru-RU"/>
              </w:rPr>
            </w:pPr>
          </w:p>
        </w:tc>
        <w:tc>
          <w:tcPr>
            <w:tcW w:w="8368" w:type="dxa"/>
            <w:gridSpan w:val="4"/>
            <w:vMerge/>
            <w:shd w:val="clear" w:color="auto" w:fill="FFFFFF" w:themeFill="background1"/>
          </w:tcPr>
          <w:p w14:paraId="15BFB167"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7605762F" w14:textId="318A2404"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663873">
              <w:rPr>
                <w:rFonts w:ascii="Times New Roman" w:eastAsia="SimSun" w:hAnsi="Times New Roman"/>
                <w:noProof/>
                <w:sz w:val="24"/>
                <w:szCs w:val="24"/>
                <w:lang w:val="ru-RU" w:eastAsia="en-US"/>
              </w:rPr>
              <w:t>Другой вид инспекции</w:t>
            </w:r>
          </w:p>
        </w:tc>
      </w:tr>
      <w:tr w:rsidR="00663873" w:rsidRPr="00073E6D" w14:paraId="35B2A664" w14:textId="77777777" w:rsidTr="00A31BF6">
        <w:trPr>
          <w:trHeight w:val="120"/>
        </w:trPr>
        <w:tc>
          <w:tcPr>
            <w:tcW w:w="2829" w:type="dxa"/>
            <w:vMerge/>
            <w:shd w:val="clear" w:color="auto" w:fill="FFFFFF" w:themeFill="background1"/>
          </w:tcPr>
          <w:p w14:paraId="73294DF4" w14:textId="77777777" w:rsidR="00663873" w:rsidRPr="00073E6D" w:rsidRDefault="00663873" w:rsidP="00663873">
            <w:pPr>
              <w:pStyle w:val="Char1"/>
              <w:rPr>
                <w:sz w:val="24"/>
                <w:szCs w:val="24"/>
                <w:lang w:val="ru-RU"/>
              </w:rPr>
            </w:pPr>
          </w:p>
        </w:tc>
        <w:tc>
          <w:tcPr>
            <w:tcW w:w="8368" w:type="dxa"/>
            <w:gridSpan w:val="4"/>
            <w:vMerge/>
            <w:shd w:val="clear" w:color="auto" w:fill="FFFFFF" w:themeFill="background1"/>
          </w:tcPr>
          <w:p w14:paraId="12A07491"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30A499F2" w14:textId="3A67B596" w:rsidR="00663873" w:rsidRPr="00073E6D" w:rsidRDefault="00663873" w:rsidP="00663873">
            <w:pPr>
              <w:spacing w:before="0" w:after="0"/>
              <w:rPr>
                <w:rFonts w:ascii="Times New Roman" w:hAnsi="Times New Roman"/>
                <w:sz w:val="24"/>
                <w:szCs w:val="24"/>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Отбор</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образцов</w:t>
            </w:r>
            <w:proofErr w:type="spellEnd"/>
            <w:r w:rsidRPr="00073E6D">
              <w:rPr>
                <w:rFonts w:ascii="Times New Roman" w:hAnsi="Times New Roman"/>
                <w:sz w:val="24"/>
                <w:szCs w:val="24"/>
                <w:lang w:val="ru-RU"/>
              </w:rPr>
              <w:t xml:space="preserve">     </w:t>
            </w:r>
          </w:p>
        </w:tc>
      </w:tr>
      <w:tr w:rsidR="00663873" w:rsidRPr="00073E6D" w14:paraId="79F226D6" w14:textId="77777777" w:rsidTr="00A31BF6">
        <w:trPr>
          <w:trHeight w:val="120"/>
        </w:trPr>
        <w:tc>
          <w:tcPr>
            <w:tcW w:w="2829" w:type="dxa"/>
            <w:vMerge/>
            <w:tcBorders>
              <w:bottom w:val="single" w:sz="4" w:space="0" w:color="auto"/>
            </w:tcBorders>
            <w:shd w:val="clear" w:color="auto" w:fill="FFFFFF" w:themeFill="background1"/>
          </w:tcPr>
          <w:p w14:paraId="0DA3E602" w14:textId="77777777" w:rsidR="00663873" w:rsidRPr="00073E6D" w:rsidRDefault="00663873" w:rsidP="00663873">
            <w:pPr>
              <w:pStyle w:val="Char1"/>
              <w:rPr>
                <w:sz w:val="24"/>
                <w:szCs w:val="24"/>
                <w:lang w:val="ru-RU"/>
              </w:rPr>
            </w:pPr>
          </w:p>
        </w:tc>
        <w:tc>
          <w:tcPr>
            <w:tcW w:w="8368" w:type="dxa"/>
            <w:gridSpan w:val="4"/>
            <w:vMerge/>
            <w:shd w:val="clear" w:color="auto" w:fill="FFFFFF" w:themeFill="background1"/>
          </w:tcPr>
          <w:p w14:paraId="63BB8AAE"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2CC418A4" w14:textId="2BD7DCC4" w:rsidR="00663873" w:rsidRPr="00073E6D" w:rsidRDefault="00663873" w:rsidP="00663873">
            <w:pPr>
              <w:spacing w:before="0" w:after="0"/>
              <w:rPr>
                <w:rFonts w:ascii="Times New Roman" w:hAnsi="Times New Roman"/>
                <w:sz w:val="24"/>
                <w:szCs w:val="24"/>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663873" w:rsidRPr="00073E6D" w14:paraId="195D4CA2" w14:textId="77777777" w:rsidTr="00A31BF6">
        <w:trPr>
          <w:trHeight w:val="120"/>
        </w:trPr>
        <w:tc>
          <w:tcPr>
            <w:tcW w:w="2829" w:type="dxa"/>
            <w:vMerge w:val="restart"/>
            <w:tcBorders>
              <w:top w:val="single" w:sz="4" w:space="0" w:color="auto"/>
            </w:tcBorders>
            <w:shd w:val="clear" w:color="auto" w:fill="FFFFFF" w:themeFill="background1"/>
          </w:tcPr>
          <w:p w14:paraId="27AB37A4" w14:textId="77777777" w:rsidR="00663873" w:rsidRPr="00073E6D" w:rsidRDefault="00663873" w:rsidP="00663873">
            <w:pPr>
              <w:pStyle w:val="Char1"/>
              <w:rPr>
                <w:sz w:val="24"/>
                <w:szCs w:val="24"/>
                <w:lang w:val="ru-RU"/>
              </w:rPr>
            </w:pPr>
            <w:proofErr w:type="gramStart"/>
            <w:r w:rsidRPr="00073E6D">
              <w:rPr>
                <w:sz w:val="24"/>
                <w:szCs w:val="24"/>
                <w:lang w:val="ru-RU"/>
              </w:rPr>
              <w:t>Работа</w:t>
            </w:r>
            <w:proofErr w:type="gramEnd"/>
            <w:r w:rsidRPr="00073E6D">
              <w:rPr>
                <w:sz w:val="24"/>
                <w:szCs w:val="24"/>
                <w:lang w:val="ru-RU"/>
              </w:rPr>
              <w:t xml:space="preserve"> выполняемая на территории заказчика</w:t>
            </w:r>
          </w:p>
        </w:tc>
        <w:tc>
          <w:tcPr>
            <w:tcW w:w="8652" w:type="dxa"/>
            <w:gridSpan w:val="5"/>
            <w:vMerge w:val="restart"/>
            <w:shd w:val="clear" w:color="auto" w:fill="FFFFFF" w:themeFill="background1"/>
          </w:tcPr>
          <w:p w14:paraId="6E8263D8"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1B3D4A6F" w14:textId="500B8133"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663873">
              <w:rPr>
                <w:rFonts w:ascii="Times New Roman" w:eastAsia="SimSun" w:hAnsi="Times New Roman"/>
                <w:noProof/>
                <w:sz w:val="24"/>
                <w:szCs w:val="24"/>
                <w:lang w:val="ru-RU" w:eastAsia="en-US"/>
              </w:rPr>
              <w:t>Поверка СИ/Аттестация испытательного оборудования</w:t>
            </w:r>
          </w:p>
        </w:tc>
      </w:tr>
      <w:tr w:rsidR="00663873" w:rsidRPr="00073E6D" w14:paraId="21AC38CB" w14:textId="77777777" w:rsidTr="00A31BF6">
        <w:trPr>
          <w:trHeight w:val="120"/>
        </w:trPr>
        <w:tc>
          <w:tcPr>
            <w:tcW w:w="2829" w:type="dxa"/>
            <w:vMerge/>
            <w:shd w:val="clear" w:color="auto" w:fill="FFFFFF" w:themeFill="background1"/>
          </w:tcPr>
          <w:p w14:paraId="2B51A132"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75A1B36F"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576D92F9" w14:textId="15B0925A"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Pr>
                <w:rFonts w:ascii="Times New Roman" w:eastAsia="SimSun" w:hAnsi="Times New Roman"/>
                <w:noProof/>
                <w:sz w:val="24"/>
                <w:szCs w:val="24"/>
                <w:lang w:val="ru-RU" w:eastAsia="en-US"/>
              </w:rPr>
              <w:t>Т</w:t>
            </w:r>
            <w:r w:rsidRPr="00663873">
              <w:rPr>
                <w:rFonts w:ascii="Times New Roman" w:eastAsia="SimSun" w:hAnsi="Times New Roman"/>
                <w:noProof/>
                <w:sz w:val="24"/>
                <w:szCs w:val="24"/>
                <w:lang w:val="ru-RU" w:eastAsia="en-US"/>
              </w:rPr>
              <w:t>О АТС</w:t>
            </w:r>
          </w:p>
        </w:tc>
      </w:tr>
      <w:tr w:rsidR="00663873" w:rsidRPr="00073E6D" w14:paraId="44280EE2" w14:textId="77777777" w:rsidTr="00A31BF6">
        <w:trPr>
          <w:trHeight w:val="120"/>
        </w:trPr>
        <w:tc>
          <w:tcPr>
            <w:tcW w:w="2829" w:type="dxa"/>
            <w:vMerge/>
            <w:shd w:val="clear" w:color="auto" w:fill="FFFFFF" w:themeFill="background1"/>
          </w:tcPr>
          <w:p w14:paraId="670B9185"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41DA89FC"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77EC6D3F" w14:textId="2C22CD9E"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Pr>
                <w:rFonts w:ascii="Times New Roman" w:hAnsi="Times New Roman"/>
                <w:sz w:val="24"/>
                <w:szCs w:val="24"/>
                <w:lang w:val="ky-KG"/>
              </w:rPr>
              <w:t xml:space="preserve"> </w:t>
            </w:r>
            <w:r w:rsidRPr="00663873">
              <w:rPr>
                <w:rFonts w:ascii="Times New Roman" w:eastAsia="SimSun" w:hAnsi="Times New Roman"/>
                <w:noProof/>
                <w:sz w:val="24"/>
                <w:szCs w:val="24"/>
                <w:lang w:val="ru-RU" w:eastAsia="en-US"/>
              </w:rPr>
              <w:t>НК</w:t>
            </w:r>
          </w:p>
        </w:tc>
      </w:tr>
      <w:tr w:rsidR="00663873" w:rsidRPr="00073E6D" w14:paraId="02F5F45F" w14:textId="77777777" w:rsidTr="00A31BF6">
        <w:trPr>
          <w:trHeight w:val="120"/>
        </w:trPr>
        <w:tc>
          <w:tcPr>
            <w:tcW w:w="2829" w:type="dxa"/>
            <w:vMerge/>
            <w:shd w:val="clear" w:color="auto" w:fill="FFFFFF" w:themeFill="background1"/>
          </w:tcPr>
          <w:p w14:paraId="4FCFDDD3"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747DCCCD"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1926DCEB" w14:textId="2D9B46A5" w:rsidR="00663873" w:rsidRPr="00073E6D" w:rsidRDefault="00663873" w:rsidP="00663873">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663873">
              <w:rPr>
                <w:rFonts w:ascii="Times New Roman" w:eastAsia="SimSun" w:hAnsi="Times New Roman"/>
                <w:noProof/>
                <w:sz w:val="24"/>
                <w:szCs w:val="24"/>
                <w:lang w:val="ru-RU" w:eastAsia="en-US"/>
              </w:rPr>
              <w:t>Другой вид инспекции</w:t>
            </w:r>
          </w:p>
        </w:tc>
      </w:tr>
      <w:tr w:rsidR="00663873" w:rsidRPr="00073E6D" w14:paraId="4C30A551" w14:textId="77777777" w:rsidTr="00A31BF6">
        <w:trPr>
          <w:trHeight w:val="120"/>
        </w:trPr>
        <w:tc>
          <w:tcPr>
            <w:tcW w:w="2829" w:type="dxa"/>
            <w:vMerge/>
            <w:shd w:val="clear" w:color="auto" w:fill="FFFFFF" w:themeFill="background1"/>
          </w:tcPr>
          <w:p w14:paraId="6F0910A5"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49D0890F"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6026D119" w14:textId="37AE06CC" w:rsidR="00663873" w:rsidRPr="00073E6D" w:rsidRDefault="00663873" w:rsidP="00663873">
            <w:pPr>
              <w:spacing w:before="0" w:after="0"/>
              <w:rPr>
                <w:rFonts w:ascii="Times New Roman" w:hAnsi="Times New Roman"/>
                <w:sz w:val="24"/>
                <w:szCs w:val="24"/>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Отбор</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образцов</w:t>
            </w:r>
            <w:proofErr w:type="spellEnd"/>
            <w:r w:rsidRPr="00073E6D">
              <w:rPr>
                <w:rFonts w:ascii="Times New Roman" w:hAnsi="Times New Roman"/>
                <w:sz w:val="24"/>
                <w:szCs w:val="24"/>
                <w:lang w:val="ru-RU"/>
              </w:rPr>
              <w:t xml:space="preserve">     </w:t>
            </w:r>
          </w:p>
        </w:tc>
      </w:tr>
      <w:tr w:rsidR="00663873" w:rsidRPr="00073E6D" w14:paraId="00998DB9" w14:textId="77777777" w:rsidTr="00A31BF6">
        <w:trPr>
          <w:trHeight w:val="120"/>
        </w:trPr>
        <w:tc>
          <w:tcPr>
            <w:tcW w:w="2829" w:type="dxa"/>
            <w:vMerge/>
            <w:tcBorders>
              <w:bottom w:val="single" w:sz="4" w:space="0" w:color="auto"/>
            </w:tcBorders>
            <w:shd w:val="clear" w:color="auto" w:fill="FFFFFF" w:themeFill="background1"/>
          </w:tcPr>
          <w:p w14:paraId="330DD99C" w14:textId="77777777" w:rsidR="00663873" w:rsidRPr="00073E6D" w:rsidRDefault="00663873" w:rsidP="00663873">
            <w:pPr>
              <w:pStyle w:val="Char1"/>
              <w:rPr>
                <w:sz w:val="24"/>
                <w:szCs w:val="24"/>
                <w:lang w:val="ru-RU"/>
              </w:rPr>
            </w:pPr>
          </w:p>
        </w:tc>
        <w:tc>
          <w:tcPr>
            <w:tcW w:w="8652" w:type="dxa"/>
            <w:gridSpan w:val="5"/>
            <w:vMerge/>
            <w:shd w:val="clear" w:color="auto" w:fill="FFFFFF" w:themeFill="background1"/>
          </w:tcPr>
          <w:p w14:paraId="3561FC55" w14:textId="77777777" w:rsidR="00663873" w:rsidRPr="00073E6D" w:rsidRDefault="00663873" w:rsidP="00663873">
            <w:pPr>
              <w:spacing w:before="0" w:after="0"/>
              <w:rPr>
                <w:rFonts w:ascii="Times New Roman" w:eastAsia="SimSun" w:hAnsi="Times New Roman"/>
                <w:noProof/>
                <w:sz w:val="24"/>
                <w:szCs w:val="24"/>
                <w:lang w:val="ru-RU" w:eastAsia="en-US"/>
              </w:rPr>
            </w:pPr>
          </w:p>
        </w:tc>
        <w:tc>
          <w:tcPr>
            <w:tcW w:w="3403" w:type="dxa"/>
            <w:gridSpan w:val="2"/>
            <w:tcBorders>
              <w:top w:val="single" w:sz="4" w:space="0" w:color="auto"/>
              <w:bottom w:val="single" w:sz="4" w:space="0" w:color="auto"/>
              <w:right w:val="single" w:sz="4" w:space="0" w:color="auto"/>
            </w:tcBorders>
            <w:shd w:val="clear" w:color="auto" w:fill="FFFFFF" w:themeFill="background1"/>
          </w:tcPr>
          <w:p w14:paraId="0B1A075F" w14:textId="36F62A6F" w:rsidR="00663873" w:rsidRPr="00073E6D" w:rsidRDefault="00663873" w:rsidP="00663873">
            <w:pPr>
              <w:spacing w:before="0" w:after="0"/>
              <w:rPr>
                <w:rFonts w:ascii="Times New Roman" w:hAnsi="Times New Roman"/>
                <w:sz w:val="24"/>
                <w:szCs w:val="24"/>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B24A50">
              <w:rPr>
                <w:rFonts w:ascii="Times New Roman" w:hAnsi="Times New Roman"/>
                <w:sz w:val="24"/>
                <w:szCs w:val="24"/>
              </w:rPr>
            </w:r>
            <w:r w:rsidR="00B24A50">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073E6D" w:rsidRPr="00073E6D" w14:paraId="21963E8B" w14:textId="77777777" w:rsidTr="00A22263">
        <w:trPr>
          <w:trHeight w:val="120"/>
        </w:trPr>
        <w:tc>
          <w:tcPr>
            <w:tcW w:w="2829" w:type="dxa"/>
            <w:tcBorders>
              <w:bottom w:val="single" w:sz="4" w:space="0" w:color="auto"/>
            </w:tcBorders>
            <w:shd w:val="clear" w:color="auto" w:fill="FFFFFF" w:themeFill="background1"/>
          </w:tcPr>
          <w:p w14:paraId="30ACA18D" w14:textId="77777777" w:rsidR="00E73639" w:rsidRPr="00073E6D" w:rsidRDefault="00E73639" w:rsidP="0009546C">
            <w:pPr>
              <w:pStyle w:val="Char1"/>
              <w:rPr>
                <w:sz w:val="24"/>
                <w:szCs w:val="24"/>
                <w:lang w:val="ru-RU"/>
              </w:rPr>
            </w:pPr>
            <w:r w:rsidRPr="00073E6D">
              <w:rPr>
                <w:sz w:val="24"/>
                <w:szCs w:val="24"/>
                <w:lang w:val="ru-RU"/>
              </w:rPr>
              <w:lastRenderedPageBreak/>
              <w:t xml:space="preserve">Область деятельности в соответствии с </w:t>
            </w:r>
          </w:p>
          <w:p w14:paraId="69BE6B2D" w14:textId="77777777" w:rsidR="00E73639" w:rsidRPr="00073E6D" w:rsidRDefault="00E73639" w:rsidP="0009546C">
            <w:pPr>
              <w:pStyle w:val="Char1"/>
              <w:rPr>
                <w:sz w:val="24"/>
                <w:szCs w:val="24"/>
                <w:lang w:val="ru-RU"/>
              </w:rPr>
            </w:pPr>
            <w:r w:rsidRPr="00073E6D">
              <w:rPr>
                <w:sz w:val="24"/>
                <w:szCs w:val="24"/>
                <w:lang w:val="ru-RU"/>
              </w:rPr>
              <w:t>КЦА-ПЛ 12</w:t>
            </w:r>
          </w:p>
        </w:tc>
        <w:tc>
          <w:tcPr>
            <w:tcW w:w="12055" w:type="dxa"/>
            <w:gridSpan w:val="7"/>
            <w:tcBorders>
              <w:right w:val="single" w:sz="4" w:space="0" w:color="auto"/>
            </w:tcBorders>
            <w:shd w:val="clear" w:color="auto" w:fill="FFFFFF" w:themeFill="background1"/>
          </w:tcPr>
          <w:p w14:paraId="49227CBB" w14:textId="77777777" w:rsidR="00E73639" w:rsidRPr="00073E6D" w:rsidRDefault="00E73639" w:rsidP="0009546C">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B24A50">
              <w:rPr>
                <w:rFonts w:ascii="Times New Roman" w:hAnsi="Times New Roman"/>
                <w:sz w:val="24"/>
                <w:szCs w:val="24"/>
                <w:lang w:val="en-GB"/>
              </w:rPr>
            </w:r>
            <w:r w:rsidR="00B24A50">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Установленная   </w:t>
            </w:r>
          </w:p>
          <w:p w14:paraId="2F25822E" w14:textId="77777777" w:rsidR="00073E6D" w:rsidRDefault="00E73639" w:rsidP="0009546C">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B24A50">
              <w:rPr>
                <w:rFonts w:ascii="Times New Roman" w:hAnsi="Times New Roman"/>
                <w:sz w:val="24"/>
                <w:szCs w:val="24"/>
                <w:lang w:val="en-GB"/>
              </w:rPr>
            </w:r>
            <w:r w:rsidR="00B24A50">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№1 по объектам   </w:t>
            </w:r>
          </w:p>
          <w:p w14:paraId="6EA9B6E1" w14:textId="77777777" w:rsidR="00073E6D" w:rsidRDefault="00E73639" w:rsidP="0009546C">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B24A50">
              <w:rPr>
                <w:rFonts w:ascii="Times New Roman" w:hAnsi="Times New Roman"/>
                <w:sz w:val="24"/>
                <w:szCs w:val="24"/>
                <w:lang w:val="en-GB"/>
              </w:rPr>
            </w:r>
            <w:r w:rsidR="00B24A50">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№2 по показателям (аналитам) </w:t>
            </w:r>
          </w:p>
          <w:p w14:paraId="41AA1432" w14:textId="77777777" w:rsidR="00073E6D" w:rsidRDefault="00E73639" w:rsidP="0009546C">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B24A50">
              <w:rPr>
                <w:rFonts w:ascii="Times New Roman" w:hAnsi="Times New Roman"/>
                <w:sz w:val="24"/>
                <w:szCs w:val="24"/>
                <w:lang w:val="en-GB"/>
              </w:rPr>
            </w:r>
            <w:r w:rsidR="00B24A50">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№3 по диапазону   </w:t>
            </w:r>
          </w:p>
          <w:p w14:paraId="4B17F48A" w14:textId="5B07A898" w:rsidR="00E73639" w:rsidRPr="00073E6D" w:rsidRDefault="00E73639" w:rsidP="0009546C">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B24A50">
              <w:rPr>
                <w:rFonts w:ascii="Times New Roman" w:hAnsi="Times New Roman"/>
                <w:sz w:val="24"/>
                <w:szCs w:val="24"/>
                <w:lang w:val="en-GB"/>
              </w:rPr>
            </w:r>
            <w:r w:rsidR="00B24A50">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№4 по методу</w:t>
            </w:r>
          </w:p>
          <w:p w14:paraId="710D2D78" w14:textId="77777777" w:rsidR="00E73639" w:rsidRPr="00073E6D" w:rsidRDefault="00E73639" w:rsidP="0009546C">
            <w:pPr>
              <w:spacing w:before="0" w:after="0"/>
              <w:rPr>
                <w:rFonts w:ascii="Times New Roman" w:eastAsia="SimSun" w:hAnsi="Times New Roman"/>
                <w:noProof/>
                <w:sz w:val="24"/>
                <w:szCs w:val="24"/>
                <w:lang w:val="ru-RU" w:eastAsia="en-US"/>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B24A50">
              <w:rPr>
                <w:rFonts w:ascii="Times New Roman" w:hAnsi="Times New Roman"/>
                <w:sz w:val="24"/>
                <w:szCs w:val="24"/>
                <w:lang w:val="en-GB"/>
              </w:rPr>
            </w:r>
            <w:r w:rsidR="00B24A50">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Не знаю</w:t>
            </w:r>
          </w:p>
        </w:tc>
      </w:tr>
      <w:bookmarkEnd w:id="2"/>
      <w:tr w:rsidR="00073E6D" w:rsidRPr="00073E6D" w14:paraId="6D840B24" w14:textId="77777777" w:rsidTr="00A22263">
        <w:trPr>
          <w:trHeight w:val="120"/>
        </w:trPr>
        <w:tc>
          <w:tcPr>
            <w:tcW w:w="2829" w:type="dxa"/>
            <w:tcBorders>
              <w:top w:val="single" w:sz="4" w:space="0" w:color="auto"/>
              <w:bottom w:val="single" w:sz="4" w:space="0" w:color="auto"/>
            </w:tcBorders>
            <w:shd w:val="clear" w:color="auto" w:fill="FFFFFF" w:themeFill="background1"/>
          </w:tcPr>
          <w:p w14:paraId="1BEA2E58" w14:textId="77777777" w:rsidR="00E73639" w:rsidRPr="00073E6D" w:rsidRDefault="00E73639" w:rsidP="0009546C">
            <w:pPr>
              <w:pStyle w:val="Char1"/>
              <w:rPr>
                <w:sz w:val="24"/>
                <w:szCs w:val="24"/>
                <w:lang w:val="ru-RU"/>
              </w:rPr>
            </w:pPr>
            <w:r w:rsidRPr="00073E6D">
              <w:rPr>
                <w:sz w:val="24"/>
                <w:szCs w:val="24"/>
                <w:lang w:val="ru-RU"/>
              </w:rPr>
              <w:t>Включение в единый реестр ЕАЭС</w:t>
            </w:r>
          </w:p>
        </w:tc>
        <w:tc>
          <w:tcPr>
            <w:tcW w:w="12055" w:type="dxa"/>
            <w:gridSpan w:val="7"/>
            <w:tcBorders>
              <w:top w:val="single" w:sz="4" w:space="0" w:color="auto"/>
              <w:left w:val="single" w:sz="4" w:space="0" w:color="auto"/>
              <w:bottom w:val="single" w:sz="4" w:space="0" w:color="auto"/>
            </w:tcBorders>
            <w:shd w:val="clear" w:color="auto" w:fill="FFFFFF" w:themeFill="background1"/>
          </w:tcPr>
          <w:p w14:paraId="0200A344" w14:textId="497DFF0A" w:rsidR="00E73639" w:rsidRPr="00073E6D" w:rsidRDefault="00E73639" w:rsidP="0009546C">
            <w:pPr>
              <w:spacing w:before="0" w:after="0"/>
              <w:rPr>
                <w:rFonts w:ascii="Times New Roman" w:hAnsi="Times New Roman"/>
                <w:sz w:val="24"/>
                <w:szCs w:val="24"/>
                <w:lang w:val="ru-RU"/>
              </w:rPr>
            </w:pPr>
            <w:r w:rsidRPr="00073E6D">
              <w:rPr>
                <w:rFonts w:ascii="Times New Roman" w:hAnsi="Times New Roman"/>
                <w:sz w:val="24"/>
                <w:szCs w:val="24"/>
                <w:lang w:val="ru-RU"/>
              </w:rPr>
              <w:fldChar w:fldCharType="begin">
                <w:ffData>
                  <w:name w:val=""/>
                  <w:enabled/>
                  <w:calcOnExit w:val="0"/>
                  <w:checkBox>
                    <w:sizeAuto/>
                    <w:default w:val="0"/>
                  </w:checkBox>
                </w:ffData>
              </w:fldChar>
            </w:r>
            <w:r w:rsidRPr="00073E6D">
              <w:rPr>
                <w:rFonts w:ascii="Times New Roman" w:hAnsi="Times New Roman"/>
                <w:sz w:val="24"/>
                <w:szCs w:val="24"/>
                <w:lang w:val="ru-RU"/>
              </w:rPr>
              <w:instrText xml:space="preserve"> FORMCHECKBOX </w:instrText>
            </w:r>
            <w:r w:rsidR="00B24A50">
              <w:rPr>
                <w:rFonts w:ascii="Times New Roman" w:hAnsi="Times New Roman"/>
                <w:sz w:val="24"/>
                <w:szCs w:val="24"/>
                <w:lang w:val="ru-RU"/>
              </w:rPr>
            </w:r>
            <w:r w:rsidR="00B24A50">
              <w:rPr>
                <w:rFonts w:ascii="Times New Roman" w:hAnsi="Times New Roman"/>
                <w:sz w:val="24"/>
                <w:szCs w:val="24"/>
                <w:lang w:val="ru-RU"/>
              </w:rPr>
              <w:fldChar w:fldCharType="separate"/>
            </w:r>
            <w:r w:rsidRPr="00073E6D">
              <w:rPr>
                <w:rFonts w:ascii="Times New Roman" w:hAnsi="Times New Roman"/>
                <w:sz w:val="24"/>
                <w:szCs w:val="24"/>
                <w:lang w:val="ru-RU"/>
              </w:rPr>
              <w:fldChar w:fldCharType="end"/>
            </w:r>
            <w:r w:rsidRPr="00073E6D">
              <w:rPr>
                <w:rFonts w:ascii="Times New Roman" w:hAnsi="Times New Roman"/>
                <w:sz w:val="24"/>
                <w:szCs w:val="24"/>
                <w:lang w:val="ru-RU"/>
              </w:rPr>
              <w:t xml:space="preserve"> нет   </w:t>
            </w:r>
            <w:r w:rsidRPr="00073E6D">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rPr>
              <w:instrText>FORMCHECKBOX</w:instrText>
            </w:r>
            <w:r w:rsidRPr="00073E6D">
              <w:rPr>
                <w:rFonts w:ascii="Times New Roman" w:hAnsi="Times New Roman"/>
                <w:sz w:val="24"/>
                <w:szCs w:val="24"/>
                <w:lang w:val="ru-RU"/>
              </w:rPr>
              <w:instrText xml:space="preserve"> </w:instrText>
            </w:r>
            <w:r w:rsidR="00B24A50">
              <w:rPr>
                <w:rFonts w:ascii="Times New Roman" w:hAnsi="Times New Roman"/>
                <w:sz w:val="24"/>
                <w:szCs w:val="24"/>
                <w:lang w:val="ru-RU"/>
              </w:rPr>
            </w:r>
            <w:r w:rsidR="00B24A50">
              <w:rPr>
                <w:rFonts w:ascii="Times New Roman" w:hAnsi="Times New Roman"/>
                <w:sz w:val="24"/>
                <w:szCs w:val="24"/>
                <w:lang w:val="ru-RU"/>
              </w:rPr>
              <w:fldChar w:fldCharType="separate"/>
            </w:r>
            <w:r w:rsidRPr="00073E6D">
              <w:rPr>
                <w:rFonts w:ascii="Times New Roman" w:hAnsi="Times New Roman"/>
                <w:sz w:val="24"/>
                <w:szCs w:val="24"/>
                <w:lang w:val="ru-RU"/>
              </w:rPr>
              <w:fldChar w:fldCharType="end"/>
            </w:r>
            <w:r w:rsidRPr="00073E6D">
              <w:rPr>
                <w:rFonts w:ascii="Times New Roman" w:hAnsi="Times New Roman"/>
                <w:sz w:val="24"/>
                <w:szCs w:val="24"/>
                <w:lang w:val="ru-RU"/>
              </w:rPr>
              <w:t xml:space="preserve"> да   </w:t>
            </w:r>
          </w:p>
        </w:tc>
      </w:tr>
      <w:tr w:rsidR="00073E6D" w:rsidRPr="00073E6D" w14:paraId="59146C77" w14:textId="77777777" w:rsidTr="00A22263">
        <w:trPr>
          <w:trHeight w:val="120"/>
        </w:trPr>
        <w:tc>
          <w:tcPr>
            <w:tcW w:w="14884" w:type="dxa"/>
            <w:gridSpan w:val="8"/>
            <w:tcBorders>
              <w:bottom w:val="single" w:sz="4" w:space="0" w:color="auto"/>
              <w:right w:val="single" w:sz="4" w:space="0" w:color="auto"/>
            </w:tcBorders>
            <w:shd w:val="clear" w:color="auto" w:fill="FFFFFF" w:themeFill="background1"/>
          </w:tcPr>
          <w:p w14:paraId="7DAC610F" w14:textId="77777777" w:rsidR="00E73639" w:rsidRPr="00073E6D" w:rsidRDefault="00E73639" w:rsidP="0009546C">
            <w:pPr>
              <w:spacing w:before="0" w:after="0"/>
              <w:rPr>
                <w:rFonts w:ascii="Times New Roman" w:hAnsi="Times New Roman"/>
                <w:b/>
                <w:bCs/>
                <w:sz w:val="24"/>
                <w:szCs w:val="24"/>
                <w:lang w:val="ru-RU"/>
              </w:rPr>
            </w:pPr>
            <w:r w:rsidRPr="00073E6D">
              <w:rPr>
                <w:rFonts w:ascii="Times New Roman" w:hAnsi="Times New Roman"/>
                <w:b/>
                <w:bCs/>
                <w:sz w:val="24"/>
                <w:szCs w:val="24"/>
                <w:lang w:val="ru-RU"/>
              </w:rPr>
              <w:t>Информация об оценщике/техническом эксперте:</w:t>
            </w:r>
          </w:p>
        </w:tc>
      </w:tr>
      <w:tr w:rsidR="00073E6D" w:rsidRPr="00073E6D" w14:paraId="4C7DE11B" w14:textId="77777777" w:rsidTr="00A31BF6">
        <w:trPr>
          <w:trHeight w:val="307"/>
        </w:trPr>
        <w:tc>
          <w:tcPr>
            <w:tcW w:w="3100" w:type="dxa"/>
            <w:gridSpan w:val="2"/>
            <w:shd w:val="clear" w:color="auto" w:fill="FFFFFF" w:themeFill="background1"/>
          </w:tcPr>
          <w:p w14:paraId="7F920058" w14:textId="77777777" w:rsidR="00E73639" w:rsidRPr="00073E6D" w:rsidRDefault="00E73639" w:rsidP="0009546C">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 xml:space="preserve">ФИО </w:t>
            </w:r>
          </w:p>
        </w:tc>
        <w:tc>
          <w:tcPr>
            <w:tcW w:w="11784" w:type="dxa"/>
            <w:gridSpan w:val="6"/>
            <w:shd w:val="clear" w:color="auto" w:fill="FFFFFF" w:themeFill="background1"/>
          </w:tcPr>
          <w:p w14:paraId="1F243E7C" w14:textId="77777777" w:rsidR="00E73639" w:rsidRPr="00073E6D" w:rsidRDefault="00E73639" w:rsidP="0009546C">
            <w:pPr>
              <w:spacing w:before="0" w:after="0"/>
              <w:rPr>
                <w:rFonts w:ascii="Times New Roman" w:eastAsia="SimSun" w:hAnsi="Times New Roman"/>
                <w:noProof/>
                <w:sz w:val="24"/>
                <w:szCs w:val="24"/>
                <w:lang w:val="ru-RU" w:eastAsia="en-US"/>
              </w:rPr>
            </w:pPr>
          </w:p>
        </w:tc>
      </w:tr>
      <w:tr w:rsidR="00A31BF6" w:rsidRPr="00073E6D" w14:paraId="3915F1E8" w14:textId="3F6ABBF4" w:rsidTr="00A31BF6">
        <w:trPr>
          <w:trHeight w:val="255"/>
        </w:trPr>
        <w:tc>
          <w:tcPr>
            <w:tcW w:w="3100" w:type="dxa"/>
            <w:gridSpan w:val="2"/>
            <w:shd w:val="clear" w:color="auto" w:fill="FFFFFF" w:themeFill="background1"/>
          </w:tcPr>
          <w:p w14:paraId="0BF60775" w14:textId="77777777" w:rsidR="00A31BF6" w:rsidRPr="00073E6D" w:rsidRDefault="00A31BF6" w:rsidP="0009546C">
            <w:pPr>
              <w:spacing w:before="0" w:after="0"/>
              <w:rPr>
                <w:rFonts w:ascii="Times New Roman" w:eastAsia="SimSun" w:hAnsi="Times New Roman"/>
                <w:noProof/>
                <w:sz w:val="24"/>
                <w:szCs w:val="24"/>
                <w:lang w:val="ru-RU" w:eastAsia="en-US"/>
              </w:rPr>
            </w:pPr>
          </w:p>
        </w:tc>
        <w:tc>
          <w:tcPr>
            <w:tcW w:w="6158" w:type="dxa"/>
            <w:gridSpan w:val="2"/>
            <w:tcBorders>
              <w:bottom w:val="single" w:sz="4" w:space="0" w:color="auto"/>
              <w:right w:val="single" w:sz="4" w:space="0" w:color="auto"/>
            </w:tcBorders>
            <w:shd w:val="clear" w:color="auto" w:fill="FFFFFF" w:themeFill="background1"/>
            <w:vAlign w:val="center"/>
          </w:tcPr>
          <w:p w14:paraId="3057F31A" w14:textId="171EA53C" w:rsidR="00A31BF6" w:rsidRPr="00073E6D" w:rsidRDefault="00A31BF6" w:rsidP="0009546C">
            <w:pPr>
              <w:spacing w:before="0" w:after="0"/>
              <w:rPr>
                <w:rFonts w:ascii="Times New Roman" w:eastAsia="SimSun" w:hAnsi="Times New Roman"/>
                <w:noProof/>
                <w:sz w:val="24"/>
                <w:szCs w:val="24"/>
                <w:lang w:val="ru-RU" w:eastAsia="en-US"/>
              </w:rPr>
            </w:pPr>
            <w:r w:rsidRPr="00A31BF6">
              <w:rPr>
                <w:rFonts w:ascii="Times New Roman" w:eastAsia="SimSun" w:hAnsi="Times New Roman"/>
                <w:noProof/>
                <w:sz w:val="24"/>
                <w:szCs w:val="24"/>
                <w:lang w:val="ru-RU" w:eastAsia="en-US"/>
              </w:rPr>
              <w:t>Полномочия в рамках данной оценки</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28B74" w14:textId="0FED9D43" w:rsidR="00A31BF6" w:rsidRPr="00073E6D" w:rsidRDefault="00A31BF6" w:rsidP="0009546C">
            <w:pPr>
              <w:spacing w:before="0" w:after="0"/>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Разделы ISO/IEC 17020</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AA130" w14:textId="77777777" w:rsidR="00A31BF6" w:rsidRPr="00073E6D" w:rsidRDefault="00A31BF6" w:rsidP="00A31BF6">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Методы</w:t>
            </w:r>
          </w:p>
          <w:p w14:paraId="7CB94924" w14:textId="355A697A" w:rsidR="00A31BF6" w:rsidRPr="00073E6D" w:rsidRDefault="00A31BF6" w:rsidP="00A31BF6">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(указать укрупненно</w:t>
            </w:r>
            <w:r>
              <w:rPr>
                <w:rFonts w:ascii="Times New Roman" w:eastAsia="SimSun" w:hAnsi="Times New Roman"/>
                <w:noProof/>
                <w:sz w:val="24"/>
                <w:szCs w:val="24"/>
                <w:lang w:val="ru-RU" w:eastAsia="en-US"/>
              </w:rPr>
              <w:t>)</w:t>
            </w:r>
          </w:p>
        </w:tc>
      </w:tr>
      <w:tr w:rsidR="00A31BF6" w:rsidRPr="00073E6D" w14:paraId="40B2779C" w14:textId="272863CA" w:rsidTr="00A31BF6">
        <w:trPr>
          <w:trHeight w:val="255"/>
        </w:trPr>
        <w:tc>
          <w:tcPr>
            <w:tcW w:w="3100" w:type="dxa"/>
            <w:gridSpan w:val="2"/>
            <w:vMerge w:val="restart"/>
            <w:shd w:val="clear" w:color="auto" w:fill="FFFFFF" w:themeFill="background1"/>
          </w:tcPr>
          <w:p w14:paraId="14319C48" w14:textId="77777777" w:rsidR="00A31BF6" w:rsidRPr="00073E6D" w:rsidRDefault="00A31BF6" w:rsidP="0009546C">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Статус в группе по оценке согласно приказа на создание экспертной группы</w:t>
            </w:r>
          </w:p>
        </w:tc>
        <w:tc>
          <w:tcPr>
            <w:tcW w:w="3025" w:type="dxa"/>
            <w:tcBorders>
              <w:bottom w:val="single" w:sz="4" w:space="0" w:color="auto"/>
              <w:right w:val="single" w:sz="4" w:space="0" w:color="auto"/>
            </w:tcBorders>
            <w:shd w:val="clear" w:color="auto" w:fill="FFFFFF" w:themeFill="background1"/>
            <w:vAlign w:val="center"/>
          </w:tcPr>
          <w:p w14:paraId="4E4536F8" w14:textId="77777777" w:rsidR="00A31BF6" w:rsidRPr="00073E6D" w:rsidRDefault="00A31BF6" w:rsidP="0009546C">
            <w:pPr>
              <w:spacing w:before="0" w:after="0"/>
              <w:rPr>
                <w:rFonts w:ascii="Times New Roman" w:eastAsia="SimSun" w:hAnsi="Times New Roman"/>
                <w:noProof/>
                <w:sz w:val="24"/>
                <w:szCs w:val="24"/>
                <w:lang w:val="ru-RU" w:eastAsia="en-US"/>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 xml:space="preserve">ВО  </w:t>
            </w:r>
          </w:p>
        </w:tc>
        <w:tc>
          <w:tcPr>
            <w:tcW w:w="3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AA681" w14:textId="77777777" w:rsidR="00A31BF6" w:rsidRPr="00073E6D" w:rsidRDefault="00A31BF6" w:rsidP="0009546C">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Ведущий оценщик</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7279A" w14:textId="77777777" w:rsidR="00A31BF6" w:rsidRPr="00073E6D" w:rsidRDefault="00A31BF6" w:rsidP="00A31BF6">
            <w:pPr>
              <w:spacing w:before="0" w:after="0"/>
              <w:rPr>
                <w:rFonts w:ascii="Times New Roman" w:eastAsia="SimSun" w:hAnsi="Times New Roman"/>
                <w:noProof/>
                <w:sz w:val="24"/>
                <w:szCs w:val="24"/>
                <w:lang w:val="ru-RU" w:eastAsia="en-US"/>
              </w:rPr>
            </w:pP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90FA1" w14:textId="77777777" w:rsidR="00A31BF6" w:rsidRPr="00073E6D" w:rsidRDefault="00A31BF6" w:rsidP="00A31BF6">
            <w:pPr>
              <w:spacing w:before="0" w:after="0"/>
              <w:rPr>
                <w:rFonts w:ascii="Times New Roman" w:eastAsia="SimSun" w:hAnsi="Times New Roman"/>
                <w:noProof/>
                <w:sz w:val="24"/>
                <w:szCs w:val="24"/>
                <w:lang w:val="ru-RU" w:eastAsia="en-US"/>
              </w:rPr>
            </w:pPr>
          </w:p>
        </w:tc>
      </w:tr>
      <w:tr w:rsidR="00A31BF6" w:rsidRPr="00073E6D" w14:paraId="4FFF548F" w14:textId="5EC2562A" w:rsidTr="00A31BF6">
        <w:trPr>
          <w:trHeight w:val="219"/>
        </w:trPr>
        <w:tc>
          <w:tcPr>
            <w:tcW w:w="3100" w:type="dxa"/>
            <w:gridSpan w:val="2"/>
            <w:vMerge/>
            <w:shd w:val="clear" w:color="auto" w:fill="FFFFFF" w:themeFill="background1"/>
          </w:tcPr>
          <w:p w14:paraId="19A35FDC" w14:textId="77777777" w:rsidR="00A31BF6" w:rsidRPr="00073E6D" w:rsidRDefault="00A31BF6" w:rsidP="0009546C">
            <w:pPr>
              <w:spacing w:before="0" w:after="0"/>
              <w:rPr>
                <w:rFonts w:ascii="Times New Roman" w:eastAsia="SimSun" w:hAnsi="Times New Roman"/>
                <w:noProof/>
                <w:sz w:val="24"/>
                <w:szCs w:val="24"/>
                <w:lang w:val="ru-RU" w:eastAsia="en-US"/>
              </w:rPr>
            </w:pPr>
          </w:p>
        </w:tc>
        <w:tc>
          <w:tcPr>
            <w:tcW w:w="3025" w:type="dxa"/>
            <w:tcBorders>
              <w:bottom w:val="single" w:sz="4" w:space="0" w:color="auto"/>
              <w:right w:val="single" w:sz="4" w:space="0" w:color="auto"/>
            </w:tcBorders>
            <w:shd w:val="clear" w:color="auto" w:fill="FFFFFF" w:themeFill="background1"/>
            <w:vAlign w:val="center"/>
          </w:tcPr>
          <w:p w14:paraId="2BA139A3" w14:textId="77777777" w:rsidR="00A31BF6" w:rsidRPr="00073E6D" w:rsidRDefault="00A31BF6" w:rsidP="0009546C">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 xml:space="preserve">СВО </w:t>
            </w:r>
          </w:p>
        </w:tc>
        <w:tc>
          <w:tcPr>
            <w:tcW w:w="3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FD53" w14:textId="77777777" w:rsidR="00A31BF6" w:rsidRPr="00073E6D" w:rsidRDefault="00A31BF6" w:rsidP="0009546C">
            <w:pPr>
              <w:spacing w:before="0" w:after="0"/>
              <w:rPr>
                <w:rFonts w:ascii="Times New Roman" w:hAnsi="Times New Roman"/>
                <w:bCs/>
                <w:sz w:val="24"/>
                <w:szCs w:val="24"/>
                <w:lang w:val="ru-RU"/>
              </w:rPr>
            </w:pPr>
            <w:r w:rsidRPr="00073E6D">
              <w:rPr>
                <w:rFonts w:ascii="Times New Roman" w:hAnsi="Times New Roman"/>
                <w:bCs/>
                <w:sz w:val="24"/>
                <w:szCs w:val="24"/>
                <w:lang w:val="ru-RU"/>
              </w:rPr>
              <w:t>Стажер ведущего оценщика</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78159" w14:textId="77777777" w:rsidR="00A31BF6" w:rsidRPr="00073E6D" w:rsidRDefault="00A31BF6" w:rsidP="00A31BF6">
            <w:pPr>
              <w:spacing w:before="0" w:after="0"/>
              <w:rPr>
                <w:rFonts w:ascii="Times New Roman" w:hAnsi="Times New Roman"/>
                <w:bCs/>
                <w:sz w:val="24"/>
                <w:szCs w:val="24"/>
                <w:lang w:val="ru-RU"/>
              </w:rPr>
            </w:pP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06F9C" w14:textId="77777777" w:rsidR="00A31BF6" w:rsidRPr="00073E6D" w:rsidRDefault="00A31BF6" w:rsidP="00A31BF6">
            <w:pPr>
              <w:spacing w:before="0" w:after="0"/>
              <w:rPr>
                <w:rFonts w:ascii="Times New Roman" w:hAnsi="Times New Roman"/>
                <w:bCs/>
                <w:sz w:val="24"/>
                <w:szCs w:val="24"/>
                <w:lang w:val="ru-RU"/>
              </w:rPr>
            </w:pPr>
          </w:p>
        </w:tc>
      </w:tr>
      <w:tr w:rsidR="00A31BF6" w:rsidRPr="00073E6D" w14:paraId="656A0760" w14:textId="19D75F7C" w:rsidTr="00A31BF6">
        <w:trPr>
          <w:trHeight w:val="305"/>
        </w:trPr>
        <w:tc>
          <w:tcPr>
            <w:tcW w:w="3100" w:type="dxa"/>
            <w:gridSpan w:val="2"/>
            <w:vMerge/>
            <w:shd w:val="clear" w:color="auto" w:fill="FFFFFF" w:themeFill="background1"/>
          </w:tcPr>
          <w:p w14:paraId="115BD203" w14:textId="77777777" w:rsidR="00A31BF6" w:rsidRPr="00073E6D" w:rsidRDefault="00A31BF6" w:rsidP="0009546C">
            <w:pPr>
              <w:spacing w:before="0" w:after="0"/>
              <w:rPr>
                <w:rFonts w:ascii="Times New Roman" w:eastAsia="SimSun" w:hAnsi="Times New Roman"/>
                <w:noProof/>
                <w:sz w:val="24"/>
                <w:szCs w:val="24"/>
                <w:lang w:val="ru-RU" w:eastAsia="en-US"/>
              </w:rPr>
            </w:pPr>
          </w:p>
        </w:tc>
        <w:tc>
          <w:tcPr>
            <w:tcW w:w="3025" w:type="dxa"/>
            <w:tcBorders>
              <w:bottom w:val="single" w:sz="4" w:space="0" w:color="auto"/>
              <w:right w:val="single" w:sz="4" w:space="0" w:color="auto"/>
            </w:tcBorders>
            <w:shd w:val="clear" w:color="auto" w:fill="FFFFFF" w:themeFill="background1"/>
            <w:vAlign w:val="center"/>
          </w:tcPr>
          <w:p w14:paraId="0A946B53" w14:textId="77777777" w:rsidR="00A31BF6" w:rsidRPr="00073E6D" w:rsidRDefault="00A31BF6" w:rsidP="0009546C">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О</w:t>
            </w:r>
          </w:p>
        </w:tc>
        <w:tc>
          <w:tcPr>
            <w:tcW w:w="3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66" w14:textId="77777777" w:rsidR="00A31BF6" w:rsidRPr="00073E6D" w:rsidRDefault="00A31BF6" w:rsidP="0009546C">
            <w:pPr>
              <w:spacing w:before="0" w:after="0"/>
              <w:rPr>
                <w:rFonts w:ascii="Times New Roman" w:hAnsi="Times New Roman"/>
                <w:bCs/>
                <w:sz w:val="24"/>
                <w:szCs w:val="24"/>
                <w:lang w:val="ru-RU"/>
              </w:rPr>
            </w:pPr>
            <w:r w:rsidRPr="00073E6D">
              <w:rPr>
                <w:rFonts w:ascii="Times New Roman" w:hAnsi="Times New Roman"/>
                <w:bCs/>
                <w:sz w:val="24"/>
                <w:szCs w:val="24"/>
                <w:lang w:val="ru-RU"/>
              </w:rPr>
              <w:t>Оценщик</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16038" w14:textId="77777777" w:rsidR="00A31BF6" w:rsidRPr="00073E6D" w:rsidRDefault="00A31BF6" w:rsidP="00A31BF6">
            <w:pPr>
              <w:spacing w:before="0" w:after="0"/>
              <w:rPr>
                <w:rFonts w:ascii="Times New Roman" w:hAnsi="Times New Roman"/>
                <w:bCs/>
                <w:sz w:val="24"/>
                <w:szCs w:val="24"/>
                <w:lang w:val="ru-RU"/>
              </w:rPr>
            </w:pP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6D39D" w14:textId="77777777" w:rsidR="00A31BF6" w:rsidRPr="00073E6D" w:rsidRDefault="00A31BF6" w:rsidP="00A31BF6">
            <w:pPr>
              <w:spacing w:before="0" w:after="0"/>
              <w:rPr>
                <w:rFonts w:ascii="Times New Roman" w:hAnsi="Times New Roman"/>
                <w:bCs/>
                <w:sz w:val="24"/>
                <w:szCs w:val="24"/>
                <w:lang w:val="ru-RU"/>
              </w:rPr>
            </w:pPr>
          </w:p>
        </w:tc>
      </w:tr>
      <w:tr w:rsidR="00A31BF6" w:rsidRPr="00073E6D" w14:paraId="32BC9BCC" w14:textId="416A87C0" w:rsidTr="00A31BF6">
        <w:trPr>
          <w:trHeight w:val="267"/>
        </w:trPr>
        <w:tc>
          <w:tcPr>
            <w:tcW w:w="3100" w:type="dxa"/>
            <w:gridSpan w:val="2"/>
            <w:vMerge/>
            <w:shd w:val="clear" w:color="auto" w:fill="FFFFFF" w:themeFill="background1"/>
          </w:tcPr>
          <w:p w14:paraId="2FA9C851" w14:textId="77777777" w:rsidR="00A31BF6" w:rsidRPr="00073E6D" w:rsidRDefault="00A31BF6" w:rsidP="0009546C">
            <w:pPr>
              <w:spacing w:before="0" w:after="0"/>
              <w:rPr>
                <w:rFonts w:ascii="Times New Roman" w:eastAsia="SimSun" w:hAnsi="Times New Roman"/>
                <w:noProof/>
                <w:sz w:val="24"/>
                <w:szCs w:val="24"/>
                <w:lang w:val="ru-RU" w:eastAsia="en-US"/>
              </w:rPr>
            </w:pPr>
          </w:p>
        </w:tc>
        <w:tc>
          <w:tcPr>
            <w:tcW w:w="3025" w:type="dxa"/>
            <w:tcBorders>
              <w:bottom w:val="single" w:sz="4" w:space="0" w:color="auto"/>
              <w:right w:val="single" w:sz="4" w:space="0" w:color="auto"/>
            </w:tcBorders>
            <w:shd w:val="clear" w:color="auto" w:fill="FFFFFF" w:themeFill="background1"/>
            <w:vAlign w:val="center"/>
          </w:tcPr>
          <w:p w14:paraId="1F76881F" w14:textId="77777777" w:rsidR="00A31BF6" w:rsidRPr="00073E6D" w:rsidRDefault="00A31BF6" w:rsidP="0009546C">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ТЭ</w:t>
            </w:r>
          </w:p>
        </w:tc>
        <w:tc>
          <w:tcPr>
            <w:tcW w:w="3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0C5AF" w14:textId="77777777" w:rsidR="00A31BF6" w:rsidRPr="00073E6D" w:rsidRDefault="00A31BF6" w:rsidP="0009546C">
            <w:pPr>
              <w:spacing w:before="0" w:after="0"/>
              <w:rPr>
                <w:rFonts w:ascii="Times New Roman" w:hAnsi="Times New Roman"/>
                <w:bCs/>
                <w:sz w:val="24"/>
                <w:szCs w:val="24"/>
                <w:lang w:val="ru-RU"/>
              </w:rPr>
            </w:pPr>
            <w:r w:rsidRPr="00073E6D">
              <w:rPr>
                <w:rFonts w:ascii="Times New Roman" w:hAnsi="Times New Roman"/>
                <w:bCs/>
                <w:sz w:val="24"/>
                <w:szCs w:val="24"/>
                <w:lang w:val="ru-RU"/>
              </w:rPr>
              <w:t>Технический эксперт</w:t>
            </w:r>
          </w:p>
        </w:tc>
        <w:tc>
          <w:tcPr>
            <w:tcW w:w="28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35759" w14:textId="77777777" w:rsidR="00A31BF6" w:rsidRPr="00073E6D" w:rsidRDefault="00A31BF6" w:rsidP="00A31BF6">
            <w:pPr>
              <w:spacing w:before="0" w:after="0"/>
              <w:rPr>
                <w:rFonts w:ascii="Times New Roman" w:hAnsi="Times New Roman"/>
                <w:bCs/>
                <w:sz w:val="24"/>
                <w:szCs w:val="24"/>
                <w:lang w:val="ru-RU"/>
              </w:rPr>
            </w:pP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6B2E8" w14:textId="77777777" w:rsidR="00A31BF6" w:rsidRPr="00073E6D" w:rsidRDefault="00A31BF6" w:rsidP="00A31BF6">
            <w:pPr>
              <w:spacing w:before="0" w:after="0"/>
              <w:rPr>
                <w:rFonts w:ascii="Times New Roman" w:hAnsi="Times New Roman"/>
                <w:bCs/>
                <w:sz w:val="24"/>
                <w:szCs w:val="24"/>
                <w:lang w:val="ru-RU"/>
              </w:rPr>
            </w:pPr>
          </w:p>
        </w:tc>
      </w:tr>
      <w:tr w:rsidR="00073E6D" w:rsidRPr="00073E6D" w14:paraId="13AD147F" w14:textId="77777777" w:rsidTr="00A31BF6">
        <w:trPr>
          <w:trHeight w:val="151"/>
        </w:trPr>
        <w:tc>
          <w:tcPr>
            <w:tcW w:w="3100" w:type="dxa"/>
            <w:gridSpan w:val="2"/>
            <w:shd w:val="clear" w:color="auto" w:fill="FFFFFF" w:themeFill="background1"/>
          </w:tcPr>
          <w:p w14:paraId="5827CC14" w14:textId="0C5C000B" w:rsidR="00B75105" w:rsidRPr="00073E6D" w:rsidRDefault="00B75105" w:rsidP="00B75105">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Информация об этапе работ по аккредитации</w:t>
            </w:r>
          </w:p>
        </w:tc>
        <w:tc>
          <w:tcPr>
            <w:tcW w:w="11784" w:type="dxa"/>
            <w:gridSpan w:val="6"/>
            <w:shd w:val="clear" w:color="auto" w:fill="FFFFFF" w:themeFill="background1"/>
          </w:tcPr>
          <w:p w14:paraId="029548AF" w14:textId="0E94F988" w:rsidR="00B75105" w:rsidRPr="00073E6D" w:rsidRDefault="00B75105" w:rsidP="00B75105">
            <w:pPr>
              <w:spacing w:before="0" w:after="0"/>
              <w:rPr>
                <w:rFonts w:ascii="Times New Roman" w:eastAsia="SimSun" w:hAnsi="Times New Roman"/>
                <w:noProof/>
                <w:sz w:val="24"/>
                <w:szCs w:val="24"/>
                <w:lang w:val="ru-RU" w:eastAsia="en-US"/>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ky-KG"/>
              </w:rPr>
              <w:t xml:space="preserve"> </w:t>
            </w:r>
            <w:r w:rsidRPr="00073E6D">
              <w:rPr>
                <w:rFonts w:ascii="Times New Roman" w:eastAsia="SimSun" w:hAnsi="Times New Roman"/>
                <w:noProof/>
                <w:sz w:val="24"/>
                <w:szCs w:val="24"/>
                <w:lang w:val="ru-RU" w:eastAsia="en-US"/>
              </w:rPr>
              <w:t xml:space="preserve">Первичная экспертиза  </w:t>
            </w: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ky-KG"/>
              </w:rPr>
              <w:t xml:space="preserve"> </w:t>
            </w:r>
            <w:r w:rsidRPr="00073E6D">
              <w:rPr>
                <w:rFonts w:ascii="Times New Roman" w:eastAsia="SimSun" w:hAnsi="Times New Roman"/>
                <w:noProof/>
                <w:sz w:val="24"/>
                <w:szCs w:val="24"/>
                <w:lang w:val="ru-RU" w:eastAsia="en-US"/>
              </w:rPr>
              <w:t xml:space="preserve">Повторная экспертиза  </w:t>
            </w: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eastAsia="SimSun" w:hAnsi="Times New Roman"/>
                <w:noProof/>
                <w:sz w:val="24"/>
                <w:szCs w:val="24"/>
                <w:lang w:val="ru-RU" w:eastAsia="en-US"/>
              </w:rPr>
              <w:t xml:space="preserve">  Третья  экспертиза</w:t>
            </w:r>
          </w:p>
          <w:p w14:paraId="16068871" w14:textId="77777777" w:rsidR="00B75105" w:rsidRPr="00073E6D" w:rsidRDefault="00B75105" w:rsidP="00B75105">
            <w:pPr>
              <w:spacing w:before="0" w:after="0"/>
              <w:rPr>
                <w:rFonts w:ascii="Times New Roman" w:eastAsia="SimSun" w:hAnsi="Times New Roman"/>
                <w:noProof/>
                <w:sz w:val="24"/>
                <w:szCs w:val="24"/>
                <w:lang w:val="ru-RU" w:eastAsia="en-US"/>
              </w:rPr>
            </w:pPr>
          </w:p>
        </w:tc>
      </w:tr>
    </w:tbl>
    <w:p w14:paraId="38334F83" w14:textId="77777777" w:rsidR="00A31BF6" w:rsidRDefault="00A31BF6" w:rsidP="00A31BF6">
      <w:pPr>
        <w:pStyle w:val="HTML"/>
        <w:shd w:val="clear" w:color="auto" w:fill="FFFFFF"/>
        <w:spacing w:line="276" w:lineRule="auto"/>
        <w:ind w:left="284"/>
        <w:rPr>
          <w:rFonts w:ascii="Times New Roman" w:hAnsi="Times New Roman" w:cs="Times New Roman"/>
          <w:b/>
          <w:bCs/>
          <w:color w:val="0000CC"/>
          <w:sz w:val="24"/>
          <w:szCs w:val="24"/>
          <w:lang w:val="ru-RU"/>
        </w:rPr>
      </w:pPr>
    </w:p>
    <w:p w14:paraId="3BA23BCE" w14:textId="12829FA6" w:rsidR="00A31BF6" w:rsidRPr="005C2DB7" w:rsidRDefault="00A31BF6" w:rsidP="00A31BF6">
      <w:pPr>
        <w:pStyle w:val="HTML"/>
        <w:shd w:val="clear" w:color="auto" w:fill="FFFFFF"/>
        <w:spacing w:line="276" w:lineRule="auto"/>
        <w:ind w:left="284"/>
        <w:rPr>
          <w:rFonts w:ascii="Times New Roman" w:hAnsi="Times New Roman" w:cs="Times New Roman"/>
          <w:b/>
          <w:bCs/>
          <w:color w:val="0000CC"/>
          <w:sz w:val="24"/>
          <w:szCs w:val="24"/>
          <w:lang w:val="ru-RU"/>
        </w:rPr>
      </w:pPr>
      <w:r w:rsidRPr="005C2DB7">
        <w:rPr>
          <w:rFonts w:ascii="Times New Roman" w:hAnsi="Times New Roman" w:cs="Times New Roman"/>
          <w:b/>
          <w:bCs/>
          <w:color w:val="0000CC"/>
          <w:sz w:val="24"/>
          <w:szCs w:val="24"/>
          <w:lang w:val="ru-RU"/>
        </w:rPr>
        <w:t>Пояснения содержанию контрольного листа</w:t>
      </w:r>
    </w:p>
    <w:p w14:paraId="59DD1E75" w14:textId="77777777" w:rsidR="00A31BF6" w:rsidRPr="005C2DB7" w:rsidRDefault="00A31BF6" w:rsidP="00A31BF6">
      <w:pPr>
        <w:pStyle w:val="af6"/>
        <w:numPr>
          <w:ilvl w:val="0"/>
          <w:numId w:val="52"/>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колонке «Требования» - указаны критерии </w:t>
      </w:r>
      <w:proofErr w:type="gramStart"/>
      <w:r w:rsidRPr="005C2DB7">
        <w:rPr>
          <w:rFonts w:ascii="Times New Roman" w:hAnsi="Times New Roman"/>
          <w:bCs/>
          <w:color w:val="0000CC"/>
          <w:sz w:val="24"/>
          <w:szCs w:val="24"/>
          <w:lang w:val="ru-RU"/>
        </w:rPr>
        <w:t>аудита  (</w:t>
      </w:r>
      <w:proofErr w:type="gramEnd"/>
      <w:r w:rsidRPr="005C2DB7">
        <w:rPr>
          <w:rFonts w:ascii="Times New Roman" w:hAnsi="Times New Roman"/>
          <w:bCs/>
          <w:color w:val="0000CC"/>
          <w:sz w:val="24"/>
          <w:szCs w:val="24"/>
          <w:lang w:val="ru-RU"/>
        </w:rPr>
        <w:t>требования стандарта на схему аккредитации, политики, процедуры КЦА),</w:t>
      </w:r>
    </w:p>
    <w:p w14:paraId="12E6596E" w14:textId="77777777" w:rsidR="00A31BF6" w:rsidRPr="005C2DB7" w:rsidRDefault="00A31BF6" w:rsidP="00A31BF6">
      <w:pPr>
        <w:pStyle w:val="af6"/>
        <w:numPr>
          <w:ilvl w:val="0"/>
          <w:numId w:val="52"/>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sidRPr="005C2DB7">
        <w:rPr>
          <w:rFonts w:ascii="Times New Roman" w:hAnsi="Times New Roman"/>
          <w:bCs/>
          <w:color w:val="0000CC"/>
          <w:sz w:val="24"/>
          <w:szCs w:val="24"/>
          <w:lang w:val="ru-RU"/>
        </w:rPr>
        <w:t>соответсвующего</w:t>
      </w:r>
      <w:proofErr w:type="spellEnd"/>
      <w:r w:rsidRPr="005C2DB7">
        <w:rPr>
          <w:rFonts w:ascii="Times New Roman" w:hAnsi="Times New Roman"/>
          <w:bCs/>
          <w:color w:val="0000CC"/>
          <w:sz w:val="24"/>
          <w:szCs w:val="24"/>
          <w:lang w:val="ru-RU"/>
        </w:rPr>
        <w:t xml:space="preserve"> раздела стандарта:</w:t>
      </w:r>
    </w:p>
    <w:p w14:paraId="2A018C28" w14:textId="77777777" w:rsidR="00A31BF6" w:rsidRPr="005C2DB7" w:rsidRDefault="00A31BF6" w:rsidP="00A31BF6">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ВО/СВО – ведущий оценщик или стажер ведущего оценщика;</w:t>
      </w:r>
    </w:p>
    <w:p w14:paraId="186AA10B" w14:textId="77777777" w:rsidR="00A31BF6" w:rsidRPr="005C2DB7" w:rsidRDefault="00A31BF6" w:rsidP="00A31BF6">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О/ТЭ – оценщик или технический эксперт.</w:t>
      </w:r>
    </w:p>
    <w:p w14:paraId="0893B2DB" w14:textId="77777777" w:rsidR="006B7238" w:rsidRPr="00A31BF6" w:rsidRDefault="006B7238" w:rsidP="006B7238">
      <w:pPr>
        <w:spacing w:after="40"/>
        <w:rPr>
          <w:rFonts w:ascii="Times New Roman" w:hAnsi="Times New Roman"/>
          <w:b/>
          <w:sz w:val="24"/>
          <w:szCs w:val="24"/>
          <w:lang w:val="ru-RU"/>
        </w:rPr>
      </w:pPr>
    </w:p>
    <w:bookmarkEnd w:id="0"/>
    <w:bookmarkEnd w:id="1"/>
    <w:p w14:paraId="524F214A" w14:textId="77777777" w:rsidR="007376A9" w:rsidRPr="0077136B" w:rsidRDefault="007376A9" w:rsidP="007376A9">
      <w:pPr>
        <w:spacing w:after="40"/>
        <w:rPr>
          <w:rFonts w:ascii="Times New Roman" w:hAnsi="Times New Roman"/>
          <w:b/>
          <w:sz w:val="24"/>
          <w:szCs w:val="24"/>
          <w:lang w:val="ru-RU"/>
        </w:rPr>
      </w:pPr>
      <w:r w:rsidRPr="0077136B">
        <w:rPr>
          <w:rFonts w:ascii="Times New Roman" w:hAnsi="Times New Roman"/>
          <w:b/>
          <w:sz w:val="24"/>
          <w:szCs w:val="24"/>
          <w:lang w:val="ru-RU"/>
        </w:rPr>
        <w:t>Инструкция</w:t>
      </w:r>
      <w:r w:rsidRPr="0077136B">
        <w:t xml:space="preserve"> </w:t>
      </w:r>
      <w:r>
        <w:rPr>
          <w:rFonts w:ascii="Times New Roman" w:hAnsi="Times New Roman"/>
          <w:b/>
          <w:sz w:val="24"/>
          <w:szCs w:val="24"/>
          <w:lang w:val="ru-RU"/>
        </w:rPr>
        <w:t>по заполнению для ООС</w:t>
      </w:r>
    </w:p>
    <w:p w14:paraId="326432CC" w14:textId="77777777" w:rsidR="00A31BF6" w:rsidRPr="00901F7B" w:rsidRDefault="00A31BF6" w:rsidP="00A31BF6">
      <w:pPr>
        <w:spacing w:after="40"/>
        <w:rPr>
          <w:rFonts w:ascii="Times New Roman" w:hAnsi="Times New Roman"/>
          <w:noProof/>
          <w:sz w:val="24"/>
          <w:szCs w:val="24"/>
          <w:lang w:val="ru-RU"/>
        </w:rPr>
      </w:pPr>
      <w:r w:rsidRPr="00901F7B">
        <w:rPr>
          <w:rFonts w:ascii="Times New Roman" w:hAnsi="Times New Roman"/>
          <w:noProof/>
          <w:sz w:val="24"/>
          <w:szCs w:val="24"/>
          <w:lang w:val="ru-RU"/>
        </w:rPr>
        <w:t>•  На первой странице ООС заполняет только наименование, юридический и почтовый адрес, название / адрес мест проведения деятельности;</w:t>
      </w:r>
    </w:p>
    <w:p w14:paraId="48FD7E45" w14:textId="77777777" w:rsidR="00A31BF6" w:rsidRPr="005C2DB7" w:rsidRDefault="00A31BF6" w:rsidP="00A31BF6">
      <w:pPr>
        <w:spacing w:after="40"/>
        <w:rPr>
          <w:rFonts w:ascii="Times New Roman" w:hAnsi="Times New Roman"/>
          <w:color w:val="0000CC"/>
          <w:sz w:val="24"/>
          <w:szCs w:val="24"/>
          <w:lang w:val="ru-RU"/>
        </w:rPr>
      </w:pPr>
      <w:r w:rsidRPr="00901F7B">
        <w:rPr>
          <w:rFonts w:ascii="Times New Roman" w:hAnsi="Times New Roman"/>
          <w:noProof/>
          <w:sz w:val="24"/>
          <w:szCs w:val="24"/>
          <w:lang w:val="ru-RU"/>
        </w:rPr>
        <w:t xml:space="preserve">  </w:t>
      </w:r>
      <w:r w:rsidRPr="005C2DB7">
        <w:rPr>
          <w:rFonts w:ascii="Times New Roman" w:hAnsi="Times New Roman"/>
          <w:color w:val="0000CC"/>
          <w:sz w:val="24"/>
          <w:szCs w:val="24"/>
          <w:lang w:val="ru-RU"/>
        </w:rPr>
        <w:t xml:space="preserve">•  В колонке </w:t>
      </w:r>
      <w:bookmarkStart w:id="3" w:name="_Hlk213086731"/>
      <w:r w:rsidRPr="005C2DB7">
        <w:rPr>
          <w:rFonts w:ascii="Times New Roman" w:hAnsi="Times New Roman"/>
          <w:color w:val="0000CC"/>
          <w:sz w:val="24"/>
          <w:szCs w:val="24"/>
          <w:lang w:val="ru-RU"/>
        </w:rPr>
        <w:t>«</w:t>
      </w:r>
      <w:proofErr w:type="gramStart"/>
      <w:r w:rsidRPr="005C2DB7">
        <w:rPr>
          <w:rFonts w:ascii="Times New Roman" w:hAnsi="Times New Roman"/>
          <w:color w:val="0000CC"/>
          <w:sz w:val="24"/>
          <w:szCs w:val="24"/>
          <w:lang w:val="ru-RU"/>
        </w:rPr>
        <w:t>Документы  системы</w:t>
      </w:r>
      <w:proofErr w:type="gramEnd"/>
      <w:r w:rsidRPr="005C2DB7">
        <w:rPr>
          <w:rFonts w:ascii="Times New Roman" w:hAnsi="Times New Roman"/>
          <w:color w:val="0000CC"/>
          <w:sz w:val="24"/>
          <w:szCs w:val="24"/>
          <w:lang w:val="ru-RU"/>
        </w:rPr>
        <w:t xml:space="preserve"> менеджмента (Документы СМ)»</w:t>
      </w:r>
      <w:bookmarkEnd w:id="3"/>
      <w:r w:rsidRPr="005C2DB7">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требования </w:t>
      </w:r>
      <w:proofErr w:type="spellStart"/>
      <w:r w:rsidRPr="005C2DB7">
        <w:rPr>
          <w:rFonts w:ascii="Times New Roman" w:hAnsi="Times New Roman"/>
          <w:color w:val="0000CC"/>
          <w:sz w:val="24"/>
          <w:szCs w:val="24"/>
          <w:lang w:val="ru-RU"/>
        </w:rPr>
        <w:t>соответсвующих</w:t>
      </w:r>
      <w:proofErr w:type="spellEnd"/>
      <w:r w:rsidRPr="005C2DB7">
        <w:rPr>
          <w:rFonts w:ascii="Times New Roman" w:hAnsi="Times New Roman"/>
          <w:color w:val="0000CC"/>
          <w:sz w:val="24"/>
          <w:szCs w:val="24"/>
          <w:lang w:val="ru-RU"/>
        </w:rPr>
        <w:t xml:space="preserve"> </w:t>
      </w:r>
      <w:proofErr w:type="spellStart"/>
      <w:r w:rsidRPr="005C2DB7">
        <w:rPr>
          <w:rFonts w:ascii="Times New Roman" w:hAnsi="Times New Roman"/>
          <w:color w:val="0000CC"/>
          <w:sz w:val="24"/>
          <w:szCs w:val="24"/>
          <w:lang w:val="ru-RU"/>
        </w:rPr>
        <w:t>стнадартов</w:t>
      </w:r>
      <w:proofErr w:type="spellEnd"/>
      <w:r w:rsidRPr="005C2DB7">
        <w:rPr>
          <w:rFonts w:ascii="Times New Roman" w:hAnsi="Times New Roman"/>
          <w:color w:val="0000CC"/>
          <w:sz w:val="24"/>
          <w:szCs w:val="24"/>
          <w:lang w:val="ru-RU"/>
        </w:rPr>
        <w:t xml:space="preserve"> (указываются конкретные обозначения документа/</w:t>
      </w:r>
      <w:proofErr w:type="spellStart"/>
      <w:r w:rsidRPr="005C2DB7">
        <w:rPr>
          <w:rFonts w:ascii="Times New Roman" w:hAnsi="Times New Roman"/>
          <w:color w:val="0000CC"/>
          <w:sz w:val="24"/>
          <w:szCs w:val="24"/>
          <w:lang w:val="ru-RU"/>
        </w:rPr>
        <w:t>ов</w:t>
      </w:r>
      <w:proofErr w:type="spellEnd"/>
      <w:r w:rsidRPr="005C2DB7">
        <w:rPr>
          <w:rFonts w:ascii="Times New Roman" w:hAnsi="Times New Roman"/>
          <w:color w:val="0000CC"/>
          <w:sz w:val="24"/>
          <w:szCs w:val="24"/>
          <w:lang w:val="ru-RU"/>
        </w:rPr>
        <w:t xml:space="preserve"> системы менеджмента);</w:t>
      </w:r>
    </w:p>
    <w:p w14:paraId="3FE205D1" w14:textId="77777777" w:rsidR="00A31BF6" w:rsidRPr="005C2DB7" w:rsidRDefault="00A31BF6" w:rsidP="00A31BF6">
      <w:pPr>
        <w:spacing w:after="40"/>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Требования </w:t>
      </w:r>
      <w:proofErr w:type="spellStart"/>
      <w:r w:rsidRPr="005C2DB7">
        <w:rPr>
          <w:rFonts w:ascii="Times New Roman" w:hAnsi="Times New Roman"/>
          <w:color w:val="0000CC"/>
          <w:sz w:val="24"/>
          <w:szCs w:val="24"/>
          <w:lang w:val="ru-RU"/>
        </w:rPr>
        <w:t>соответсвующего</w:t>
      </w:r>
      <w:proofErr w:type="spellEnd"/>
      <w:r w:rsidRPr="005C2DB7">
        <w:rPr>
          <w:rFonts w:ascii="Times New Roman" w:hAnsi="Times New Roman"/>
          <w:color w:val="0000CC"/>
          <w:sz w:val="24"/>
          <w:szCs w:val="24"/>
          <w:lang w:val="ru-RU"/>
        </w:rPr>
        <w:t xml:space="preserve"> стандарта, которые не относятся к </w:t>
      </w:r>
      <w:proofErr w:type="gramStart"/>
      <w:r w:rsidRPr="005C2DB7">
        <w:rPr>
          <w:rFonts w:ascii="Times New Roman" w:hAnsi="Times New Roman"/>
          <w:color w:val="0000CC"/>
          <w:sz w:val="24"/>
          <w:szCs w:val="24"/>
          <w:lang w:val="ru-RU"/>
        </w:rPr>
        <w:t>деятельности  ООС</w:t>
      </w:r>
      <w:proofErr w:type="gramEnd"/>
      <w:r w:rsidRPr="005C2DB7">
        <w:rPr>
          <w:rFonts w:ascii="Times New Roman" w:hAnsi="Times New Roman"/>
          <w:color w:val="0000CC"/>
          <w:sz w:val="24"/>
          <w:szCs w:val="24"/>
          <w:lang w:val="ru-RU"/>
        </w:rPr>
        <w:t xml:space="preserve"> и не применяются, указываются  «НО» - «не относится»; </w:t>
      </w:r>
    </w:p>
    <w:p w14:paraId="5D05FA37" w14:textId="77777777" w:rsidR="00A31BF6" w:rsidRPr="005C2DB7" w:rsidRDefault="00A31BF6" w:rsidP="00A31BF6">
      <w:pPr>
        <w:spacing w:after="40"/>
        <w:rPr>
          <w:rFonts w:ascii="Times New Roman" w:hAnsi="Times New Roman"/>
          <w:b/>
          <w:bCs/>
          <w:color w:val="0000CC"/>
          <w:sz w:val="24"/>
          <w:szCs w:val="24"/>
          <w:lang w:val="ru-RU"/>
        </w:rPr>
      </w:pPr>
      <w:r w:rsidRPr="005C2DB7">
        <w:rPr>
          <w:rFonts w:ascii="Times New Roman" w:hAnsi="Times New Roman"/>
          <w:b/>
          <w:bCs/>
          <w:color w:val="0000CC"/>
          <w:sz w:val="24"/>
          <w:szCs w:val="24"/>
          <w:lang w:val="ru-RU"/>
        </w:rPr>
        <w:t>ООС не должен вносить никаких дополнительных данных при отправке контрольного листа вместе с заявкой;</w:t>
      </w:r>
    </w:p>
    <w:p w14:paraId="495D0146" w14:textId="77777777" w:rsidR="00A31BF6" w:rsidRPr="005C2DB7" w:rsidRDefault="00A31BF6" w:rsidP="00A31BF6">
      <w:pPr>
        <w:pStyle w:val="HTML"/>
        <w:shd w:val="clear" w:color="auto" w:fill="FFFFFF"/>
        <w:spacing w:line="276" w:lineRule="auto"/>
        <w:rPr>
          <w:rFonts w:ascii="Times New Roman" w:hAnsi="Times New Roman"/>
          <w:color w:val="0000CC"/>
          <w:sz w:val="24"/>
          <w:szCs w:val="24"/>
          <w:lang w:val="ru-RU"/>
        </w:rPr>
      </w:pPr>
      <w:r w:rsidRPr="005C2DB7">
        <w:rPr>
          <w:rFonts w:ascii="Times New Roman" w:hAnsi="Times New Roman"/>
          <w:color w:val="0000CC"/>
          <w:sz w:val="24"/>
          <w:szCs w:val="24"/>
          <w:lang w:val="ru-RU"/>
        </w:rPr>
        <w:lastRenderedPageBreak/>
        <w:t xml:space="preserve"> •  </w:t>
      </w:r>
      <w:r w:rsidRPr="005C2DB7">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sidRPr="005C2DB7">
        <w:rPr>
          <w:rFonts w:ascii="Times New Roman" w:hAnsi="Times New Roman" w:cs="Times New Roman"/>
          <w:color w:val="0000CC"/>
          <w:sz w:val="24"/>
          <w:szCs w:val="24"/>
          <w:lang w:val="ru-RU"/>
        </w:rPr>
        <w:t>ООС  дополняет</w:t>
      </w:r>
      <w:proofErr w:type="gramEnd"/>
      <w:r w:rsidRPr="005C2DB7">
        <w:rPr>
          <w:rFonts w:ascii="Times New Roman" w:hAnsi="Times New Roman" w:cs="Times New Roman"/>
          <w:color w:val="0000CC"/>
          <w:sz w:val="24"/>
          <w:szCs w:val="24"/>
          <w:lang w:val="ru-RU"/>
        </w:rPr>
        <w:t xml:space="preserve"> контрольный лист с указанием в колонке</w:t>
      </w:r>
      <w:r w:rsidRPr="005C2DB7">
        <w:rPr>
          <w:color w:val="0000CC"/>
          <w:lang w:val="ru-RU"/>
        </w:rPr>
        <w:t xml:space="preserve"> </w:t>
      </w:r>
      <w:r w:rsidRPr="005C2DB7">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1D43F103" w14:textId="77777777" w:rsidR="007376A9" w:rsidRPr="0077136B" w:rsidRDefault="007376A9" w:rsidP="007376A9">
      <w:pPr>
        <w:pStyle w:val="HTML"/>
        <w:shd w:val="clear" w:color="auto" w:fill="FFFFFF"/>
        <w:spacing w:line="276" w:lineRule="auto"/>
        <w:rPr>
          <w:rFonts w:ascii="Times New Roman" w:hAnsi="Times New Roman" w:cs="Times New Roman"/>
          <w:b/>
          <w:sz w:val="24"/>
          <w:szCs w:val="24"/>
          <w:lang w:val="ru-RU"/>
        </w:rPr>
      </w:pPr>
    </w:p>
    <w:p w14:paraId="5281B297" w14:textId="77777777" w:rsidR="007376A9" w:rsidRPr="0077136B" w:rsidRDefault="007376A9" w:rsidP="007376A9">
      <w:pPr>
        <w:pStyle w:val="HTML"/>
        <w:shd w:val="clear" w:color="auto" w:fill="FFFFFF"/>
        <w:spacing w:line="276" w:lineRule="auto"/>
        <w:rPr>
          <w:rFonts w:ascii="Times New Roman" w:hAnsi="Times New Roman" w:cs="Times New Roman"/>
          <w:b/>
          <w:sz w:val="24"/>
          <w:szCs w:val="24"/>
          <w:lang w:val="ru-RU"/>
        </w:rPr>
      </w:pPr>
      <w:proofErr w:type="gramStart"/>
      <w:r w:rsidRPr="0077136B">
        <w:rPr>
          <w:rFonts w:ascii="Times New Roman" w:hAnsi="Times New Roman" w:cs="Times New Roman"/>
          <w:b/>
          <w:sz w:val="24"/>
          <w:szCs w:val="24"/>
          <w:lang w:val="ru-RU"/>
        </w:rPr>
        <w:t xml:space="preserve">Инструкция  </w:t>
      </w:r>
      <w:r>
        <w:rPr>
          <w:rFonts w:ascii="Times New Roman" w:hAnsi="Times New Roman" w:cs="Times New Roman"/>
          <w:b/>
          <w:sz w:val="24"/>
          <w:szCs w:val="24"/>
          <w:lang w:val="ru-RU"/>
        </w:rPr>
        <w:t>по</w:t>
      </w:r>
      <w:proofErr w:type="gramEnd"/>
      <w:r w:rsidRPr="0077136B">
        <w:rPr>
          <w:rFonts w:ascii="Times New Roman" w:hAnsi="Times New Roman" w:cs="Times New Roman"/>
          <w:b/>
          <w:sz w:val="24"/>
          <w:szCs w:val="24"/>
          <w:lang w:val="ru-RU"/>
        </w:rPr>
        <w:t xml:space="preserve"> использовани</w:t>
      </w:r>
      <w:r>
        <w:rPr>
          <w:rFonts w:ascii="Times New Roman" w:hAnsi="Times New Roman" w:cs="Times New Roman"/>
          <w:b/>
          <w:sz w:val="24"/>
          <w:szCs w:val="24"/>
          <w:lang w:val="ru-RU"/>
        </w:rPr>
        <w:t>ю</w:t>
      </w:r>
      <w:r w:rsidRPr="0077136B">
        <w:rPr>
          <w:rFonts w:ascii="Times New Roman" w:hAnsi="Times New Roman" w:cs="Times New Roman"/>
          <w:b/>
          <w:sz w:val="24"/>
          <w:szCs w:val="24"/>
          <w:lang w:val="ru-RU"/>
        </w:rPr>
        <w:t xml:space="preserve"> оценщиком и техническим экспертом:</w:t>
      </w:r>
    </w:p>
    <w:p w14:paraId="5DB3EEFA" w14:textId="77777777" w:rsidR="00A31BF6" w:rsidRDefault="00A31BF6" w:rsidP="00A31BF6">
      <w:pPr>
        <w:pStyle w:val="HTML"/>
        <w:numPr>
          <w:ilvl w:val="0"/>
          <w:numId w:val="53"/>
        </w:numPr>
        <w:shd w:val="clear" w:color="auto" w:fill="FFFFFF"/>
        <w:spacing w:line="276" w:lineRule="auto"/>
        <w:ind w:left="284"/>
        <w:rPr>
          <w:rFonts w:ascii="Times New Roman" w:hAnsi="Times New Roman" w:cs="Times New Roman"/>
          <w:color w:val="0000CC"/>
          <w:sz w:val="24"/>
          <w:szCs w:val="24"/>
          <w:lang w:val="ru-RU"/>
        </w:rPr>
      </w:pPr>
      <w:r w:rsidRPr="00D443AD">
        <w:rPr>
          <w:rFonts w:ascii="Times New Roman" w:hAnsi="Times New Roman" w:cs="Times New Roman"/>
          <w:color w:val="0000CC"/>
          <w:sz w:val="24"/>
          <w:szCs w:val="24"/>
          <w:lang w:val="ru-RU"/>
        </w:rPr>
        <w:t xml:space="preserve">В колонке «Оценка» - приводятся выводы оценки </w:t>
      </w:r>
      <w:proofErr w:type="spellStart"/>
      <w:r w:rsidRPr="00D443AD">
        <w:rPr>
          <w:rFonts w:ascii="Times New Roman" w:hAnsi="Times New Roman" w:cs="Times New Roman"/>
          <w:color w:val="0000CC"/>
          <w:sz w:val="24"/>
          <w:szCs w:val="24"/>
          <w:lang w:val="ru-RU"/>
        </w:rPr>
        <w:t>обективных</w:t>
      </w:r>
      <w:proofErr w:type="spellEnd"/>
      <w:r w:rsidRPr="00D443AD">
        <w:rPr>
          <w:rFonts w:ascii="Times New Roman" w:hAnsi="Times New Roman" w:cs="Times New Roman"/>
          <w:color w:val="0000CC"/>
          <w:sz w:val="24"/>
          <w:szCs w:val="24"/>
          <w:lang w:val="ru-RU"/>
        </w:rPr>
        <w:t xml:space="preserve"> свидетельств аудита </w:t>
      </w:r>
      <w:bookmarkStart w:id="4" w:name="_Hlk219061818"/>
      <w:r w:rsidRPr="00D443AD">
        <w:rPr>
          <w:rFonts w:ascii="Times New Roman" w:hAnsi="Times New Roman" w:cs="Times New Roman"/>
          <w:color w:val="0000CC"/>
          <w:sz w:val="24"/>
          <w:szCs w:val="24"/>
          <w:lang w:val="ru-RU"/>
        </w:rPr>
        <w:t>(«Документы СМ»)</w:t>
      </w:r>
      <w:bookmarkEnd w:id="4"/>
      <w:r w:rsidRPr="00D443AD">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5AE3E3A8" w14:textId="77777777" w:rsidR="00A31BF6" w:rsidRPr="00A241DE" w:rsidRDefault="00A31BF6" w:rsidP="00A31BF6">
      <w:pPr>
        <w:pStyle w:val="HTML"/>
        <w:numPr>
          <w:ilvl w:val="0"/>
          <w:numId w:val="53"/>
        </w:numPr>
        <w:shd w:val="clear" w:color="auto" w:fill="FFFFFF"/>
        <w:spacing w:line="276" w:lineRule="auto"/>
        <w:ind w:left="284"/>
        <w:rPr>
          <w:rFonts w:ascii="Times New Roman" w:hAnsi="Times New Roman" w:cs="Times New Roman"/>
          <w:color w:val="0000CC"/>
          <w:sz w:val="24"/>
          <w:szCs w:val="24"/>
          <w:lang w:val="ru-RU"/>
        </w:rPr>
      </w:pPr>
      <w:r w:rsidRPr="00A241DE">
        <w:rPr>
          <w:rFonts w:ascii="Times New Roman" w:hAnsi="Times New Roman" w:cs="Times New Roman"/>
          <w:color w:val="0000CC"/>
          <w:sz w:val="24"/>
          <w:szCs w:val="24"/>
          <w:lang w:val="ru-RU"/>
        </w:rPr>
        <w:t xml:space="preserve">Результатом (выводом) оценки </w:t>
      </w:r>
      <w:proofErr w:type="spellStart"/>
      <w:r w:rsidRPr="00A241DE">
        <w:rPr>
          <w:rFonts w:ascii="Times New Roman" w:hAnsi="Times New Roman" w:cs="Times New Roman"/>
          <w:color w:val="0000CC"/>
          <w:sz w:val="24"/>
          <w:szCs w:val="24"/>
          <w:lang w:val="ru-RU"/>
        </w:rPr>
        <w:t>обективных</w:t>
      </w:r>
      <w:proofErr w:type="spellEnd"/>
      <w:r w:rsidRPr="00A241DE">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sidRPr="00A241DE">
        <w:rPr>
          <w:rFonts w:ascii="Times New Roman" w:hAnsi="Times New Roman" w:cs="Times New Roman"/>
          <w:color w:val="0000CC"/>
          <w:sz w:val="24"/>
          <w:szCs w:val="24"/>
          <w:lang w:val="ru-RU"/>
        </w:rPr>
        <w:t xml:space="preserve">: </w:t>
      </w:r>
      <w:r w:rsidRPr="00A241DE">
        <w:rPr>
          <w:rFonts w:ascii="Times New Roman" w:hAnsi="Times New Roman" w:cs="Times New Roman"/>
          <w:b/>
          <w:bCs/>
          <w:color w:val="0000CC"/>
          <w:sz w:val="24"/>
          <w:szCs w:val="24"/>
          <w:lang w:val="ru-RU"/>
        </w:rPr>
        <w:t>Соответствует</w:t>
      </w:r>
      <w:proofErr w:type="gramEnd"/>
      <w:r w:rsidRPr="00A241DE">
        <w:rPr>
          <w:rFonts w:ascii="Times New Roman" w:hAnsi="Times New Roman" w:cs="Times New Roman"/>
          <w:color w:val="0000CC"/>
          <w:sz w:val="24"/>
          <w:szCs w:val="24"/>
          <w:lang w:val="ru-RU"/>
        </w:rPr>
        <w:t xml:space="preserve">, </w:t>
      </w:r>
      <w:proofErr w:type="spellStart"/>
      <w:r w:rsidRPr="00A241DE">
        <w:rPr>
          <w:rFonts w:ascii="Times New Roman" w:hAnsi="Times New Roman" w:cs="Times New Roman"/>
          <w:b/>
          <w:bCs/>
          <w:color w:val="0000CC"/>
          <w:sz w:val="24"/>
          <w:szCs w:val="24"/>
          <w:lang w:val="ru-RU"/>
        </w:rPr>
        <w:t>Несоответствует</w:t>
      </w:r>
      <w:proofErr w:type="spellEnd"/>
      <w:r w:rsidRPr="00A241DE">
        <w:rPr>
          <w:rFonts w:ascii="Times New Roman" w:hAnsi="Times New Roman" w:cs="Times New Roman"/>
          <w:color w:val="0000CC"/>
          <w:sz w:val="24"/>
          <w:szCs w:val="24"/>
          <w:lang w:val="ru-RU"/>
        </w:rPr>
        <w:t xml:space="preserve"> и в некоторых случаях, </w:t>
      </w:r>
      <w:r w:rsidRPr="00A241DE">
        <w:rPr>
          <w:rFonts w:ascii="Times New Roman" w:hAnsi="Times New Roman" w:cs="Times New Roman"/>
          <w:b/>
          <w:bCs/>
          <w:color w:val="0000CC"/>
          <w:sz w:val="24"/>
          <w:szCs w:val="24"/>
          <w:lang w:val="ru-RU"/>
        </w:rPr>
        <w:t>комментарий.</w:t>
      </w:r>
    </w:p>
    <w:p w14:paraId="73A18104" w14:textId="77777777" w:rsidR="00A31BF6" w:rsidRPr="00A241DE" w:rsidRDefault="00A31BF6" w:rsidP="00A31BF6">
      <w:pPr>
        <w:pStyle w:val="HTML"/>
        <w:shd w:val="clear" w:color="auto" w:fill="FFFFFF"/>
        <w:spacing w:line="276" w:lineRule="auto"/>
        <w:ind w:left="284"/>
        <w:rPr>
          <w:rFonts w:ascii="Times New Roman" w:hAnsi="Times New Roman" w:cs="Times New Roman"/>
          <w:color w:val="0000CC"/>
          <w:sz w:val="24"/>
          <w:szCs w:val="24"/>
          <w:lang w:val="ru-RU"/>
        </w:rPr>
      </w:pPr>
      <w:bookmarkStart w:id="5" w:name="_Hlk219061982"/>
      <w:r w:rsidRPr="00A241DE">
        <w:rPr>
          <w:rFonts w:ascii="Times New Roman" w:hAnsi="Times New Roman" w:cs="Times New Roman"/>
          <w:color w:val="0000CC"/>
          <w:sz w:val="24"/>
          <w:szCs w:val="24"/>
          <w:lang w:val="ru-RU"/>
        </w:rPr>
        <w:t xml:space="preserve">С - </w:t>
      </w:r>
      <w:proofErr w:type="gramStart"/>
      <w:r w:rsidRPr="00A241DE">
        <w:rPr>
          <w:rFonts w:ascii="Times New Roman" w:hAnsi="Times New Roman" w:cs="Times New Roman"/>
          <w:color w:val="0000CC"/>
          <w:sz w:val="24"/>
          <w:szCs w:val="24"/>
          <w:lang w:val="ru-RU"/>
        </w:rPr>
        <w:t>крестик  в</w:t>
      </w:r>
      <w:proofErr w:type="gramEnd"/>
      <w:r w:rsidRPr="00A241DE">
        <w:rPr>
          <w:rFonts w:ascii="Times New Roman" w:hAnsi="Times New Roman" w:cs="Times New Roman"/>
          <w:color w:val="0000CC"/>
          <w:sz w:val="24"/>
          <w:szCs w:val="24"/>
          <w:lang w:val="ru-RU"/>
        </w:rPr>
        <w:t xml:space="preserve"> чек боксе </w:t>
      </w:r>
      <w:r w:rsidRPr="00A241DE">
        <w:rPr>
          <w:rFonts w:ascii="Times New Roman" w:hAnsi="Times New Roman"/>
          <w:bCs/>
          <w:color w:val="0000CC"/>
          <w:sz w:val="24"/>
          <w:szCs w:val="24"/>
          <w:lang w:val="ru-RU"/>
        </w:rPr>
        <w:fldChar w:fldCharType="begin">
          <w:ffData>
            <w:name w:val=""/>
            <w:enabled/>
            <w:calcOnExit w:val="0"/>
            <w:checkBox>
              <w:sizeAuto/>
              <w:default w:val="1"/>
            </w:checkBox>
          </w:ffData>
        </w:fldChar>
      </w:r>
      <w:r w:rsidRPr="00A241DE">
        <w:rPr>
          <w:rFonts w:ascii="Times New Roman" w:hAnsi="Times New Roman"/>
          <w:bCs/>
          <w:color w:val="0000CC"/>
          <w:sz w:val="24"/>
          <w:szCs w:val="24"/>
          <w:lang w:val="ru-RU"/>
        </w:rPr>
        <w:instrText xml:space="preserve"> FORMCHECKBOX </w:instrText>
      </w:r>
      <w:r w:rsidR="00B24A50">
        <w:rPr>
          <w:rFonts w:ascii="Times New Roman" w:hAnsi="Times New Roman"/>
          <w:bCs/>
          <w:color w:val="0000CC"/>
          <w:sz w:val="24"/>
          <w:szCs w:val="24"/>
          <w:lang w:val="ru-RU"/>
        </w:rPr>
      </w:r>
      <w:r w:rsidR="00B24A50">
        <w:rPr>
          <w:rFonts w:ascii="Times New Roman" w:hAnsi="Times New Roman"/>
          <w:bCs/>
          <w:color w:val="0000CC"/>
          <w:sz w:val="24"/>
          <w:szCs w:val="24"/>
          <w:lang w:val="ru-RU"/>
        </w:rPr>
        <w:fldChar w:fldCharType="separate"/>
      </w:r>
      <w:r w:rsidRPr="00A241DE">
        <w:rPr>
          <w:rFonts w:ascii="Times New Roman" w:hAnsi="Times New Roman"/>
          <w:bCs/>
          <w:color w:val="0000CC"/>
          <w:sz w:val="24"/>
          <w:szCs w:val="24"/>
          <w:lang w:val="ru-RU"/>
        </w:rPr>
        <w:fldChar w:fldCharType="end"/>
      </w:r>
      <w:r w:rsidRPr="00A241DE">
        <w:rPr>
          <w:rFonts w:ascii="Times New Roman" w:hAnsi="Times New Roman"/>
          <w:bCs/>
          <w:color w:val="0000CC"/>
          <w:sz w:val="24"/>
          <w:szCs w:val="24"/>
          <w:lang w:val="ru-RU"/>
        </w:rPr>
        <w:t xml:space="preserve"> </w:t>
      </w:r>
      <w:r w:rsidRPr="00A241DE">
        <w:rPr>
          <w:rFonts w:ascii="Times New Roman" w:hAnsi="Times New Roman" w:cs="Times New Roman"/>
          <w:color w:val="0000CC"/>
          <w:sz w:val="24"/>
          <w:szCs w:val="24"/>
          <w:lang w:val="ru-RU"/>
        </w:rPr>
        <w:t xml:space="preserve"> в колонке С  означает, что результатом оценки является вывод  о </w:t>
      </w:r>
      <w:r w:rsidRPr="00A241DE">
        <w:rPr>
          <w:rFonts w:ascii="Times New Roman" w:hAnsi="Times New Roman" w:cs="Times New Roman"/>
          <w:b/>
          <w:bCs/>
          <w:color w:val="0000CC"/>
          <w:sz w:val="24"/>
          <w:szCs w:val="24"/>
          <w:lang w:val="ru-RU"/>
        </w:rPr>
        <w:t>соответствии</w:t>
      </w:r>
      <w:r w:rsidRPr="00A241DE">
        <w:rPr>
          <w:rFonts w:ascii="Times New Roman" w:hAnsi="Times New Roman" w:cs="Times New Roman"/>
          <w:color w:val="0000CC"/>
          <w:sz w:val="24"/>
          <w:szCs w:val="24"/>
          <w:lang w:val="ru-RU"/>
        </w:rPr>
        <w:t xml:space="preserve"> требованиям.</w:t>
      </w:r>
    </w:p>
    <w:p w14:paraId="15DF6041" w14:textId="77777777" w:rsidR="00A31BF6" w:rsidRPr="00A241DE" w:rsidRDefault="00A31BF6" w:rsidP="00A31BF6">
      <w:pPr>
        <w:pStyle w:val="HTML"/>
        <w:shd w:val="clear" w:color="auto" w:fill="FFFFFF"/>
        <w:spacing w:line="276" w:lineRule="auto"/>
        <w:ind w:left="284"/>
        <w:rPr>
          <w:rFonts w:ascii="Times New Roman" w:hAnsi="Times New Roman" w:cs="Times New Roman"/>
          <w:color w:val="0000CC"/>
          <w:sz w:val="24"/>
          <w:szCs w:val="24"/>
          <w:lang w:val="ru-RU"/>
        </w:rPr>
      </w:pPr>
      <w:bookmarkStart w:id="6" w:name="_Hlk219284603"/>
      <w:r w:rsidRPr="00A241DE">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5"/>
    <w:bookmarkEnd w:id="6"/>
    <w:p w14:paraId="357C635F" w14:textId="77777777" w:rsidR="00A31BF6" w:rsidRPr="00A241DE" w:rsidRDefault="00A31BF6" w:rsidP="00A31BF6">
      <w:pPr>
        <w:pStyle w:val="HTML"/>
        <w:shd w:val="clear" w:color="auto" w:fill="FFFFFF"/>
        <w:spacing w:line="276" w:lineRule="auto"/>
        <w:rPr>
          <w:rFonts w:ascii="Times New Roman" w:hAnsi="Times New Roman"/>
          <w:noProof/>
          <w:color w:val="0000CC"/>
          <w:sz w:val="24"/>
          <w:szCs w:val="24"/>
          <w:lang w:val="ru-RU"/>
        </w:rPr>
        <w:sectPr w:rsidR="00A31BF6" w:rsidRPr="00A241DE" w:rsidSect="00A31BF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6838" w:h="11906" w:orient="landscape" w:code="9"/>
          <w:pgMar w:top="567" w:right="567" w:bottom="851" w:left="851" w:header="284" w:footer="0" w:gutter="0"/>
          <w:cols w:space="720"/>
          <w:docGrid w:linePitch="299"/>
        </w:sectPr>
      </w:pPr>
    </w:p>
    <w:p w14:paraId="7FFD1178" w14:textId="77777777" w:rsidR="00A31BF6" w:rsidRPr="00A241DE" w:rsidRDefault="00A31BF6" w:rsidP="00A31BF6">
      <w:pPr>
        <w:pStyle w:val="HTML"/>
        <w:shd w:val="clear" w:color="auto" w:fill="FFFFFF"/>
        <w:spacing w:line="276" w:lineRule="auto"/>
        <w:ind w:left="284"/>
        <w:rPr>
          <w:rFonts w:ascii="Times New Roman" w:hAnsi="Times New Roman" w:cs="Times New Roman"/>
          <w:color w:val="0000CC"/>
          <w:sz w:val="24"/>
          <w:szCs w:val="24"/>
          <w:lang w:val="ru-RU"/>
        </w:rPr>
      </w:pPr>
      <w:r w:rsidRPr="00A241DE">
        <w:rPr>
          <w:rFonts w:ascii="Times New Roman" w:hAnsi="Times New Roman" w:cs="Times New Roman"/>
          <w:color w:val="0000CC"/>
          <w:sz w:val="24"/>
          <w:szCs w:val="24"/>
          <w:lang w:val="ru-RU"/>
        </w:rPr>
        <w:t xml:space="preserve">Н - </w:t>
      </w:r>
      <w:proofErr w:type="gramStart"/>
      <w:r w:rsidRPr="00A241DE">
        <w:rPr>
          <w:rFonts w:ascii="Times New Roman" w:hAnsi="Times New Roman" w:cs="Times New Roman"/>
          <w:color w:val="0000CC"/>
          <w:sz w:val="24"/>
          <w:szCs w:val="24"/>
          <w:lang w:val="ru-RU"/>
        </w:rPr>
        <w:t>крестик  в</w:t>
      </w:r>
      <w:proofErr w:type="gramEnd"/>
      <w:r w:rsidRPr="00A241DE">
        <w:rPr>
          <w:rFonts w:ascii="Times New Roman" w:hAnsi="Times New Roman" w:cs="Times New Roman"/>
          <w:color w:val="0000CC"/>
          <w:sz w:val="24"/>
          <w:szCs w:val="24"/>
          <w:lang w:val="ru-RU"/>
        </w:rPr>
        <w:t xml:space="preserve"> чек боксе </w:t>
      </w:r>
      <w:r w:rsidRPr="00A241DE">
        <w:rPr>
          <w:rFonts w:ascii="Times New Roman" w:hAnsi="Times New Roman"/>
          <w:bCs/>
          <w:color w:val="0000CC"/>
          <w:sz w:val="24"/>
          <w:szCs w:val="24"/>
          <w:lang w:val="ru-RU"/>
        </w:rPr>
        <w:fldChar w:fldCharType="begin">
          <w:ffData>
            <w:name w:val=""/>
            <w:enabled/>
            <w:calcOnExit w:val="0"/>
            <w:checkBox>
              <w:sizeAuto/>
              <w:default w:val="1"/>
            </w:checkBox>
          </w:ffData>
        </w:fldChar>
      </w:r>
      <w:r w:rsidRPr="00A241DE">
        <w:rPr>
          <w:rFonts w:ascii="Times New Roman" w:hAnsi="Times New Roman"/>
          <w:bCs/>
          <w:color w:val="0000CC"/>
          <w:sz w:val="24"/>
          <w:szCs w:val="24"/>
          <w:lang w:val="ru-RU"/>
        </w:rPr>
        <w:instrText xml:space="preserve"> FORMCHECKBOX </w:instrText>
      </w:r>
      <w:r w:rsidR="00B24A50">
        <w:rPr>
          <w:rFonts w:ascii="Times New Roman" w:hAnsi="Times New Roman"/>
          <w:bCs/>
          <w:color w:val="0000CC"/>
          <w:sz w:val="24"/>
          <w:szCs w:val="24"/>
          <w:lang w:val="ru-RU"/>
        </w:rPr>
      </w:r>
      <w:r w:rsidR="00B24A50">
        <w:rPr>
          <w:rFonts w:ascii="Times New Roman" w:hAnsi="Times New Roman"/>
          <w:bCs/>
          <w:color w:val="0000CC"/>
          <w:sz w:val="24"/>
          <w:szCs w:val="24"/>
          <w:lang w:val="ru-RU"/>
        </w:rPr>
        <w:fldChar w:fldCharType="separate"/>
      </w:r>
      <w:r w:rsidRPr="00A241DE">
        <w:rPr>
          <w:rFonts w:ascii="Times New Roman" w:hAnsi="Times New Roman"/>
          <w:bCs/>
          <w:color w:val="0000CC"/>
          <w:sz w:val="24"/>
          <w:szCs w:val="24"/>
          <w:lang w:val="ru-RU"/>
        </w:rPr>
        <w:fldChar w:fldCharType="end"/>
      </w:r>
      <w:r w:rsidRPr="00A241DE">
        <w:rPr>
          <w:rFonts w:ascii="Times New Roman" w:hAnsi="Times New Roman" w:cs="Times New Roman"/>
          <w:color w:val="0000CC"/>
          <w:sz w:val="24"/>
          <w:szCs w:val="24"/>
          <w:lang w:val="ru-RU"/>
        </w:rPr>
        <w:t xml:space="preserve">  в колонке Н означает, что результатом оценки является вывод о том, что данное объективное свидетельство </w:t>
      </w:r>
      <w:r w:rsidRPr="00A241DE">
        <w:rPr>
          <w:rFonts w:ascii="Times New Roman" w:hAnsi="Times New Roman" w:cs="Times New Roman"/>
          <w:b/>
          <w:bCs/>
          <w:color w:val="0000CC"/>
          <w:sz w:val="24"/>
          <w:szCs w:val="24"/>
          <w:lang w:val="ru-RU"/>
        </w:rPr>
        <w:t>не соответствует требованиям</w:t>
      </w:r>
      <w:r w:rsidRPr="00A241DE">
        <w:rPr>
          <w:rFonts w:ascii="Times New Roman" w:hAnsi="Times New Roman" w:cs="Times New Roman"/>
          <w:color w:val="0000CC"/>
          <w:sz w:val="24"/>
          <w:szCs w:val="24"/>
          <w:lang w:val="ru-RU"/>
        </w:rPr>
        <w:t>. При этом в колонке «Комментарий» кратко описывается что именно не выполняется в рамках данного требования.</w:t>
      </w:r>
    </w:p>
    <w:p w14:paraId="2A942042" w14:textId="77777777" w:rsidR="00A31BF6" w:rsidRPr="00A241DE" w:rsidRDefault="00A31BF6" w:rsidP="00A31BF6">
      <w:pPr>
        <w:pStyle w:val="HTML"/>
        <w:shd w:val="clear" w:color="auto" w:fill="FFFFFF"/>
        <w:spacing w:line="276" w:lineRule="auto"/>
        <w:ind w:left="284"/>
        <w:rPr>
          <w:rFonts w:ascii="Times New Roman" w:hAnsi="Times New Roman" w:cs="Times New Roman"/>
          <w:color w:val="0000CC"/>
          <w:sz w:val="24"/>
          <w:szCs w:val="24"/>
          <w:lang w:val="ru-RU"/>
        </w:rPr>
      </w:pPr>
      <w:r w:rsidRPr="00A241DE">
        <w:rPr>
          <w:rFonts w:ascii="Times New Roman" w:hAnsi="Times New Roman" w:cs="Times New Roman"/>
          <w:color w:val="0000CC"/>
          <w:sz w:val="24"/>
          <w:szCs w:val="24"/>
          <w:lang w:val="ru-RU"/>
        </w:rPr>
        <w:t xml:space="preserve">К - </w:t>
      </w:r>
      <w:proofErr w:type="gramStart"/>
      <w:r w:rsidRPr="00A241DE">
        <w:rPr>
          <w:rFonts w:ascii="Times New Roman" w:hAnsi="Times New Roman" w:cs="Times New Roman"/>
          <w:color w:val="0000CC"/>
          <w:sz w:val="24"/>
          <w:szCs w:val="24"/>
          <w:lang w:val="ru-RU"/>
        </w:rPr>
        <w:t>крестик  в</w:t>
      </w:r>
      <w:proofErr w:type="gramEnd"/>
      <w:r w:rsidRPr="00A241DE">
        <w:rPr>
          <w:rFonts w:ascii="Times New Roman" w:hAnsi="Times New Roman" w:cs="Times New Roman"/>
          <w:color w:val="0000CC"/>
          <w:sz w:val="24"/>
          <w:szCs w:val="24"/>
          <w:lang w:val="ru-RU"/>
        </w:rPr>
        <w:t xml:space="preserve"> чек боксе  </w:t>
      </w:r>
      <w:r w:rsidRPr="00A241DE">
        <w:rPr>
          <w:rFonts w:ascii="Times New Roman" w:hAnsi="Times New Roman"/>
          <w:bCs/>
          <w:color w:val="0000CC"/>
          <w:sz w:val="24"/>
          <w:szCs w:val="24"/>
          <w:lang w:val="ru-RU"/>
        </w:rPr>
        <w:fldChar w:fldCharType="begin">
          <w:ffData>
            <w:name w:val=""/>
            <w:enabled/>
            <w:calcOnExit w:val="0"/>
            <w:checkBox>
              <w:sizeAuto/>
              <w:default w:val="1"/>
            </w:checkBox>
          </w:ffData>
        </w:fldChar>
      </w:r>
      <w:r w:rsidRPr="00A241DE">
        <w:rPr>
          <w:rFonts w:ascii="Times New Roman" w:hAnsi="Times New Roman"/>
          <w:bCs/>
          <w:color w:val="0000CC"/>
          <w:sz w:val="24"/>
          <w:szCs w:val="24"/>
          <w:lang w:val="ru-RU"/>
        </w:rPr>
        <w:instrText xml:space="preserve"> FORMCHECKBOX </w:instrText>
      </w:r>
      <w:r w:rsidR="00B24A50">
        <w:rPr>
          <w:rFonts w:ascii="Times New Roman" w:hAnsi="Times New Roman"/>
          <w:bCs/>
          <w:color w:val="0000CC"/>
          <w:sz w:val="24"/>
          <w:szCs w:val="24"/>
          <w:lang w:val="ru-RU"/>
        </w:rPr>
      </w:r>
      <w:r w:rsidR="00B24A50">
        <w:rPr>
          <w:rFonts w:ascii="Times New Roman" w:hAnsi="Times New Roman"/>
          <w:bCs/>
          <w:color w:val="0000CC"/>
          <w:sz w:val="24"/>
          <w:szCs w:val="24"/>
          <w:lang w:val="ru-RU"/>
        </w:rPr>
        <w:fldChar w:fldCharType="separate"/>
      </w:r>
      <w:r w:rsidRPr="00A241DE">
        <w:rPr>
          <w:rFonts w:ascii="Times New Roman" w:hAnsi="Times New Roman"/>
          <w:bCs/>
          <w:color w:val="0000CC"/>
          <w:sz w:val="24"/>
          <w:szCs w:val="24"/>
          <w:lang w:val="ru-RU"/>
        </w:rPr>
        <w:fldChar w:fldCharType="end"/>
      </w:r>
      <w:r w:rsidRPr="00A241DE">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 При этом в колонке «Комментарий» кратко описывается что именно вызывает вопросы.</w:t>
      </w:r>
    </w:p>
    <w:tbl>
      <w:tblPr>
        <w:tblW w:w="15735" w:type="dxa"/>
        <w:tblInd w:w="-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970"/>
        <w:gridCol w:w="1842"/>
        <w:gridCol w:w="1560"/>
        <w:gridCol w:w="567"/>
        <w:gridCol w:w="567"/>
        <w:gridCol w:w="567"/>
        <w:gridCol w:w="5669"/>
      </w:tblGrid>
      <w:tr w:rsidR="00AB27BD" w:rsidRPr="00AB27BD" w14:paraId="495CE56E" w14:textId="77777777" w:rsidTr="00D13CB0">
        <w:trPr>
          <w:trHeight w:val="399"/>
        </w:trPr>
        <w:tc>
          <w:tcPr>
            <w:tcW w:w="993" w:type="dxa"/>
            <w:vMerge w:val="restart"/>
            <w:tcBorders>
              <w:top w:val="single" w:sz="12" w:space="0" w:color="auto"/>
            </w:tcBorders>
            <w:shd w:val="clear" w:color="auto" w:fill="CCCCCC"/>
            <w:vAlign w:val="center"/>
          </w:tcPr>
          <w:p w14:paraId="2FA7576F" w14:textId="77777777" w:rsidR="0081330B" w:rsidRPr="00AB27BD" w:rsidRDefault="0081330B" w:rsidP="005A562A">
            <w:pPr>
              <w:keepNext/>
              <w:keepLines/>
              <w:spacing w:after="40" w:line="200" w:lineRule="exact"/>
              <w:jc w:val="center"/>
              <w:rPr>
                <w:rFonts w:ascii="Times New Roman" w:hAnsi="Times New Roman"/>
                <w:b/>
                <w:lang w:val="ru-RU"/>
              </w:rPr>
            </w:pPr>
          </w:p>
        </w:tc>
        <w:tc>
          <w:tcPr>
            <w:tcW w:w="3970" w:type="dxa"/>
            <w:vMerge w:val="restart"/>
            <w:tcBorders>
              <w:top w:val="single" w:sz="12" w:space="0" w:color="auto"/>
            </w:tcBorders>
            <w:shd w:val="clear" w:color="auto" w:fill="CCCCCC"/>
            <w:vAlign w:val="center"/>
          </w:tcPr>
          <w:p w14:paraId="41D202B5" w14:textId="77777777"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14:paraId="30BEBB3D" w14:textId="77777777"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w:t>
            </w:r>
            <w:proofErr w:type="spellStart"/>
            <w:r w:rsidRPr="00AB27BD">
              <w:rPr>
                <w:rFonts w:ascii="Times New Roman" w:hAnsi="Times New Roman"/>
                <w:sz w:val="24"/>
                <w:szCs w:val="24"/>
                <w:lang w:val="ru-RU"/>
              </w:rPr>
              <w:t>ность</w:t>
            </w:r>
            <w:proofErr w:type="spellEnd"/>
            <w:proofErr w:type="gramEnd"/>
          </w:p>
          <w:p w14:paraId="2021D2B4" w14:textId="77777777" w:rsidR="0081330B" w:rsidRPr="00AB27BD" w:rsidRDefault="0081330B"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14:paraId="4C9CF811" w14:textId="75FC8822" w:rsidR="0081330B" w:rsidRPr="00AB27BD" w:rsidRDefault="0081330B" w:rsidP="0081330B">
            <w:pPr>
              <w:keepNext/>
              <w:keepLines/>
              <w:spacing w:after="40"/>
              <w:jc w:val="center"/>
              <w:rPr>
                <w:rFonts w:ascii="Times New Roman" w:hAnsi="Times New Roman"/>
                <w:bCs/>
                <w:sz w:val="24"/>
                <w:szCs w:val="24"/>
                <w:lang w:val="ru-RU"/>
              </w:rPr>
            </w:pPr>
            <w:proofErr w:type="gramStart"/>
            <w:r w:rsidRPr="00AB27BD">
              <w:rPr>
                <w:rFonts w:ascii="Times New Roman" w:hAnsi="Times New Roman"/>
                <w:bCs/>
                <w:sz w:val="24"/>
                <w:szCs w:val="24"/>
                <w:lang w:val="ru-RU"/>
              </w:rPr>
              <w:t xml:space="preserve">Документы  </w:t>
            </w:r>
            <w:r w:rsidR="00B75105">
              <w:rPr>
                <w:rFonts w:ascii="Times New Roman" w:hAnsi="Times New Roman"/>
                <w:bCs/>
                <w:sz w:val="24"/>
                <w:szCs w:val="24"/>
                <w:lang w:val="ru-RU"/>
              </w:rPr>
              <w:t>СМ</w:t>
            </w:r>
            <w:proofErr w:type="gramEnd"/>
          </w:p>
        </w:tc>
        <w:tc>
          <w:tcPr>
            <w:tcW w:w="7370" w:type="dxa"/>
            <w:gridSpan w:val="4"/>
            <w:tcBorders>
              <w:top w:val="single" w:sz="12" w:space="0" w:color="auto"/>
            </w:tcBorders>
            <w:shd w:val="clear" w:color="auto" w:fill="CCCCCC"/>
          </w:tcPr>
          <w:p w14:paraId="3CE57240" w14:textId="1085F635" w:rsidR="0081330B" w:rsidRPr="00AB27BD" w:rsidRDefault="0081330B" w:rsidP="005A562A">
            <w:pPr>
              <w:pStyle w:val="a3"/>
              <w:keepNext/>
              <w:keepLines/>
              <w:tabs>
                <w:tab w:val="clear" w:pos="9072"/>
              </w:tabs>
              <w:spacing w:after="40" w:line="200" w:lineRule="exact"/>
              <w:jc w:val="center"/>
              <w:rPr>
                <w:rFonts w:ascii="Times New Roman" w:hAnsi="Times New Roman"/>
                <w:sz w:val="24"/>
                <w:szCs w:val="24"/>
                <w:vertAlign w:val="superscript"/>
                <w:lang w:val="ru-RU"/>
              </w:rPr>
            </w:pPr>
            <w:r w:rsidRPr="00AB27BD">
              <w:rPr>
                <w:rFonts w:ascii="Times New Roman" w:hAnsi="Times New Roman"/>
                <w:sz w:val="24"/>
                <w:szCs w:val="24"/>
                <w:lang w:val="ru-RU"/>
              </w:rPr>
              <w:t>Оценка</w:t>
            </w:r>
          </w:p>
        </w:tc>
      </w:tr>
      <w:tr w:rsidR="00A31BF6" w:rsidRPr="00AB27BD" w14:paraId="51443083" w14:textId="77777777" w:rsidTr="00F624F5">
        <w:tc>
          <w:tcPr>
            <w:tcW w:w="993" w:type="dxa"/>
            <w:vMerge/>
            <w:tcBorders>
              <w:bottom w:val="single" w:sz="12" w:space="0" w:color="auto"/>
            </w:tcBorders>
            <w:shd w:val="clear" w:color="auto" w:fill="CCCCCC"/>
          </w:tcPr>
          <w:p w14:paraId="0BDA812F" w14:textId="77777777" w:rsidR="00A31BF6" w:rsidRPr="00AB27BD" w:rsidRDefault="00A31BF6" w:rsidP="00A31BF6">
            <w:pPr>
              <w:keepNext/>
              <w:keepLines/>
              <w:spacing w:after="40" w:line="200" w:lineRule="exact"/>
              <w:rPr>
                <w:rFonts w:ascii="Times New Roman" w:hAnsi="Times New Roman"/>
                <w:b/>
                <w:lang w:val="ru-RU"/>
              </w:rPr>
            </w:pPr>
          </w:p>
        </w:tc>
        <w:tc>
          <w:tcPr>
            <w:tcW w:w="3970" w:type="dxa"/>
            <w:vMerge/>
            <w:tcBorders>
              <w:bottom w:val="single" w:sz="12" w:space="0" w:color="auto"/>
            </w:tcBorders>
            <w:shd w:val="clear" w:color="auto" w:fill="CCCCCC"/>
            <w:vAlign w:val="center"/>
          </w:tcPr>
          <w:p w14:paraId="589AA1D8" w14:textId="77777777" w:rsidR="00A31BF6" w:rsidRPr="00AB27BD" w:rsidRDefault="00A31BF6" w:rsidP="00790DB9">
            <w:pPr>
              <w:pStyle w:val="3"/>
            </w:pPr>
          </w:p>
        </w:tc>
        <w:tc>
          <w:tcPr>
            <w:tcW w:w="1842" w:type="dxa"/>
            <w:vMerge/>
            <w:tcBorders>
              <w:bottom w:val="single" w:sz="12" w:space="0" w:color="auto"/>
            </w:tcBorders>
            <w:shd w:val="clear" w:color="auto" w:fill="CCCCCC"/>
            <w:vAlign w:val="center"/>
          </w:tcPr>
          <w:p w14:paraId="3F3FB708" w14:textId="77777777" w:rsidR="00A31BF6" w:rsidRPr="00AB27BD" w:rsidRDefault="00A31BF6" w:rsidP="00790DB9">
            <w:pPr>
              <w:pStyle w:val="3"/>
            </w:pPr>
          </w:p>
        </w:tc>
        <w:tc>
          <w:tcPr>
            <w:tcW w:w="1560" w:type="dxa"/>
            <w:vMerge/>
            <w:tcBorders>
              <w:bottom w:val="single" w:sz="12" w:space="0" w:color="auto"/>
            </w:tcBorders>
            <w:shd w:val="clear" w:color="auto" w:fill="CCCCCC"/>
            <w:vAlign w:val="center"/>
          </w:tcPr>
          <w:p w14:paraId="0A5D8666" w14:textId="77777777" w:rsidR="00A31BF6" w:rsidRPr="00AB27BD" w:rsidRDefault="00A31BF6" w:rsidP="00A31BF6">
            <w:pPr>
              <w:keepNext/>
              <w:keepLines/>
              <w:spacing w:after="40" w:line="200" w:lineRule="exact"/>
              <w:jc w:val="center"/>
              <w:rPr>
                <w:rFonts w:ascii="Times New Roman" w:hAnsi="Times New Roman"/>
                <w:b/>
                <w:bCs/>
                <w:lang w:val="ru-RU"/>
              </w:rPr>
            </w:pPr>
          </w:p>
        </w:tc>
        <w:tc>
          <w:tcPr>
            <w:tcW w:w="567" w:type="dxa"/>
            <w:shd w:val="clear" w:color="auto" w:fill="E7E6E6" w:themeFill="background2"/>
            <w:vAlign w:val="center"/>
          </w:tcPr>
          <w:p w14:paraId="40F9BE63" w14:textId="0F407E2D"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b/>
                <w:sz w:val="18"/>
                <w:lang w:val="en-GB"/>
              </w:rPr>
            </w:pPr>
            <w:r w:rsidRPr="00901F7B">
              <w:rPr>
                <w:rFonts w:ascii="Times New Roman" w:hAnsi="Times New Roman"/>
                <w:noProof/>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809B2CE" w14:textId="6C918C7C" w:rsidR="00A31BF6" w:rsidRPr="00AB27BD" w:rsidRDefault="00A31BF6" w:rsidP="00A31BF6">
            <w:pPr>
              <w:pStyle w:val="a3"/>
              <w:keepNext/>
              <w:keepLines/>
              <w:tabs>
                <w:tab w:val="clear" w:pos="9072"/>
              </w:tabs>
              <w:spacing w:after="40" w:line="200" w:lineRule="exact"/>
              <w:jc w:val="center"/>
              <w:rPr>
                <w:rFonts w:ascii="Times New Roman" w:hAnsi="Times New Roman"/>
                <w:b/>
                <w:sz w:val="18"/>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71D76AF" w14:textId="4C0E58E5" w:rsidR="00A31BF6" w:rsidRPr="00AB27BD" w:rsidRDefault="00A31BF6" w:rsidP="00A31BF6">
            <w:pPr>
              <w:pStyle w:val="a3"/>
              <w:keepNext/>
              <w:keepLines/>
              <w:tabs>
                <w:tab w:val="clear" w:pos="9072"/>
              </w:tabs>
              <w:spacing w:after="40" w:line="200" w:lineRule="exact"/>
              <w:jc w:val="center"/>
              <w:rPr>
                <w:rFonts w:ascii="Times New Roman" w:hAnsi="Times New Roman"/>
                <w:b/>
                <w:sz w:val="18"/>
                <w:lang w:val="en-GB"/>
              </w:rPr>
            </w:pPr>
            <w:r w:rsidRPr="00A423DD">
              <w:rPr>
                <w:rFonts w:ascii="Times New Roman" w:hAnsi="Times New Roman"/>
                <w:noProof/>
                <w:color w:val="0000CC"/>
                <w:szCs w:val="24"/>
                <w:highlight w:val="lightGray"/>
                <w:lang w:val="ru-RU"/>
              </w:rPr>
              <w:t>К</w:t>
            </w:r>
          </w:p>
        </w:tc>
        <w:tc>
          <w:tcPr>
            <w:tcW w:w="5669" w:type="dxa"/>
            <w:tcBorders>
              <w:top w:val="single" w:sz="4" w:space="0" w:color="auto"/>
              <w:bottom w:val="single" w:sz="12" w:space="0" w:color="auto"/>
            </w:tcBorders>
            <w:shd w:val="clear" w:color="auto" w:fill="CCCCCC"/>
            <w:vAlign w:val="center"/>
          </w:tcPr>
          <w:p w14:paraId="005ED5FE" w14:textId="739E7B5F" w:rsidR="00A31BF6" w:rsidRPr="00AB27BD" w:rsidRDefault="00A31BF6" w:rsidP="00A31BF6">
            <w:pPr>
              <w:pStyle w:val="a3"/>
              <w:keepNext/>
              <w:keepLines/>
              <w:tabs>
                <w:tab w:val="clear" w:pos="9072"/>
              </w:tabs>
              <w:spacing w:after="40" w:line="200" w:lineRule="exact"/>
              <w:jc w:val="center"/>
              <w:rPr>
                <w:rFonts w:ascii="Times New Roman" w:hAnsi="Times New Roman"/>
                <w:b/>
                <w:sz w:val="18"/>
                <w:lang w:val="ru-RU"/>
              </w:rPr>
            </w:pPr>
            <w:r w:rsidRPr="00A31BF6">
              <w:rPr>
                <w:rFonts w:ascii="Times New Roman" w:hAnsi="Times New Roman"/>
                <w:noProof/>
                <w:color w:val="0000CC"/>
                <w:sz w:val="22"/>
                <w:szCs w:val="22"/>
                <w:lang w:val="ru-RU"/>
              </w:rPr>
              <w:t>Комментарии</w:t>
            </w:r>
          </w:p>
        </w:tc>
      </w:tr>
      <w:tr w:rsidR="00AB27BD" w:rsidRPr="00AB27BD" w14:paraId="5030ED17" w14:textId="77777777" w:rsidTr="0081330B">
        <w:tblPrEx>
          <w:tblBorders>
            <w:bottom w:val="single" w:sz="4" w:space="0" w:color="auto"/>
          </w:tblBorders>
        </w:tblPrEx>
        <w:tc>
          <w:tcPr>
            <w:tcW w:w="4963" w:type="dxa"/>
            <w:gridSpan w:val="2"/>
            <w:tcBorders>
              <w:top w:val="single" w:sz="12" w:space="0" w:color="auto"/>
              <w:bottom w:val="single" w:sz="12" w:space="0" w:color="auto"/>
              <w:right w:val="single" w:sz="4" w:space="0" w:color="auto"/>
            </w:tcBorders>
            <w:shd w:val="clear" w:color="auto" w:fill="auto"/>
          </w:tcPr>
          <w:p w14:paraId="4005F71F" w14:textId="77777777" w:rsidR="0081330B" w:rsidRPr="00AB27BD" w:rsidRDefault="0081330B" w:rsidP="008D099B">
            <w:pPr>
              <w:pStyle w:val="22"/>
              <w:rPr>
                <w:rFonts w:ascii="Times New Roman" w:hAnsi="Times New Roman" w:cs="Times New Roman"/>
                <w:b w:val="0"/>
                <w:sz w:val="24"/>
                <w:szCs w:val="24"/>
                <w:lang w:val="ru-RU"/>
              </w:rPr>
            </w:pPr>
            <w:r w:rsidRPr="00AB27BD">
              <w:rPr>
                <w:rFonts w:ascii="Times New Roman" w:hAnsi="Times New Roman" w:cs="Times New Roman"/>
                <w:b w:val="0"/>
                <w:sz w:val="24"/>
                <w:szCs w:val="24"/>
                <w:lang w:val="ru-RU"/>
              </w:rPr>
              <w:t xml:space="preserve">4.1. Беспристрастность и независимость менеджмента </w:t>
            </w:r>
          </w:p>
        </w:tc>
        <w:tc>
          <w:tcPr>
            <w:tcW w:w="1842" w:type="dxa"/>
            <w:tcBorders>
              <w:top w:val="single" w:sz="12" w:space="0" w:color="auto"/>
              <w:bottom w:val="single" w:sz="12" w:space="0" w:color="auto"/>
              <w:right w:val="single" w:sz="4" w:space="0" w:color="auto"/>
            </w:tcBorders>
            <w:shd w:val="clear" w:color="auto" w:fill="auto"/>
          </w:tcPr>
          <w:p w14:paraId="3FE626D8" w14:textId="77777777" w:rsidR="0081330B" w:rsidRPr="00AB27BD" w:rsidRDefault="0081330B" w:rsidP="00F811AD">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14:paraId="7B6D0A5A" w14:textId="77777777" w:rsidR="0081330B" w:rsidRPr="00AB27BD" w:rsidRDefault="0081330B" w:rsidP="00F811AD">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1330F64" w14:textId="77777777" w:rsidR="0081330B" w:rsidRPr="00AB27BD" w:rsidRDefault="0081330B" w:rsidP="00A5657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EE229FF" w14:textId="77777777" w:rsidR="0081330B" w:rsidRPr="00AB27BD" w:rsidRDefault="0081330B" w:rsidP="00F811A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571FE19" w14:textId="77777777" w:rsidR="0081330B" w:rsidRPr="00AB27BD" w:rsidRDefault="0081330B" w:rsidP="00F811A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69" w:type="dxa"/>
            <w:tcBorders>
              <w:top w:val="single" w:sz="12" w:space="0" w:color="auto"/>
              <w:bottom w:val="single" w:sz="12" w:space="0" w:color="auto"/>
            </w:tcBorders>
            <w:shd w:val="clear" w:color="auto" w:fill="FFF2CC"/>
          </w:tcPr>
          <w:p w14:paraId="012DAC20" w14:textId="77777777" w:rsidR="0081330B" w:rsidRPr="00AB27BD" w:rsidRDefault="0081330B" w:rsidP="00F811AD">
            <w:pPr>
              <w:spacing w:after="40" w:line="200" w:lineRule="exact"/>
              <w:jc w:val="center"/>
              <w:rPr>
                <w:rFonts w:ascii="Times New Roman" w:hAnsi="Times New Roman"/>
                <w:bCs/>
                <w:sz w:val="24"/>
                <w:szCs w:val="24"/>
                <w:lang w:val="en-GB"/>
              </w:rPr>
            </w:pPr>
          </w:p>
        </w:tc>
      </w:tr>
      <w:tr w:rsidR="00AB27BD" w:rsidRPr="00AB27BD" w14:paraId="37259EA0" w14:textId="77777777" w:rsidTr="0081330B">
        <w:tblPrEx>
          <w:tblBorders>
            <w:bottom w:val="single" w:sz="4" w:space="0" w:color="auto"/>
          </w:tblBorders>
        </w:tblPrEx>
        <w:tc>
          <w:tcPr>
            <w:tcW w:w="993" w:type="dxa"/>
            <w:tcBorders>
              <w:top w:val="nil"/>
            </w:tcBorders>
          </w:tcPr>
          <w:p w14:paraId="00045E4E" w14:textId="77777777" w:rsidR="0081330B" w:rsidRPr="00AB27BD" w:rsidRDefault="0081330B" w:rsidP="003172B7">
            <w:pPr>
              <w:rPr>
                <w:rFonts w:ascii="Times New Roman" w:hAnsi="Times New Roman"/>
                <w:sz w:val="22"/>
                <w:szCs w:val="18"/>
                <w:lang w:val="ru-RU"/>
              </w:rPr>
            </w:pPr>
            <w:r w:rsidRPr="00AB27BD">
              <w:rPr>
                <w:rFonts w:ascii="Times New Roman" w:hAnsi="Times New Roman"/>
                <w:sz w:val="22"/>
                <w:lang w:val="ru-RU"/>
              </w:rPr>
              <w:t xml:space="preserve">4.1.1  </w:t>
            </w:r>
          </w:p>
        </w:tc>
        <w:tc>
          <w:tcPr>
            <w:tcW w:w="5812" w:type="dxa"/>
            <w:gridSpan w:val="2"/>
            <w:tcBorders>
              <w:top w:val="nil"/>
            </w:tcBorders>
          </w:tcPr>
          <w:p w14:paraId="42A29833" w14:textId="77777777" w:rsidR="0081330B" w:rsidRPr="00AB27BD" w:rsidRDefault="0081330B" w:rsidP="00345F82">
            <w:pPr>
              <w:jc w:val="both"/>
              <w:rPr>
                <w:rFonts w:ascii="Times New Roman" w:hAnsi="Times New Roman"/>
                <w:sz w:val="22"/>
                <w:szCs w:val="18"/>
              </w:rPr>
            </w:pPr>
            <w:r w:rsidRPr="00AB27BD">
              <w:rPr>
                <w:rFonts w:ascii="Times New Roman" w:hAnsi="Times New Roman"/>
                <w:sz w:val="22"/>
                <w:lang w:val="ru-RU" w:eastAsia="en-US"/>
              </w:rPr>
              <w:t>Инспекционная деятельность должна осуществляться беспристрастно.</w:t>
            </w:r>
          </w:p>
        </w:tc>
        <w:tc>
          <w:tcPr>
            <w:tcW w:w="1560" w:type="dxa"/>
            <w:tcBorders>
              <w:top w:val="nil"/>
            </w:tcBorders>
            <w:shd w:val="clear" w:color="auto" w:fill="DEEAF6"/>
          </w:tcPr>
          <w:p w14:paraId="72B5A967" w14:textId="77777777" w:rsidR="0081330B" w:rsidRPr="00AB27BD" w:rsidRDefault="0081330B" w:rsidP="00A56574">
            <w:pPr>
              <w:spacing w:after="40" w:line="200" w:lineRule="exact"/>
              <w:rPr>
                <w:rFonts w:ascii="Times New Roman" w:hAnsi="Times New Roman"/>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ru-RU"/>
              </w:rPr>
              <w:instrText xml:space="preserve"> </w:instrText>
            </w:r>
            <w:r w:rsidRPr="00AB27BD">
              <w:rPr>
                <w:rFonts w:ascii="Times New Roman" w:hAnsi="Times New Roman"/>
                <w:iCs/>
                <w:sz w:val="22"/>
                <w:szCs w:val="18"/>
                <w:lang w:val="en-GB"/>
              </w:rPr>
              <w:instrText>FORMTEXT</w:instrText>
            </w:r>
            <w:r w:rsidRPr="00AB27BD">
              <w:rPr>
                <w:rFonts w:ascii="Times New Roman" w:hAnsi="Times New Roman"/>
                <w:iCs/>
                <w:sz w:val="22"/>
                <w:szCs w:val="18"/>
                <w:lang w:val="ru-RU"/>
              </w:rPr>
              <w:instrText xml:space="preserve">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3E30CA0E" w14:textId="77777777" w:rsidR="0081330B" w:rsidRPr="00AB27BD" w:rsidRDefault="0081330B" w:rsidP="00A56574">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0C45BD1" w14:textId="77777777" w:rsidR="0081330B" w:rsidRPr="00AB27BD" w:rsidRDefault="0081330B" w:rsidP="00A56574">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38034DDF" w14:textId="77777777" w:rsidR="0081330B" w:rsidRPr="00AB27BD" w:rsidRDefault="0081330B" w:rsidP="00A56574">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tcBorders>
              <w:top w:val="nil"/>
            </w:tcBorders>
            <w:shd w:val="clear" w:color="auto" w:fill="FFF2CC"/>
          </w:tcPr>
          <w:p w14:paraId="71CF420B" w14:textId="77777777" w:rsidR="0081330B" w:rsidRPr="00AB27BD" w:rsidRDefault="0081330B" w:rsidP="00771BAB">
            <w:pPr>
              <w:spacing w:after="40" w:line="200" w:lineRule="exact"/>
              <w:jc w:val="center"/>
              <w:rPr>
                <w:rFonts w:ascii="Times New Roman" w:hAnsi="Times New Roman"/>
                <w:bCs/>
                <w:sz w:val="22"/>
                <w:szCs w:val="18"/>
                <w:lang w:val="en-GB"/>
              </w:rPr>
            </w:pPr>
          </w:p>
        </w:tc>
      </w:tr>
      <w:tr w:rsidR="00AB27BD" w:rsidRPr="00AB27BD" w14:paraId="5120CC68" w14:textId="77777777" w:rsidTr="0081330B">
        <w:tblPrEx>
          <w:tblBorders>
            <w:bottom w:val="single" w:sz="4" w:space="0" w:color="auto"/>
          </w:tblBorders>
        </w:tblPrEx>
        <w:tc>
          <w:tcPr>
            <w:tcW w:w="993" w:type="dxa"/>
            <w:tcBorders>
              <w:top w:val="nil"/>
            </w:tcBorders>
          </w:tcPr>
          <w:p w14:paraId="39433911" w14:textId="77777777" w:rsidR="0081330B" w:rsidRPr="00AB27BD" w:rsidRDefault="0081330B" w:rsidP="004E2CAC">
            <w:pPr>
              <w:rPr>
                <w:rFonts w:ascii="Times New Roman" w:hAnsi="Times New Roman"/>
                <w:sz w:val="22"/>
                <w:szCs w:val="18"/>
                <w:lang w:val="ru-RU"/>
              </w:rPr>
            </w:pPr>
            <w:r w:rsidRPr="00AB27BD">
              <w:rPr>
                <w:rFonts w:ascii="Times New Roman" w:hAnsi="Times New Roman"/>
                <w:b/>
                <w:i/>
                <w:iCs/>
                <w:sz w:val="24"/>
                <w:szCs w:val="24"/>
                <w:lang w:val="en-US"/>
              </w:rPr>
              <w:t>A n1</w:t>
            </w:r>
          </w:p>
        </w:tc>
        <w:tc>
          <w:tcPr>
            <w:tcW w:w="5812" w:type="dxa"/>
            <w:gridSpan w:val="2"/>
            <w:tcBorders>
              <w:top w:val="nil"/>
            </w:tcBorders>
          </w:tcPr>
          <w:p w14:paraId="62F10BF4" w14:textId="77777777" w:rsidR="0081330B" w:rsidRPr="00AB27BD" w:rsidRDefault="0081330B" w:rsidP="004E2CAC">
            <w:pPr>
              <w:jc w:val="both"/>
              <w:rPr>
                <w:rFonts w:ascii="Times New Roman" w:hAnsi="Times New Roman"/>
                <w:sz w:val="24"/>
                <w:szCs w:val="24"/>
              </w:rPr>
            </w:pPr>
            <w:r w:rsidRPr="00AB27BD">
              <w:rPr>
                <w:rFonts w:ascii="Times New Roman" w:hAnsi="Times New Roman"/>
                <w:bCs/>
                <w:i/>
                <w:sz w:val="24"/>
                <w:szCs w:val="24"/>
                <w:lang w:val="ru-RU"/>
              </w:rPr>
              <w:t xml:space="preserve">В приложении А.2с говорится “что в частности, «они» не должны заниматься проектированием, изготовлением, поставкой, установкой, использованием или техническим обслуживанием проверяемых предметов". Ссылка на “они” относится к соответствующему инспекционному органу и его персоналу. В данном случае речь идет о тех предметах, которые указаны в аттестате аккредитации в отношении аккредитованной области деятельности </w:t>
            </w:r>
            <w:r w:rsidRPr="00AB27BD">
              <w:rPr>
                <w:rFonts w:ascii="Times New Roman" w:hAnsi="Times New Roman"/>
                <w:bCs/>
                <w:i/>
                <w:sz w:val="24"/>
                <w:szCs w:val="24"/>
                <w:lang w:val="ru-RU"/>
              </w:rPr>
              <w:lastRenderedPageBreak/>
              <w:t>Инспекционного органа (например, сосуды под давлением).</w:t>
            </w:r>
          </w:p>
        </w:tc>
        <w:tc>
          <w:tcPr>
            <w:tcW w:w="1560" w:type="dxa"/>
            <w:tcBorders>
              <w:top w:val="nil"/>
            </w:tcBorders>
            <w:shd w:val="clear" w:color="auto" w:fill="DEEAF6"/>
          </w:tcPr>
          <w:p w14:paraId="5464741E" w14:textId="77777777"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2CC792FE" w14:textId="77777777"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F5EE9EB"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740DFCB"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tcBorders>
              <w:top w:val="nil"/>
            </w:tcBorders>
            <w:shd w:val="clear" w:color="auto" w:fill="FFF2CC"/>
          </w:tcPr>
          <w:p w14:paraId="0ED65FAB"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2200010D" w14:textId="77777777" w:rsidTr="0081330B">
        <w:tblPrEx>
          <w:tblBorders>
            <w:bottom w:val="single" w:sz="4" w:space="0" w:color="auto"/>
          </w:tblBorders>
        </w:tblPrEx>
        <w:tc>
          <w:tcPr>
            <w:tcW w:w="993" w:type="dxa"/>
            <w:tcBorders>
              <w:top w:val="nil"/>
            </w:tcBorders>
          </w:tcPr>
          <w:p w14:paraId="724E8ED7" w14:textId="77777777" w:rsidR="0081330B" w:rsidRPr="00AB27BD" w:rsidRDefault="0081330B" w:rsidP="004E2CAC">
            <w:pPr>
              <w:rPr>
                <w:rFonts w:ascii="Times New Roman" w:hAnsi="Times New Roman"/>
                <w:b/>
                <w:i/>
                <w:sz w:val="24"/>
                <w:szCs w:val="24"/>
                <w:lang w:val="ru-RU"/>
              </w:rPr>
            </w:pPr>
            <w:r w:rsidRPr="00AB27BD">
              <w:rPr>
                <w:rFonts w:ascii="Times New Roman" w:hAnsi="Times New Roman"/>
                <w:b/>
                <w:i/>
                <w:sz w:val="24"/>
                <w:szCs w:val="24"/>
                <w:lang w:val="ru-RU"/>
              </w:rPr>
              <w:t>A n2</w:t>
            </w:r>
          </w:p>
        </w:tc>
        <w:tc>
          <w:tcPr>
            <w:tcW w:w="5812" w:type="dxa"/>
            <w:gridSpan w:val="2"/>
            <w:tcBorders>
              <w:top w:val="nil"/>
            </w:tcBorders>
          </w:tcPr>
          <w:p w14:paraId="4ACABEDF" w14:textId="77777777" w:rsidR="0081330B" w:rsidRPr="00AB27BD" w:rsidRDefault="0081330B" w:rsidP="004E2CAC">
            <w:pPr>
              <w:jc w:val="both"/>
              <w:rPr>
                <w:rFonts w:ascii="Times New Roman" w:hAnsi="Times New Roman"/>
                <w:sz w:val="24"/>
                <w:szCs w:val="24"/>
              </w:rPr>
            </w:pPr>
            <w:r w:rsidRPr="00AB27BD">
              <w:rPr>
                <w:rFonts w:ascii="Times New Roman" w:hAnsi="Times New Roman"/>
                <w:bCs/>
                <w:i/>
                <w:sz w:val="24"/>
                <w:szCs w:val="24"/>
                <w:lang w:val="ru-RU"/>
              </w:rPr>
              <w:t>В качестве конфликтной деятельности рассматривается предоставление консультаций по проектированию, изготовлению, поставке, установке, покупке, использованию или техническому обслуживанию инспектируемых объектов.</w:t>
            </w:r>
          </w:p>
        </w:tc>
        <w:tc>
          <w:tcPr>
            <w:tcW w:w="1560" w:type="dxa"/>
            <w:tcBorders>
              <w:top w:val="nil"/>
            </w:tcBorders>
            <w:shd w:val="clear" w:color="auto" w:fill="DEEAF6"/>
          </w:tcPr>
          <w:p w14:paraId="5F095916" w14:textId="77777777"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04AB864D" w14:textId="77777777"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434BDB44"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50278862"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tcBorders>
              <w:top w:val="nil"/>
            </w:tcBorders>
            <w:shd w:val="clear" w:color="auto" w:fill="FFF2CC"/>
          </w:tcPr>
          <w:p w14:paraId="17A7F8C9"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5B061D41" w14:textId="77777777" w:rsidTr="0081330B">
        <w:tblPrEx>
          <w:tblBorders>
            <w:bottom w:val="single" w:sz="4" w:space="0" w:color="auto"/>
          </w:tblBorders>
        </w:tblPrEx>
        <w:tc>
          <w:tcPr>
            <w:tcW w:w="993" w:type="dxa"/>
            <w:tcBorders>
              <w:top w:val="nil"/>
            </w:tcBorders>
          </w:tcPr>
          <w:p w14:paraId="753514E1" w14:textId="77777777" w:rsidR="0081330B" w:rsidRPr="00AB27BD" w:rsidRDefault="0081330B" w:rsidP="004E2CAC">
            <w:pPr>
              <w:rPr>
                <w:rFonts w:ascii="Times New Roman" w:hAnsi="Times New Roman"/>
                <w:b/>
                <w:i/>
                <w:sz w:val="24"/>
                <w:szCs w:val="24"/>
                <w:lang w:val="ru-RU"/>
              </w:rPr>
            </w:pPr>
            <w:r w:rsidRPr="00AB27BD">
              <w:rPr>
                <w:rFonts w:ascii="Times New Roman" w:hAnsi="Times New Roman"/>
                <w:b/>
                <w:bCs/>
                <w:i/>
                <w:sz w:val="24"/>
                <w:szCs w:val="24"/>
                <w:lang w:val="ru-RU"/>
              </w:rPr>
              <w:t>A n3</w:t>
            </w:r>
          </w:p>
        </w:tc>
        <w:tc>
          <w:tcPr>
            <w:tcW w:w="5812" w:type="dxa"/>
            <w:gridSpan w:val="2"/>
            <w:tcBorders>
              <w:top w:val="nil"/>
            </w:tcBorders>
          </w:tcPr>
          <w:p w14:paraId="106EEEAE" w14:textId="77777777" w:rsidR="0081330B" w:rsidRPr="00AB27BD" w:rsidRDefault="0081330B" w:rsidP="004E2CAC">
            <w:pPr>
              <w:jc w:val="both"/>
              <w:rPr>
                <w:rFonts w:ascii="Times New Roman" w:hAnsi="Times New Roman"/>
                <w:bCs/>
                <w:i/>
                <w:sz w:val="24"/>
                <w:szCs w:val="24"/>
                <w:lang w:val="ru-RU"/>
              </w:rPr>
            </w:pPr>
            <w:r w:rsidRPr="00AB27BD">
              <w:rPr>
                <w:rFonts w:ascii="Times New Roman" w:hAnsi="Times New Roman"/>
                <w:bCs/>
                <w:i/>
                <w:sz w:val="24"/>
                <w:szCs w:val="24"/>
                <w:lang w:val="ru-RU"/>
              </w:rPr>
              <w:t>"Нормативное требование" означает, что исключение было прописано в соответствующем законодательстве и/или когда регулирующий орган предоставляет общедоступное руководство, в котором говорится, что это исключение допустимо, когда оно осуществляется в рамках регулируемой инспекционной деятельности.</w:t>
            </w:r>
          </w:p>
        </w:tc>
        <w:tc>
          <w:tcPr>
            <w:tcW w:w="1560" w:type="dxa"/>
            <w:tcBorders>
              <w:top w:val="nil"/>
            </w:tcBorders>
            <w:shd w:val="clear" w:color="auto" w:fill="DEEAF6"/>
          </w:tcPr>
          <w:p w14:paraId="0AC75544" w14:textId="77777777"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1C1ED331" w14:textId="77777777"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6598CF32"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3251AD8C"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tcBorders>
              <w:top w:val="nil"/>
            </w:tcBorders>
            <w:shd w:val="clear" w:color="auto" w:fill="FFF2CC"/>
          </w:tcPr>
          <w:p w14:paraId="027B9B6C"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688CB72E" w14:textId="77777777" w:rsidTr="0081330B">
        <w:tblPrEx>
          <w:tblBorders>
            <w:bottom w:val="single" w:sz="4" w:space="0" w:color="auto"/>
          </w:tblBorders>
        </w:tblPrEx>
        <w:tc>
          <w:tcPr>
            <w:tcW w:w="993" w:type="dxa"/>
            <w:tcBorders>
              <w:top w:val="nil"/>
            </w:tcBorders>
          </w:tcPr>
          <w:p w14:paraId="149D281A" w14:textId="77777777" w:rsidR="0081330B" w:rsidRPr="00AB27BD" w:rsidRDefault="0081330B" w:rsidP="004E2CAC">
            <w:pPr>
              <w:rPr>
                <w:rFonts w:ascii="Times New Roman" w:hAnsi="Times New Roman"/>
                <w:sz w:val="22"/>
                <w:szCs w:val="18"/>
                <w:lang w:val="ru-RU"/>
              </w:rPr>
            </w:pPr>
            <w:r w:rsidRPr="00AB27BD">
              <w:rPr>
                <w:rFonts w:ascii="Times New Roman" w:hAnsi="Times New Roman"/>
                <w:sz w:val="22"/>
                <w:szCs w:val="18"/>
                <w:lang w:val="en-GB"/>
              </w:rPr>
              <w:t>4.1.</w:t>
            </w:r>
            <w:r w:rsidRPr="00AB27BD">
              <w:rPr>
                <w:rFonts w:ascii="Times New Roman" w:hAnsi="Times New Roman"/>
                <w:sz w:val="22"/>
                <w:szCs w:val="18"/>
                <w:lang w:val="ru-RU"/>
              </w:rPr>
              <w:t xml:space="preserve">2 </w:t>
            </w:r>
          </w:p>
        </w:tc>
        <w:tc>
          <w:tcPr>
            <w:tcW w:w="5812" w:type="dxa"/>
            <w:gridSpan w:val="2"/>
            <w:tcBorders>
              <w:top w:val="nil"/>
            </w:tcBorders>
          </w:tcPr>
          <w:p w14:paraId="6C181D9F" w14:textId="77777777" w:rsidR="0081330B" w:rsidRPr="00AB27BD" w:rsidRDefault="0081330B" w:rsidP="004E2CAC">
            <w:pPr>
              <w:jc w:val="both"/>
              <w:rPr>
                <w:rFonts w:ascii="Times New Roman" w:hAnsi="Times New Roman"/>
                <w:sz w:val="22"/>
                <w:szCs w:val="18"/>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нести</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беспристрастность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своей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инспекций</w:t>
            </w:r>
            <w:proofErr w:type="spellEnd"/>
            <w:r w:rsidRPr="00AB27BD">
              <w:rPr>
                <w:rFonts w:ascii="Times New Roman" w:hAnsi="Times New Roman"/>
                <w:sz w:val="24"/>
              </w:rPr>
              <w:t xml:space="preserve"> и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допускать</w:t>
            </w:r>
            <w:proofErr w:type="spellEnd"/>
            <w:r w:rsidRPr="00AB27BD">
              <w:rPr>
                <w:rFonts w:ascii="Times New Roman" w:hAnsi="Times New Roman"/>
                <w:sz w:val="24"/>
              </w:rPr>
              <w:t xml:space="preserve"> </w:t>
            </w:r>
            <w:proofErr w:type="spellStart"/>
            <w:r w:rsidRPr="00AB27BD">
              <w:rPr>
                <w:rFonts w:ascii="Times New Roman" w:hAnsi="Times New Roman"/>
                <w:sz w:val="24"/>
              </w:rPr>
              <w:t>коммерческого</w:t>
            </w:r>
            <w:proofErr w:type="spellEnd"/>
            <w:r w:rsidRPr="00AB27BD">
              <w:rPr>
                <w:rFonts w:ascii="Times New Roman" w:hAnsi="Times New Roman"/>
                <w:sz w:val="24"/>
              </w:rPr>
              <w:t xml:space="preserve">, </w:t>
            </w:r>
            <w:proofErr w:type="spellStart"/>
            <w:r w:rsidRPr="00AB27BD">
              <w:rPr>
                <w:rFonts w:ascii="Times New Roman" w:hAnsi="Times New Roman"/>
                <w:sz w:val="24"/>
              </w:rPr>
              <w:t>финансового</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другого</w:t>
            </w:r>
            <w:proofErr w:type="spellEnd"/>
            <w:r w:rsidRPr="00AB27BD">
              <w:rPr>
                <w:rFonts w:ascii="Times New Roman" w:hAnsi="Times New Roman"/>
                <w:sz w:val="24"/>
              </w:rPr>
              <w:t xml:space="preserve"> </w:t>
            </w:r>
            <w:proofErr w:type="spellStart"/>
            <w:r w:rsidRPr="00AB27BD">
              <w:rPr>
                <w:rFonts w:ascii="Times New Roman" w:hAnsi="Times New Roman"/>
                <w:sz w:val="24"/>
              </w:rPr>
              <w:t>давления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которое</w:t>
            </w:r>
            <w:proofErr w:type="spellEnd"/>
            <w:r w:rsidRPr="00AB27BD">
              <w:rPr>
                <w:rFonts w:ascii="Times New Roman" w:hAnsi="Times New Roman"/>
                <w:sz w:val="24"/>
              </w:rPr>
              <w:t xml:space="preserve"> </w:t>
            </w:r>
            <w:proofErr w:type="spellStart"/>
            <w:r w:rsidRPr="00AB27BD">
              <w:rPr>
                <w:rFonts w:ascii="Times New Roman" w:hAnsi="Times New Roman"/>
                <w:sz w:val="24"/>
              </w:rPr>
              <w:t>ставит</w:t>
            </w:r>
            <w:proofErr w:type="spellEnd"/>
            <w:r w:rsidRPr="00AB27BD">
              <w:rPr>
                <w:rFonts w:ascii="Times New Roman" w:hAnsi="Times New Roman"/>
                <w:sz w:val="24"/>
              </w:rPr>
              <w:t xml:space="preserve"> </w:t>
            </w:r>
            <w:proofErr w:type="spellStart"/>
            <w:r w:rsidRPr="00AB27BD">
              <w:rPr>
                <w:rFonts w:ascii="Times New Roman" w:hAnsi="Times New Roman"/>
                <w:sz w:val="24"/>
              </w:rPr>
              <w:t>под</w:t>
            </w:r>
            <w:proofErr w:type="spellEnd"/>
            <w:r w:rsidRPr="00AB27BD">
              <w:rPr>
                <w:rFonts w:ascii="Times New Roman" w:hAnsi="Times New Roman"/>
                <w:sz w:val="24"/>
              </w:rPr>
              <w:t xml:space="preserve"> </w:t>
            </w:r>
            <w:proofErr w:type="spellStart"/>
            <w:r w:rsidRPr="00AB27BD">
              <w:rPr>
                <w:rFonts w:ascii="Times New Roman" w:hAnsi="Times New Roman"/>
                <w:sz w:val="24"/>
              </w:rPr>
              <w:t>сомнение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беспристрастность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принятия</w:t>
            </w:r>
            <w:proofErr w:type="spellEnd"/>
            <w:r w:rsidRPr="00AB27BD">
              <w:rPr>
                <w:rFonts w:ascii="Times New Roman" w:hAnsi="Times New Roman"/>
                <w:sz w:val="24"/>
              </w:rPr>
              <w:t xml:space="preserve"> </w:t>
            </w:r>
            <w:proofErr w:type="spellStart"/>
            <w:r w:rsidRPr="00AB27BD">
              <w:rPr>
                <w:rFonts w:ascii="Times New Roman" w:hAnsi="Times New Roman"/>
                <w:sz w:val="24"/>
              </w:rPr>
              <w:t>решений</w:t>
            </w:r>
            <w:proofErr w:type="spellEnd"/>
            <w:r w:rsidRPr="00AB27BD">
              <w:rPr>
                <w:rFonts w:ascii="Times New Roman" w:hAnsi="Times New Roman"/>
                <w:sz w:val="24"/>
              </w:rPr>
              <w:t>.</w:t>
            </w:r>
          </w:p>
        </w:tc>
        <w:tc>
          <w:tcPr>
            <w:tcW w:w="1560" w:type="dxa"/>
            <w:tcBorders>
              <w:top w:val="nil"/>
            </w:tcBorders>
            <w:shd w:val="clear" w:color="auto" w:fill="DEEAF6"/>
          </w:tcPr>
          <w:p w14:paraId="74355518" w14:textId="77777777" w:rsidR="0081330B" w:rsidRPr="00AB27BD" w:rsidRDefault="0081330B" w:rsidP="004E2CAC">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3D0E6F22" w14:textId="77777777" w:rsidR="0081330B" w:rsidRPr="00AB27BD" w:rsidRDefault="0081330B" w:rsidP="004E2CAC">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6DCA371A"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01B0D2CA" w14:textId="77777777" w:rsidR="0081330B" w:rsidRPr="00AB27BD" w:rsidRDefault="0081330B" w:rsidP="004E2CAC">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tcBorders>
              <w:top w:val="nil"/>
            </w:tcBorders>
            <w:shd w:val="clear" w:color="auto" w:fill="FFF2CC"/>
          </w:tcPr>
          <w:p w14:paraId="77934A0C"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2A26658B" w14:textId="77777777" w:rsidTr="0081330B">
        <w:tblPrEx>
          <w:tblBorders>
            <w:bottom w:val="single" w:sz="4" w:space="0" w:color="auto"/>
          </w:tblBorders>
        </w:tblPrEx>
        <w:tc>
          <w:tcPr>
            <w:tcW w:w="993" w:type="dxa"/>
          </w:tcPr>
          <w:p w14:paraId="795C4430" w14:textId="77777777" w:rsidR="0081330B" w:rsidRPr="00AB27BD" w:rsidRDefault="0081330B" w:rsidP="004E2CAC">
            <w:pPr>
              <w:rPr>
                <w:rFonts w:ascii="Times New Roman" w:hAnsi="Times New Roman"/>
                <w:sz w:val="22"/>
                <w:szCs w:val="18"/>
                <w:lang w:val="ru-RU"/>
              </w:rPr>
            </w:pPr>
            <w:r w:rsidRPr="00AB27BD">
              <w:rPr>
                <w:rFonts w:ascii="Times New Roman" w:hAnsi="Times New Roman"/>
                <w:sz w:val="22"/>
                <w:szCs w:val="18"/>
                <w:lang w:val="ru-RU"/>
              </w:rPr>
              <w:t>4.1.3</w:t>
            </w:r>
          </w:p>
        </w:tc>
        <w:tc>
          <w:tcPr>
            <w:tcW w:w="5812" w:type="dxa"/>
            <w:gridSpan w:val="2"/>
          </w:tcPr>
          <w:p w14:paraId="63B0D587" w14:textId="77777777" w:rsidR="0081330B" w:rsidRPr="00AB27BD" w:rsidRDefault="0081330B" w:rsidP="004E2CAC">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постоянно</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идентифицировать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риски</w:t>
            </w:r>
            <w:proofErr w:type="spellEnd"/>
            <w:r w:rsidRPr="00AB27BD">
              <w:rPr>
                <w:rFonts w:ascii="Times New Roman" w:hAnsi="Times New Roman"/>
                <w:sz w:val="24"/>
              </w:rPr>
              <w:t xml:space="preserve"> </w:t>
            </w:r>
            <w:proofErr w:type="spellStart"/>
            <w:r w:rsidRPr="00AB27BD">
              <w:rPr>
                <w:rFonts w:ascii="Times New Roman" w:hAnsi="Times New Roman"/>
                <w:sz w:val="24"/>
              </w:rPr>
              <w:t>своей</w:t>
            </w:r>
            <w:proofErr w:type="spellEnd"/>
            <w:r w:rsidRPr="00AB27BD">
              <w:rPr>
                <w:rFonts w:ascii="Times New Roman" w:hAnsi="Times New Roman"/>
                <w:sz w:val="24"/>
              </w:rPr>
              <w:t xml:space="preserve"> </w:t>
            </w:r>
            <w:proofErr w:type="spellStart"/>
            <w:r w:rsidRPr="00AB27BD">
              <w:rPr>
                <w:rFonts w:ascii="Times New Roman" w:hAnsi="Times New Roman"/>
                <w:sz w:val="24"/>
              </w:rPr>
              <w:t>беспристрастности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Идентификация</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включает</w:t>
            </w:r>
            <w:proofErr w:type="spellEnd"/>
            <w:r w:rsidRPr="00AB27BD">
              <w:rPr>
                <w:rFonts w:ascii="Times New Roman" w:hAnsi="Times New Roman"/>
                <w:sz w:val="24"/>
              </w:rPr>
              <w:t xml:space="preserve"> </w:t>
            </w:r>
            <w:proofErr w:type="spellStart"/>
            <w:r w:rsidRPr="00AB27BD">
              <w:rPr>
                <w:rFonts w:ascii="Times New Roman" w:hAnsi="Times New Roman"/>
                <w:sz w:val="24"/>
              </w:rPr>
              <w:t>риски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w:t>
            </w:r>
            <w:proofErr w:type="spellStart"/>
            <w:r w:rsidRPr="00AB27BD">
              <w:rPr>
                <w:rFonts w:ascii="Times New Roman" w:hAnsi="Times New Roman"/>
                <w:sz w:val="24"/>
              </w:rPr>
              <w:t>возникают</w:t>
            </w:r>
            <w:proofErr w:type="spellEnd"/>
            <w:r w:rsidRPr="00AB27BD">
              <w:rPr>
                <w:rFonts w:ascii="Times New Roman" w:hAnsi="Times New Roman"/>
                <w:sz w:val="24"/>
              </w:rPr>
              <w:t xml:space="preserve"> в </w:t>
            </w:r>
            <w:proofErr w:type="spellStart"/>
            <w:r w:rsidRPr="00AB27BD">
              <w:rPr>
                <w:rFonts w:ascii="Times New Roman" w:hAnsi="Times New Roman"/>
                <w:sz w:val="24"/>
              </w:rPr>
              <w:t>процессе</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в </w:t>
            </w:r>
            <w:proofErr w:type="spellStart"/>
            <w:r w:rsidRPr="00AB27BD">
              <w:rPr>
                <w:rFonts w:ascii="Times New Roman" w:hAnsi="Times New Roman"/>
                <w:sz w:val="24"/>
              </w:rPr>
              <w:t>результате</w:t>
            </w:r>
            <w:proofErr w:type="spellEnd"/>
            <w:r w:rsidRPr="00AB27BD">
              <w:rPr>
                <w:rFonts w:ascii="Times New Roman" w:hAnsi="Times New Roman"/>
                <w:sz w:val="24"/>
              </w:rPr>
              <w:t xml:space="preserve"> </w:t>
            </w:r>
            <w:proofErr w:type="spellStart"/>
            <w:r w:rsidRPr="00AB27BD">
              <w:rPr>
                <w:rFonts w:ascii="Times New Roman" w:hAnsi="Times New Roman"/>
                <w:sz w:val="24"/>
              </w:rPr>
              <w:t>взаимоотношений</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взаимоотношений</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этом</w:t>
            </w:r>
            <w:proofErr w:type="spellEnd"/>
            <w:r w:rsidRPr="00AB27BD">
              <w:rPr>
                <w:rFonts w:ascii="Times New Roman" w:hAnsi="Times New Roman"/>
                <w:sz w:val="24"/>
              </w:rPr>
              <w:t xml:space="preserve"> </w:t>
            </w:r>
            <w:proofErr w:type="spellStart"/>
            <w:r w:rsidRPr="00AB27BD">
              <w:rPr>
                <w:rFonts w:ascii="Times New Roman" w:hAnsi="Times New Roman"/>
                <w:sz w:val="24"/>
              </w:rPr>
              <w:t>подобные</w:t>
            </w:r>
            <w:proofErr w:type="spellEnd"/>
            <w:r w:rsidRPr="00AB27BD">
              <w:rPr>
                <w:rFonts w:ascii="Times New Roman" w:hAnsi="Times New Roman"/>
                <w:sz w:val="24"/>
              </w:rPr>
              <w:t xml:space="preserve"> </w:t>
            </w:r>
            <w:proofErr w:type="spellStart"/>
            <w:r w:rsidRPr="00AB27BD">
              <w:rPr>
                <w:rFonts w:ascii="Times New Roman" w:hAnsi="Times New Roman"/>
                <w:sz w:val="24"/>
              </w:rPr>
              <w:t>взаимоотношения</w:t>
            </w:r>
            <w:proofErr w:type="spellEnd"/>
            <w:r w:rsidRPr="00AB27BD">
              <w:rPr>
                <w:rFonts w:ascii="Times New Roman" w:hAnsi="Times New Roman"/>
                <w:sz w:val="24"/>
              </w:rPr>
              <w:t xml:space="preserve"> </w:t>
            </w:r>
            <w:proofErr w:type="spellStart"/>
            <w:r w:rsidRPr="00AB27BD">
              <w:rPr>
                <w:rFonts w:ascii="Times New Roman" w:hAnsi="Times New Roman"/>
                <w:sz w:val="24"/>
              </w:rPr>
              <w:t>необязательно</w:t>
            </w:r>
            <w:proofErr w:type="spellEnd"/>
            <w:r w:rsidRPr="00AB27BD">
              <w:rPr>
                <w:rFonts w:ascii="Times New Roman" w:hAnsi="Times New Roman"/>
                <w:sz w:val="24"/>
              </w:rPr>
              <w:t xml:space="preserve"> </w:t>
            </w:r>
            <w:proofErr w:type="spellStart"/>
            <w:r w:rsidRPr="00AB27BD">
              <w:rPr>
                <w:rFonts w:ascii="Times New Roman" w:hAnsi="Times New Roman"/>
                <w:sz w:val="24"/>
              </w:rPr>
              <w:t>представляют</w:t>
            </w:r>
            <w:proofErr w:type="spellEnd"/>
            <w:r w:rsidRPr="00AB27BD">
              <w:rPr>
                <w:rFonts w:ascii="Times New Roman" w:hAnsi="Times New Roman"/>
                <w:sz w:val="24"/>
              </w:rPr>
              <w:t xml:space="preserve"> </w:t>
            </w:r>
            <w:proofErr w:type="spellStart"/>
            <w:r w:rsidRPr="00AB27BD">
              <w:rPr>
                <w:rFonts w:ascii="Times New Roman" w:hAnsi="Times New Roman"/>
                <w:sz w:val="24"/>
              </w:rPr>
              <w:t>риски</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беспристрастности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w:t>
            </w:r>
          </w:p>
          <w:p w14:paraId="11FC920F" w14:textId="77777777" w:rsidR="0081330B" w:rsidRPr="00AB27BD" w:rsidRDefault="0081330B" w:rsidP="004E2CAC">
            <w:pPr>
              <w:keepNext/>
              <w:keepLines/>
              <w:rPr>
                <w:rFonts w:ascii="Times New Roman" w:hAnsi="Times New Roman"/>
                <w:sz w:val="22"/>
                <w:szCs w:val="18"/>
                <w:lang w:val="ru-RU"/>
              </w:rPr>
            </w:pPr>
            <w:r w:rsidRPr="00AB27BD">
              <w:rPr>
                <w:rFonts w:ascii="Times New Roman" w:hAnsi="Times New Roman"/>
              </w:rPr>
              <w:t xml:space="preserve">П р и м е ч а н и е – </w:t>
            </w:r>
            <w:proofErr w:type="spellStart"/>
            <w:r w:rsidRPr="00AB27BD">
              <w:rPr>
                <w:rFonts w:ascii="Times New Roman" w:hAnsi="Times New Roman"/>
              </w:rPr>
              <w:t>Взаимоотношения</w:t>
            </w:r>
            <w:proofErr w:type="spellEnd"/>
            <w:r w:rsidRPr="00AB27BD">
              <w:rPr>
                <w:rFonts w:ascii="Times New Roman" w:hAnsi="Times New Roman"/>
              </w:rPr>
              <w:t xml:space="preserve">, </w:t>
            </w:r>
            <w:proofErr w:type="spellStart"/>
            <w:r w:rsidRPr="00AB27BD">
              <w:rPr>
                <w:rFonts w:ascii="Times New Roman" w:hAnsi="Times New Roman"/>
              </w:rPr>
              <w:t>представляющие</w:t>
            </w:r>
            <w:proofErr w:type="spellEnd"/>
            <w:r w:rsidRPr="00AB27BD">
              <w:rPr>
                <w:rFonts w:ascii="Times New Roman" w:hAnsi="Times New Roman"/>
              </w:rPr>
              <w:t xml:space="preserve"> </w:t>
            </w:r>
            <w:proofErr w:type="spellStart"/>
            <w:r w:rsidRPr="00AB27BD">
              <w:rPr>
                <w:rFonts w:ascii="Times New Roman" w:hAnsi="Times New Roman"/>
              </w:rPr>
              <w:t>угрозу</w:t>
            </w:r>
            <w:proofErr w:type="spellEnd"/>
            <w:r w:rsidRPr="00AB27BD">
              <w:rPr>
                <w:rFonts w:ascii="Times New Roman" w:hAnsi="Times New Roman"/>
              </w:rPr>
              <w:t xml:space="preserve"> </w:t>
            </w:r>
            <w:proofErr w:type="spellStart"/>
            <w:r w:rsidRPr="00AB27BD">
              <w:rPr>
                <w:rFonts w:ascii="Times New Roman" w:hAnsi="Times New Roman"/>
              </w:rPr>
              <w:t>для</w:t>
            </w:r>
            <w:proofErr w:type="spellEnd"/>
            <w:r w:rsidRPr="00AB27BD">
              <w:rPr>
                <w:rFonts w:ascii="Times New Roman" w:hAnsi="Times New Roman"/>
              </w:rPr>
              <w:t xml:space="preserve"> </w:t>
            </w:r>
            <w:proofErr w:type="spellStart"/>
            <w:r w:rsidRPr="00AB27BD">
              <w:rPr>
                <w:rFonts w:ascii="Times New Roman" w:hAnsi="Times New Roman"/>
              </w:rPr>
              <w:t>беспристрастности</w:t>
            </w:r>
            <w:proofErr w:type="spellEnd"/>
            <w:r w:rsidRPr="00AB27BD">
              <w:rPr>
                <w:rFonts w:ascii="Times New Roman" w:hAnsi="Times New Roman"/>
              </w:rPr>
              <w:t xml:space="preserve"> </w:t>
            </w:r>
            <w:proofErr w:type="spellStart"/>
            <w:r w:rsidRPr="00AB27BD">
              <w:rPr>
                <w:rFonts w:ascii="Times New Roman" w:hAnsi="Times New Roman"/>
              </w:rPr>
              <w:t>инспекционного</w:t>
            </w:r>
            <w:proofErr w:type="spellEnd"/>
            <w:r w:rsidRPr="00AB27BD">
              <w:rPr>
                <w:rFonts w:ascii="Times New Roman" w:hAnsi="Times New Roman"/>
              </w:rPr>
              <w:t xml:space="preserve"> </w:t>
            </w:r>
            <w:proofErr w:type="spellStart"/>
            <w:r w:rsidRPr="00AB27BD">
              <w:rPr>
                <w:rFonts w:ascii="Times New Roman" w:hAnsi="Times New Roman"/>
              </w:rPr>
              <w:t>органа</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основаны</w:t>
            </w:r>
            <w:proofErr w:type="spellEnd"/>
            <w:r w:rsidRPr="00AB27BD">
              <w:rPr>
                <w:rFonts w:ascii="Times New Roman" w:hAnsi="Times New Roman"/>
              </w:rPr>
              <w:t xml:space="preserve"> </w:t>
            </w:r>
            <w:proofErr w:type="spellStart"/>
            <w:r w:rsidRPr="00AB27BD">
              <w:rPr>
                <w:rFonts w:ascii="Times New Roman" w:hAnsi="Times New Roman"/>
              </w:rPr>
              <w:t>на</w:t>
            </w:r>
            <w:proofErr w:type="spellEnd"/>
            <w:r w:rsidRPr="00AB27BD">
              <w:rPr>
                <w:rFonts w:ascii="Times New Roman" w:hAnsi="Times New Roman"/>
              </w:rPr>
              <w:t xml:space="preserve"> </w:t>
            </w:r>
            <w:proofErr w:type="spellStart"/>
            <w:r w:rsidRPr="00AB27BD">
              <w:rPr>
                <w:rFonts w:ascii="Times New Roman" w:hAnsi="Times New Roman"/>
              </w:rPr>
              <w:t>правах</w:t>
            </w:r>
            <w:proofErr w:type="spellEnd"/>
            <w:r w:rsidRPr="00AB27BD">
              <w:rPr>
                <w:rFonts w:ascii="Times New Roman" w:hAnsi="Times New Roman"/>
              </w:rPr>
              <w:t xml:space="preserve"> </w:t>
            </w:r>
            <w:proofErr w:type="spellStart"/>
            <w:r w:rsidRPr="00AB27BD">
              <w:rPr>
                <w:rFonts w:ascii="Times New Roman" w:hAnsi="Times New Roman"/>
              </w:rPr>
              <w:t>собственности</w:t>
            </w:r>
            <w:proofErr w:type="spellEnd"/>
            <w:r w:rsidRPr="00AB27BD">
              <w:rPr>
                <w:rFonts w:ascii="Times New Roman" w:hAnsi="Times New Roman"/>
              </w:rPr>
              <w:t xml:space="preserve">, </w:t>
            </w:r>
            <w:proofErr w:type="spellStart"/>
            <w:r w:rsidRPr="00AB27BD">
              <w:rPr>
                <w:rFonts w:ascii="Times New Roman" w:hAnsi="Times New Roman"/>
              </w:rPr>
              <w:t>подчиненности</w:t>
            </w:r>
            <w:proofErr w:type="spellEnd"/>
            <w:r w:rsidRPr="00AB27BD">
              <w:rPr>
                <w:rFonts w:ascii="Times New Roman" w:hAnsi="Times New Roman"/>
              </w:rPr>
              <w:t xml:space="preserve">, </w:t>
            </w:r>
            <w:proofErr w:type="spellStart"/>
            <w:r w:rsidRPr="00AB27BD">
              <w:rPr>
                <w:rFonts w:ascii="Times New Roman" w:hAnsi="Times New Roman"/>
              </w:rPr>
              <w:t>руководстве</w:t>
            </w:r>
            <w:proofErr w:type="spellEnd"/>
            <w:r w:rsidRPr="00AB27BD">
              <w:rPr>
                <w:rFonts w:ascii="Times New Roman" w:hAnsi="Times New Roman"/>
              </w:rPr>
              <w:t xml:space="preserve">, </w:t>
            </w:r>
            <w:proofErr w:type="spellStart"/>
            <w:r w:rsidRPr="00AB27BD">
              <w:rPr>
                <w:rFonts w:ascii="Times New Roman" w:hAnsi="Times New Roman"/>
              </w:rPr>
              <w:t>персонале</w:t>
            </w:r>
            <w:proofErr w:type="spellEnd"/>
            <w:r w:rsidRPr="00AB27BD">
              <w:rPr>
                <w:rFonts w:ascii="Times New Roman" w:hAnsi="Times New Roman"/>
              </w:rPr>
              <w:t xml:space="preserve">, </w:t>
            </w:r>
            <w:proofErr w:type="spellStart"/>
            <w:r w:rsidRPr="00AB27BD">
              <w:rPr>
                <w:rFonts w:ascii="Times New Roman" w:hAnsi="Times New Roman"/>
              </w:rPr>
              <w:t>совместно</w:t>
            </w:r>
            <w:proofErr w:type="spellEnd"/>
            <w:r w:rsidRPr="00AB27BD">
              <w:rPr>
                <w:rFonts w:ascii="Times New Roman" w:hAnsi="Times New Roman"/>
              </w:rPr>
              <w:t xml:space="preserve"> </w:t>
            </w:r>
            <w:proofErr w:type="spellStart"/>
            <w:r w:rsidRPr="00AB27BD">
              <w:rPr>
                <w:rFonts w:ascii="Times New Roman" w:hAnsi="Times New Roman"/>
              </w:rPr>
              <w:t>используемых</w:t>
            </w:r>
            <w:proofErr w:type="spellEnd"/>
            <w:r w:rsidRPr="00AB27BD">
              <w:rPr>
                <w:rFonts w:ascii="Times New Roman" w:hAnsi="Times New Roman"/>
              </w:rPr>
              <w:t xml:space="preserve"> </w:t>
            </w:r>
            <w:proofErr w:type="spellStart"/>
            <w:r w:rsidRPr="00AB27BD">
              <w:rPr>
                <w:rFonts w:ascii="Times New Roman" w:hAnsi="Times New Roman"/>
              </w:rPr>
              <w:t>ресурсах</w:t>
            </w:r>
            <w:proofErr w:type="spellEnd"/>
            <w:r w:rsidRPr="00AB27BD">
              <w:rPr>
                <w:rFonts w:ascii="Times New Roman" w:hAnsi="Times New Roman"/>
              </w:rPr>
              <w:t xml:space="preserve">, </w:t>
            </w:r>
            <w:proofErr w:type="spellStart"/>
            <w:r w:rsidRPr="00AB27BD">
              <w:rPr>
                <w:rFonts w:ascii="Times New Roman" w:hAnsi="Times New Roman"/>
              </w:rPr>
              <w:t>финансах</w:t>
            </w:r>
            <w:proofErr w:type="spellEnd"/>
            <w:r w:rsidRPr="00AB27BD">
              <w:rPr>
                <w:rFonts w:ascii="Times New Roman" w:hAnsi="Times New Roman"/>
              </w:rPr>
              <w:t xml:space="preserve">, </w:t>
            </w:r>
            <w:proofErr w:type="spellStart"/>
            <w:r w:rsidRPr="00AB27BD">
              <w:rPr>
                <w:rFonts w:ascii="Times New Roman" w:hAnsi="Times New Roman"/>
              </w:rPr>
              <w:t>контрактах</w:t>
            </w:r>
            <w:proofErr w:type="spellEnd"/>
            <w:r w:rsidRPr="00AB27BD">
              <w:rPr>
                <w:rFonts w:ascii="Times New Roman" w:hAnsi="Times New Roman"/>
              </w:rPr>
              <w:t xml:space="preserve">, </w:t>
            </w:r>
            <w:proofErr w:type="spellStart"/>
            <w:r w:rsidRPr="00AB27BD">
              <w:rPr>
                <w:rFonts w:ascii="Times New Roman" w:hAnsi="Times New Roman"/>
              </w:rPr>
              <w:t>маркетинге</w:t>
            </w:r>
            <w:proofErr w:type="spellEnd"/>
            <w:r w:rsidRPr="00AB27BD">
              <w:rPr>
                <w:rFonts w:ascii="Times New Roman" w:hAnsi="Times New Roman"/>
              </w:rPr>
              <w:t xml:space="preserve"> (</w:t>
            </w:r>
            <w:proofErr w:type="spellStart"/>
            <w:r w:rsidRPr="00AB27BD">
              <w:rPr>
                <w:rFonts w:ascii="Times New Roman" w:hAnsi="Times New Roman"/>
              </w:rPr>
              <w:t>включая</w:t>
            </w:r>
            <w:proofErr w:type="spellEnd"/>
            <w:r w:rsidRPr="00AB27BD">
              <w:rPr>
                <w:rFonts w:ascii="Times New Roman" w:hAnsi="Times New Roman"/>
              </w:rPr>
              <w:t xml:space="preserve"> </w:t>
            </w:r>
            <w:proofErr w:type="spellStart"/>
            <w:r w:rsidRPr="00AB27BD">
              <w:rPr>
                <w:rFonts w:ascii="Times New Roman" w:hAnsi="Times New Roman"/>
              </w:rPr>
              <w:t>брэндинг</w:t>
            </w:r>
            <w:proofErr w:type="spellEnd"/>
            <w:r w:rsidRPr="00AB27BD">
              <w:rPr>
                <w:rFonts w:ascii="Times New Roman" w:hAnsi="Times New Roman"/>
              </w:rPr>
              <w:t xml:space="preserve">), а </w:t>
            </w:r>
            <w:proofErr w:type="spellStart"/>
            <w:r w:rsidRPr="00AB27BD">
              <w:rPr>
                <w:rFonts w:ascii="Times New Roman" w:hAnsi="Times New Roman"/>
              </w:rPr>
              <w:t>также</w:t>
            </w:r>
            <w:proofErr w:type="spellEnd"/>
            <w:r w:rsidRPr="00AB27BD">
              <w:rPr>
                <w:rFonts w:ascii="Times New Roman" w:hAnsi="Times New Roman"/>
              </w:rPr>
              <w:t xml:space="preserve"> </w:t>
            </w:r>
            <w:proofErr w:type="spellStart"/>
            <w:r w:rsidRPr="00AB27BD">
              <w:rPr>
                <w:rFonts w:ascii="Times New Roman" w:hAnsi="Times New Roman"/>
              </w:rPr>
              <w:t>выплате</w:t>
            </w:r>
            <w:proofErr w:type="spellEnd"/>
            <w:r w:rsidRPr="00AB27BD">
              <w:rPr>
                <w:rFonts w:ascii="Times New Roman" w:hAnsi="Times New Roman"/>
              </w:rPr>
              <w:t xml:space="preserve"> </w:t>
            </w:r>
            <w:proofErr w:type="spellStart"/>
            <w:r w:rsidRPr="00AB27BD">
              <w:rPr>
                <w:rFonts w:ascii="Times New Roman" w:hAnsi="Times New Roman"/>
              </w:rPr>
              <w:t>комиссионных</w:t>
            </w:r>
            <w:proofErr w:type="spellEnd"/>
            <w:r w:rsidRPr="00AB27BD">
              <w:rPr>
                <w:rFonts w:ascii="Times New Roman" w:hAnsi="Times New Roman"/>
              </w:rPr>
              <w:t xml:space="preserve"> </w:t>
            </w:r>
            <w:proofErr w:type="spellStart"/>
            <w:r w:rsidRPr="00AB27BD">
              <w:rPr>
                <w:rFonts w:ascii="Times New Roman" w:hAnsi="Times New Roman"/>
              </w:rPr>
              <w:t>вознаграждений</w:t>
            </w:r>
            <w:proofErr w:type="spellEnd"/>
            <w:r w:rsidRPr="00AB27BD">
              <w:rPr>
                <w:rFonts w:ascii="Times New Roman" w:hAnsi="Times New Roman"/>
              </w:rPr>
              <w:t xml:space="preserve"> с </w:t>
            </w:r>
            <w:proofErr w:type="spellStart"/>
            <w:r w:rsidRPr="00AB27BD">
              <w:rPr>
                <w:rFonts w:ascii="Times New Roman" w:hAnsi="Times New Roman"/>
              </w:rPr>
              <w:t>продаж</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других</w:t>
            </w:r>
            <w:proofErr w:type="spellEnd"/>
            <w:r w:rsidRPr="00AB27BD">
              <w:rPr>
                <w:rFonts w:ascii="Times New Roman" w:hAnsi="Times New Roman"/>
              </w:rPr>
              <w:t xml:space="preserve"> </w:t>
            </w:r>
            <w:proofErr w:type="spellStart"/>
            <w:r w:rsidRPr="00AB27BD">
              <w:rPr>
                <w:rFonts w:ascii="Times New Roman" w:hAnsi="Times New Roman"/>
              </w:rPr>
              <w:t>поощрений</w:t>
            </w:r>
            <w:proofErr w:type="spellEnd"/>
            <w:r w:rsidRPr="00AB27BD">
              <w:rPr>
                <w:rFonts w:ascii="Times New Roman" w:hAnsi="Times New Roman"/>
              </w:rPr>
              <w:t xml:space="preserve"> </w:t>
            </w:r>
            <w:proofErr w:type="spellStart"/>
            <w:r w:rsidRPr="00AB27BD">
              <w:rPr>
                <w:rFonts w:ascii="Times New Roman" w:hAnsi="Times New Roman"/>
              </w:rPr>
              <w:t>за</w:t>
            </w:r>
            <w:proofErr w:type="spellEnd"/>
            <w:r w:rsidRPr="00AB27BD">
              <w:rPr>
                <w:rFonts w:ascii="Times New Roman" w:hAnsi="Times New Roman"/>
              </w:rPr>
              <w:t xml:space="preserve"> </w:t>
            </w:r>
            <w:proofErr w:type="spellStart"/>
            <w:r w:rsidRPr="00AB27BD">
              <w:rPr>
                <w:rFonts w:ascii="Times New Roman" w:hAnsi="Times New Roman"/>
              </w:rPr>
              <w:t>привлечение</w:t>
            </w:r>
            <w:proofErr w:type="spellEnd"/>
            <w:r w:rsidRPr="00AB27BD">
              <w:rPr>
                <w:rFonts w:ascii="Times New Roman" w:hAnsi="Times New Roman"/>
              </w:rPr>
              <w:t xml:space="preserve"> </w:t>
            </w:r>
            <w:proofErr w:type="spellStart"/>
            <w:r w:rsidRPr="00AB27BD">
              <w:rPr>
                <w:rFonts w:ascii="Times New Roman" w:hAnsi="Times New Roman"/>
              </w:rPr>
              <w:t>новых</w:t>
            </w:r>
            <w:proofErr w:type="spellEnd"/>
            <w:r w:rsidRPr="00AB27BD">
              <w:rPr>
                <w:rFonts w:ascii="Times New Roman" w:hAnsi="Times New Roman"/>
              </w:rPr>
              <w:t xml:space="preserve"> </w:t>
            </w:r>
            <w:proofErr w:type="spellStart"/>
            <w:r w:rsidRPr="00AB27BD">
              <w:rPr>
                <w:rFonts w:ascii="Times New Roman" w:hAnsi="Times New Roman"/>
              </w:rPr>
              <w:t>клиентов</w:t>
            </w:r>
            <w:proofErr w:type="spellEnd"/>
            <w:r w:rsidRPr="00AB27BD">
              <w:rPr>
                <w:rFonts w:ascii="Times New Roman" w:hAnsi="Times New Roman"/>
              </w:rPr>
              <w:t>.</w:t>
            </w:r>
          </w:p>
        </w:tc>
        <w:tc>
          <w:tcPr>
            <w:tcW w:w="1560" w:type="dxa"/>
            <w:shd w:val="clear" w:color="auto" w:fill="DEEAF6"/>
          </w:tcPr>
          <w:p w14:paraId="217C0026" w14:textId="77777777" w:rsidR="0081330B" w:rsidRPr="00AB27BD" w:rsidRDefault="0081330B" w:rsidP="004E2CAC">
            <w:pPr>
              <w:spacing w:after="40" w:line="200" w:lineRule="exact"/>
              <w:rPr>
                <w:rFonts w:ascii="Times New Roman" w:hAnsi="Times New Roman"/>
                <w:iCs/>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2D1E7C36"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58FE542"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C5ACCF2"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4275540E"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p>
        </w:tc>
      </w:tr>
      <w:tr w:rsidR="00AB27BD" w:rsidRPr="00AB27BD" w14:paraId="5BC84661" w14:textId="77777777" w:rsidTr="0081330B">
        <w:tblPrEx>
          <w:tblBorders>
            <w:bottom w:val="single" w:sz="4" w:space="0" w:color="auto"/>
          </w:tblBorders>
        </w:tblPrEx>
        <w:tc>
          <w:tcPr>
            <w:tcW w:w="993" w:type="dxa"/>
          </w:tcPr>
          <w:p w14:paraId="1E1251C7" w14:textId="77777777" w:rsidR="0081330B" w:rsidRPr="00AB27BD" w:rsidRDefault="0081330B" w:rsidP="004E2CAC">
            <w:pPr>
              <w:rPr>
                <w:rFonts w:ascii="Times New Roman" w:hAnsi="Times New Roman"/>
                <w:i/>
                <w:sz w:val="22"/>
                <w:szCs w:val="18"/>
                <w:lang w:val="en-US"/>
              </w:rPr>
            </w:pPr>
            <w:r w:rsidRPr="00AB27BD">
              <w:rPr>
                <w:rFonts w:ascii="Times New Roman" w:hAnsi="Times New Roman"/>
                <w:i/>
                <w:sz w:val="22"/>
                <w:szCs w:val="18"/>
                <w:lang w:val="en-GB"/>
              </w:rPr>
              <w:t>4.1.3</w:t>
            </w:r>
            <w:r w:rsidRPr="00AB27BD">
              <w:rPr>
                <w:rFonts w:ascii="Times New Roman" w:hAnsi="Times New Roman"/>
                <w:i/>
                <w:sz w:val="22"/>
                <w:szCs w:val="18"/>
                <w:lang w:val="en-US"/>
              </w:rPr>
              <w:t xml:space="preserve"> n1</w:t>
            </w:r>
          </w:p>
        </w:tc>
        <w:tc>
          <w:tcPr>
            <w:tcW w:w="5812" w:type="dxa"/>
            <w:gridSpan w:val="2"/>
          </w:tcPr>
          <w:p w14:paraId="3FD7EF53" w14:textId="77777777" w:rsidR="0081330B" w:rsidRPr="00AB27BD" w:rsidRDefault="0081330B" w:rsidP="004E2CAC">
            <w:pPr>
              <w:spacing w:before="0" w:after="0"/>
              <w:jc w:val="both"/>
              <w:rPr>
                <w:rFonts w:ascii="Times New Roman" w:hAnsi="Times New Roman"/>
                <w:sz w:val="22"/>
                <w:szCs w:val="18"/>
              </w:rPr>
            </w:pPr>
            <w:r w:rsidRPr="00AB27BD">
              <w:rPr>
                <w:rFonts w:ascii="Times New Roman" w:hAnsi="Times New Roman"/>
                <w:i/>
                <w:iCs/>
                <w:sz w:val="24"/>
                <w:szCs w:val="24"/>
                <w:lang w:val="ru-RU"/>
              </w:rPr>
              <w:t>“на постоянной основе” означает, что инспекционный орган выявляет риск всякий раз, когда происходят события, которые могут повлиять на беспристрастность инспекционного органа.</w:t>
            </w:r>
          </w:p>
        </w:tc>
        <w:tc>
          <w:tcPr>
            <w:tcW w:w="1560" w:type="dxa"/>
            <w:shd w:val="clear" w:color="auto" w:fill="DEEAF6"/>
          </w:tcPr>
          <w:p w14:paraId="5A050730"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0DF19395"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7B77820"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488118F"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13165BB1"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p>
        </w:tc>
      </w:tr>
      <w:tr w:rsidR="00AB27BD" w:rsidRPr="00AB27BD" w14:paraId="55566B35" w14:textId="77777777" w:rsidTr="0081330B">
        <w:tblPrEx>
          <w:tblBorders>
            <w:bottom w:val="single" w:sz="4" w:space="0" w:color="auto"/>
          </w:tblBorders>
        </w:tblPrEx>
        <w:tc>
          <w:tcPr>
            <w:tcW w:w="993" w:type="dxa"/>
          </w:tcPr>
          <w:p w14:paraId="2D40D01B" w14:textId="77777777" w:rsidR="0081330B" w:rsidRPr="00AB27BD" w:rsidRDefault="0081330B" w:rsidP="004E2CAC">
            <w:pPr>
              <w:rPr>
                <w:rFonts w:ascii="Times New Roman" w:hAnsi="Times New Roman"/>
                <w:sz w:val="22"/>
                <w:szCs w:val="18"/>
                <w:lang w:val="en-GB"/>
              </w:rPr>
            </w:pPr>
            <w:r w:rsidRPr="00AB27BD">
              <w:rPr>
                <w:rFonts w:ascii="Times New Roman" w:hAnsi="Times New Roman"/>
                <w:i/>
                <w:spacing w:val="-13"/>
                <w:sz w:val="24"/>
              </w:rPr>
              <w:t>4.1.3 n2</w:t>
            </w:r>
          </w:p>
        </w:tc>
        <w:tc>
          <w:tcPr>
            <w:tcW w:w="5812" w:type="dxa"/>
            <w:gridSpan w:val="2"/>
          </w:tcPr>
          <w:p w14:paraId="2A7C5F9F" w14:textId="77777777" w:rsidR="0081330B" w:rsidRPr="00AB27BD" w:rsidRDefault="0081330B" w:rsidP="004E2CAC">
            <w:pPr>
              <w:shd w:val="clear" w:color="auto" w:fill="FFFFFF"/>
              <w:spacing w:before="0" w:after="0"/>
              <w:jc w:val="both"/>
              <w:textAlignment w:val="baseline"/>
              <w:rPr>
                <w:rFonts w:ascii="Times New Roman" w:hAnsi="Times New Roman"/>
                <w:sz w:val="22"/>
                <w:szCs w:val="18"/>
                <w:lang w:val="ru-RU"/>
              </w:rPr>
            </w:pPr>
            <w:r w:rsidRPr="00AB27BD">
              <w:rPr>
                <w:rFonts w:ascii="Times New Roman" w:hAnsi="Times New Roman"/>
                <w:i/>
                <w:spacing w:val="-13"/>
                <w:sz w:val="24"/>
                <w:lang w:val="ru-RU"/>
              </w:rPr>
              <w:t>Инспекционный орган должен описать любые свои отношения или отношения своего персонала, которые могут повлиять на его беспристрастность, насколько это уместно, используя организационные схемы или другие средства.</w:t>
            </w:r>
          </w:p>
        </w:tc>
        <w:tc>
          <w:tcPr>
            <w:tcW w:w="1560" w:type="dxa"/>
            <w:shd w:val="clear" w:color="auto" w:fill="DEEAF6"/>
          </w:tcPr>
          <w:p w14:paraId="006D1901"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7464DE5A"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CB31C3B"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E4EDA46"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12189D47" w14:textId="77777777"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14:paraId="6FD7C35F" w14:textId="77777777" w:rsidTr="0081330B">
        <w:tblPrEx>
          <w:tblBorders>
            <w:bottom w:val="single" w:sz="4" w:space="0" w:color="auto"/>
          </w:tblBorders>
        </w:tblPrEx>
        <w:tc>
          <w:tcPr>
            <w:tcW w:w="993" w:type="dxa"/>
          </w:tcPr>
          <w:p w14:paraId="6F5BB5DB"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4.1.3 n3</w:t>
            </w:r>
          </w:p>
        </w:tc>
        <w:tc>
          <w:tcPr>
            <w:tcW w:w="5812" w:type="dxa"/>
            <w:gridSpan w:val="2"/>
          </w:tcPr>
          <w:p w14:paraId="2C5C7817"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xml:space="preserve">В приложении 1 приводится пример возможного формата анализа рисков беспристрастности (см. Приложение А настоящего контрольного листа) </w:t>
            </w:r>
          </w:p>
        </w:tc>
        <w:tc>
          <w:tcPr>
            <w:tcW w:w="1560" w:type="dxa"/>
            <w:shd w:val="clear" w:color="auto" w:fill="DEEAF6"/>
          </w:tcPr>
          <w:p w14:paraId="7277C2A0"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77725DC5"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9845343"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647B258D"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635C87EF"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6992797E" w14:textId="77777777" w:rsidTr="0081330B">
        <w:tblPrEx>
          <w:tblBorders>
            <w:bottom w:val="single" w:sz="4" w:space="0" w:color="auto"/>
          </w:tblBorders>
        </w:tblPrEx>
        <w:tc>
          <w:tcPr>
            <w:tcW w:w="993" w:type="dxa"/>
          </w:tcPr>
          <w:p w14:paraId="436F14C3" w14:textId="77777777" w:rsidR="0081330B" w:rsidRPr="00AB27BD" w:rsidRDefault="0081330B" w:rsidP="004E2CAC">
            <w:pPr>
              <w:rPr>
                <w:rFonts w:ascii="Times New Roman" w:hAnsi="Times New Roman"/>
                <w:sz w:val="22"/>
                <w:szCs w:val="18"/>
                <w:lang w:val="en-GB"/>
              </w:rPr>
            </w:pPr>
            <w:r w:rsidRPr="00AB27BD">
              <w:rPr>
                <w:rFonts w:ascii="Times New Roman" w:hAnsi="Times New Roman"/>
                <w:sz w:val="22"/>
                <w:lang w:val="ru-RU" w:eastAsia="en-US"/>
              </w:rPr>
              <w:t xml:space="preserve">4.1.4        </w:t>
            </w:r>
          </w:p>
        </w:tc>
        <w:tc>
          <w:tcPr>
            <w:tcW w:w="5812" w:type="dxa"/>
            <w:gridSpan w:val="2"/>
          </w:tcPr>
          <w:p w14:paraId="177C636B" w14:textId="77777777" w:rsidR="0081330B" w:rsidRPr="00AB27BD" w:rsidRDefault="0081330B" w:rsidP="004E2CAC">
            <w:pPr>
              <w:shd w:val="clear" w:color="auto" w:fill="FFFFFF"/>
              <w:spacing w:before="0" w:after="0"/>
              <w:jc w:val="both"/>
              <w:textAlignment w:val="baseline"/>
              <w:rPr>
                <w:rFonts w:ascii="Times New Roman" w:hAnsi="Times New Roman"/>
                <w:sz w:val="22"/>
                <w:lang w:val="ru-RU" w:eastAsia="en-US"/>
              </w:rPr>
            </w:pP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риск</w:t>
            </w:r>
            <w:proofErr w:type="spellEnd"/>
            <w:r w:rsidRPr="00AB27BD">
              <w:rPr>
                <w:rFonts w:ascii="Times New Roman" w:hAnsi="Times New Roman"/>
                <w:sz w:val="24"/>
              </w:rPr>
              <w:t xml:space="preserve"> </w:t>
            </w:r>
            <w:proofErr w:type="spellStart"/>
            <w:r w:rsidRPr="00AB27BD">
              <w:rPr>
                <w:rFonts w:ascii="Times New Roman" w:hAnsi="Times New Roman"/>
                <w:sz w:val="24"/>
              </w:rPr>
              <w:t>беспристрастности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идентифицирован</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в </w:t>
            </w:r>
            <w:proofErr w:type="spellStart"/>
            <w:r w:rsidRPr="00AB27BD">
              <w:rPr>
                <w:rFonts w:ascii="Times New Roman" w:hAnsi="Times New Roman"/>
                <w:sz w:val="24"/>
              </w:rPr>
              <w:t>состоянии</w:t>
            </w:r>
            <w:proofErr w:type="spellEnd"/>
            <w:r w:rsidRPr="00AB27BD">
              <w:rPr>
                <w:rFonts w:ascii="Times New Roman" w:hAnsi="Times New Roman"/>
                <w:sz w:val="24"/>
              </w:rPr>
              <w:t xml:space="preserve"> </w:t>
            </w:r>
            <w:proofErr w:type="spellStart"/>
            <w:r w:rsidRPr="00AB27BD">
              <w:rPr>
                <w:rFonts w:ascii="Times New Roman" w:hAnsi="Times New Roman"/>
                <w:sz w:val="24"/>
              </w:rPr>
              <w:t>показать</w:t>
            </w:r>
            <w:proofErr w:type="spellEnd"/>
            <w:r w:rsidRPr="00AB27BD">
              <w:rPr>
                <w:rFonts w:ascii="Times New Roman" w:hAnsi="Times New Roman"/>
                <w:sz w:val="24"/>
              </w:rPr>
              <w:t xml:space="preserve">, </w:t>
            </w:r>
            <w:proofErr w:type="spellStart"/>
            <w:r w:rsidRPr="00AB27BD">
              <w:rPr>
                <w:rFonts w:ascii="Times New Roman" w:hAnsi="Times New Roman"/>
                <w:sz w:val="24"/>
              </w:rPr>
              <w:t>каким</w:t>
            </w:r>
            <w:proofErr w:type="spellEnd"/>
            <w:r w:rsidRPr="00AB27BD">
              <w:rPr>
                <w:rFonts w:ascii="Times New Roman" w:hAnsi="Times New Roman"/>
                <w:sz w:val="24"/>
              </w:rPr>
              <w:t xml:space="preserve"> </w:t>
            </w:r>
            <w:proofErr w:type="spellStart"/>
            <w:r w:rsidRPr="00AB27BD">
              <w:rPr>
                <w:rFonts w:ascii="Times New Roman" w:hAnsi="Times New Roman"/>
                <w:sz w:val="24"/>
              </w:rPr>
              <w:t>образом</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устраняет</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минимизирует</w:t>
            </w:r>
            <w:proofErr w:type="spellEnd"/>
            <w:r w:rsidRPr="00AB27BD">
              <w:rPr>
                <w:rFonts w:ascii="Times New Roman" w:hAnsi="Times New Roman"/>
                <w:sz w:val="24"/>
              </w:rPr>
              <w:t xml:space="preserve"> </w:t>
            </w:r>
            <w:proofErr w:type="spellStart"/>
            <w:r w:rsidRPr="00AB27BD">
              <w:rPr>
                <w:rFonts w:ascii="Times New Roman" w:hAnsi="Times New Roman"/>
                <w:sz w:val="24"/>
              </w:rPr>
              <w:t>такой</w:t>
            </w:r>
            <w:proofErr w:type="spellEnd"/>
            <w:r w:rsidRPr="00AB27BD">
              <w:rPr>
                <w:rFonts w:ascii="Times New Roman" w:hAnsi="Times New Roman"/>
                <w:sz w:val="24"/>
              </w:rPr>
              <w:t xml:space="preserve"> </w:t>
            </w:r>
            <w:proofErr w:type="spellStart"/>
            <w:r w:rsidRPr="00AB27BD">
              <w:rPr>
                <w:rFonts w:ascii="Times New Roman" w:hAnsi="Times New Roman"/>
                <w:sz w:val="24"/>
              </w:rPr>
              <w:t>риск</w:t>
            </w:r>
            <w:proofErr w:type="spellEnd"/>
            <w:r w:rsidRPr="00AB27BD">
              <w:rPr>
                <w:rFonts w:ascii="Times New Roman" w:hAnsi="Times New Roman"/>
                <w:sz w:val="24"/>
              </w:rPr>
              <w:t>.</w:t>
            </w:r>
          </w:p>
        </w:tc>
        <w:tc>
          <w:tcPr>
            <w:tcW w:w="1560" w:type="dxa"/>
            <w:shd w:val="clear" w:color="auto" w:fill="DEEAF6"/>
          </w:tcPr>
          <w:p w14:paraId="19FECCE6" w14:textId="77777777"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5F0762E7" w14:textId="77777777"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96A1F78" w14:textId="77777777"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746197C"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174C6A30"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p>
        </w:tc>
      </w:tr>
      <w:tr w:rsidR="00AB27BD" w:rsidRPr="00AB27BD" w14:paraId="114B8B74" w14:textId="77777777" w:rsidTr="0081330B">
        <w:tblPrEx>
          <w:tblBorders>
            <w:bottom w:val="single" w:sz="4" w:space="0" w:color="auto"/>
          </w:tblBorders>
        </w:tblPrEx>
        <w:tc>
          <w:tcPr>
            <w:tcW w:w="993" w:type="dxa"/>
          </w:tcPr>
          <w:p w14:paraId="334BD09C" w14:textId="77777777" w:rsidR="0081330B" w:rsidRPr="00AB27BD" w:rsidRDefault="0081330B" w:rsidP="00F2344A">
            <w:pPr>
              <w:rPr>
                <w:rFonts w:ascii="Times New Roman" w:hAnsi="Times New Roman"/>
                <w:sz w:val="22"/>
                <w:lang w:val="ru-RU" w:eastAsia="en-US"/>
              </w:rPr>
            </w:pPr>
          </w:p>
        </w:tc>
        <w:tc>
          <w:tcPr>
            <w:tcW w:w="5812" w:type="dxa"/>
            <w:gridSpan w:val="2"/>
          </w:tcPr>
          <w:p w14:paraId="7E8EB17B" w14:textId="77777777" w:rsidR="0081330B" w:rsidRPr="00AB27BD" w:rsidRDefault="0081330B" w:rsidP="00F2344A">
            <w:pPr>
              <w:shd w:val="clear" w:color="auto" w:fill="FFFFFF"/>
              <w:spacing w:before="0" w:after="0"/>
              <w:jc w:val="both"/>
              <w:textAlignment w:val="baseline"/>
              <w:rPr>
                <w:rFonts w:ascii="Times New Roman" w:hAnsi="Times New Roman"/>
                <w:i/>
                <w:sz w:val="24"/>
                <w:lang w:val="ru-RU"/>
              </w:rPr>
            </w:pP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практике</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выявление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потенциальных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рисков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беспристрастности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часто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называют</w:t>
            </w:r>
            <w:proofErr w:type="spellEnd"/>
            <w:r w:rsidRPr="00AB27BD">
              <w:rPr>
                <w:rFonts w:ascii="Times New Roman" w:hAnsi="Times New Roman"/>
                <w:i/>
                <w:sz w:val="24"/>
              </w:rPr>
              <w:t xml:space="preserve"> "</w:t>
            </w:r>
            <w:proofErr w:type="spellStart"/>
            <w:r w:rsidRPr="00AB27BD">
              <w:rPr>
                <w:rFonts w:ascii="Times New Roman" w:hAnsi="Times New Roman"/>
                <w:i/>
                <w:sz w:val="24"/>
              </w:rPr>
              <w:t>анализом</w:t>
            </w:r>
            <w:proofErr w:type="spellEnd"/>
            <w:r w:rsidRPr="00AB27BD">
              <w:rPr>
                <w:rFonts w:ascii="Times New Roman" w:hAnsi="Times New Roman"/>
                <w:i/>
                <w:sz w:val="24"/>
              </w:rPr>
              <w:t xml:space="preserve"> </w:t>
            </w:r>
            <w:proofErr w:type="spellStart"/>
            <w:r w:rsidRPr="00AB27BD">
              <w:rPr>
                <w:rFonts w:ascii="Times New Roman" w:hAnsi="Times New Roman"/>
                <w:i/>
                <w:sz w:val="24"/>
              </w:rPr>
              <w:t>рисков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беспристрастности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минимизацию</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устранение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рисков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беспристрастности</w:t>
            </w:r>
            <w:proofErr w:type="spellEnd"/>
            <w:r w:rsidRPr="00AB27BD">
              <w:rPr>
                <w:rFonts w:ascii="Times New Roman" w:hAnsi="Times New Roman"/>
                <w:i/>
                <w:sz w:val="24"/>
              </w:rPr>
              <w:t xml:space="preserve"> в </w:t>
            </w:r>
            <w:proofErr w:type="spellStart"/>
            <w:r w:rsidRPr="00AB27BD">
              <w:rPr>
                <w:rFonts w:ascii="Times New Roman" w:hAnsi="Times New Roman"/>
                <w:i/>
                <w:sz w:val="24"/>
              </w:rPr>
              <w:t>соответствии</w:t>
            </w:r>
            <w:proofErr w:type="spellEnd"/>
            <w:r w:rsidRPr="00AB27BD">
              <w:rPr>
                <w:rFonts w:ascii="Times New Roman" w:hAnsi="Times New Roman"/>
                <w:i/>
                <w:sz w:val="24"/>
              </w:rPr>
              <w:t xml:space="preserve"> с </w:t>
            </w:r>
            <w:proofErr w:type="spellStart"/>
            <w:r w:rsidRPr="00AB27BD">
              <w:rPr>
                <w:rFonts w:ascii="Times New Roman" w:hAnsi="Times New Roman"/>
                <w:i/>
                <w:sz w:val="24"/>
              </w:rPr>
              <w:t>пунктом</w:t>
            </w:r>
            <w:proofErr w:type="spellEnd"/>
            <w:r w:rsidRPr="00AB27BD">
              <w:rPr>
                <w:rFonts w:ascii="Times New Roman" w:hAnsi="Times New Roman"/>
                <w:i/>
                <w:sz w:val="24"/>
              </w:rPr>
              <w:t xml:space="preserve"> 4.1.4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практике</w:t>
            </w:r>
            <w:proofErr w:type="spellEnd"/>
            <w:r w:rsidRPr="00AB27BD">
              <w:rPr>
                <w:rFonts w:ascii="Times New Roman" w:hAnsi="Times New Roman"/>
                <w:i/>
                <w:sz w:val="24"/>
              </w:rPr>
              <w:t xml:space="preserve"> </w:t>
            </w:r>
            <w:proofErr w:type="spellStart"/>
            <w:r w:rsidRPr="00AB27BD">
              <w:rPr>
                <w:rFonts w:ascii="Times New Roman" w:hAnsi="Times New Roman"/>
                <w:i/>
                <w:sz w:val="24"/>
              </w:rPr>
              <w:t>часто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называют</w:t>
            </w:r>
            <w:proofErr w:type="spellEnd"/>
            <w:r w:rsidRPr="00AB27BD">
              <w:rPr>
                <w:rFonts w:ascii="Times New Roman" w:hAnsi="Times New Roman"/>
                <w:i/>
                <w:sz w:val="24"/>
              </w:rPr>
              <w:t xml:space="preserve"> " </w:t>
            </w:r>
            <w:proofErr w:type="spellStart"/>
            <w:r w:rsidRPr="00AB27BD">
              <w:rPr>
                <w:rFonts w:ascii="Times New Roman" w:hAnsi="Times New Roman"/>
                <w:i/>
                <w:sz w:val="24"/>
              </w:rPr>
              <w:t>мерами</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контроля</w:t>
            </w:r>
            <w:proofErr w:type="spellEnd"/>
            <w:r w:rsidRPr="00AB27BD">
              <w:rPr>
                <w:rFonts w:ascii="Times New Roman" w:hAnsi="Times New Roman"/>
                <w:i/>
                <w:sz w:val="24"/>
              </w:rPr>
              <w:t>”</w:t>
            </w:r>
            <w:r w:rsidRPr="00AB27BD">
              <w:rPr>
                <w:rFonts w:ascii="Times New Roman" w:hAnsi="Times New Roman"/>
                <w:i/>
                <w:sz w:val="24"/>
                <w:lang w:val="ru-RU"/>
              </w:rPr>
              <w:t>.</w:t>
            </w:r>
          </w:p>
        </w:tc>
        <w:tc>
          <w:tcPr>
            <w:tcW w:w="1560" w:type="dxa"/>
            <w:shd w:val="clear" w:color="auto" w:fill="DEEAF6"/>
          </w:tcPr>
          <w:p w14:paraId="433BC075"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66531D3F"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D95E470"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A695B68"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56E45988" w14:textId="77777777" w:rsidR="0081330B" w:rsidRPr="00AB27BD" w:rsidRDefault="0081330B" w:rsidP="00F2344A">
            <w:pPr>
              <w:keepNext/>
              <w:keepLines/>
              <w:spacing w:after="40" w:line="200" w:lineRule="exact"/>
              <w:jc w:val="center"/>
              <w:rPr>
                <w:rFonts w:ascii="Times New Roman" w:hAnsi="Times New Roman"/>
                <w:bCs/>
                <w:sz w:val="22"/>
                <w:szCs w:val="18"/>
                <w:lang w:val="ru-RU"/>
              </w:rPr>
            </w:pPr>
          </w:p>
        </w:tc>
      </w:tr>
      <w:tr w:rsidR="00AB27BD" w:rsidRPr="00AB27BD" w14:paraId="3FF330FC" w14:textId="77777777" w:rsidTr="0081330B">
        <w:tblPrEx>
          <w:tblBorders>
            <w:bottom w:val="single" w:sz="4" w:space="0" w:color="auto"/>
          </w:tblBorders>
        </w:tblPrEx>
        <w:tc>
          <w:tcPr>
            <w:tcW w:w="993" w:type="dxa"/>
          </w:tcPr>
          <w:p w14:paraId="1A319AD7"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4.1.4 n1</w:t>
            </w:r>
          </w:p>
        </w:tc>
        <w:tc>
          <w:tcPr>
            <w:tcW w:w="5812" w:type="dxa"/>
            <w:gridSpan w:val="2"/>
          </w:tcPr>
          <w:p w14:paraId="7C0DD855" w14:textId="77777777"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Угрозы и </w:t>
            </w:r>
            <w:proofErr w:type="gramStart"/>
            <w:r w:rsidRPr="00AB27BD">
              <w:rPr>
                <w:rFonts w:ascii="Times New Roman" w:hAnsi="Times New Roman"/>
                <w:i/>
                <w:iCs/>
                <w:sz w:val="24"/>
                <w:szCs w:val="24"/>
                <w:lang w:val="ru-RU"/>
              </w:rPr>
              <w:t>стимулы</w:t>
            </w:r>
            <w:proofErr w:type="gramEnd"/>
            <w:r w:rsidRPr="00AB27BD">
              <w:rPr>
                <w:rFonts w:ascii="Times New Roman" w:hAnsi="Times New Roman"/>
                <w:i/>
                <w:iCs/>
                <w:sz w:val="24"/>
                <w:szCs w:val="24"/>
                <w:lang w:val="ru-RU"/>
              </w:rPr>
              <w:t xml:space="preserve"> направленные на инспекторов или других сотрудников инспекционного органа могут представлять серьезную опасность для беспристрастности. Угрозы и стимулы могут исходить изнутри или извне инспекционного органа и происходить в любое время. Инспекционный орган должен регистрировать предполагаемые и явные риски беспристрастности инспекций. Весь персонал, работающий от имени инспекционного органа, должен осознавать свою ответственность за беспристрастные действия, соответствующим образом участвовать в мерах по обеспечению беспристрастности инспекционного органа и иметь надлежащий доступ для предоставления отчетов по мере возникновения проблем. Анализ рисков беспристрастности инспекционного органа должен включать подробную информацию о том, как инспекционный орган минимизирует  риски.</w:t>
            </w:r>
          </w:p>
        </w:tc>
        <w:tc>
          <w:tcPr>
            <w:tcW w:w="1560" w:type="dxa"/>
            <w:shd w:val="clear" w:color="auto" w:fill="DEEAF6"/>
          </w:tcPr>
          <w:p w14:paraId="3A3137DB"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0D389385"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4E800951"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20F24484"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093B3880" w14:textId="77777777" w:rsidR="0081330B" w:rsidRPr="00AB27BD" w:rsidRDefault="0081330B" w:rsidP="00F2344A">
            <w:pPr>
              <w:keepNext/>
              <w:keepLines/>
              <w:spacing w:after="40" w:line="200" w:lineRule="exact"/>
              <w:jc w:val="center"/>
              <w:rPr>
                <w:rFonts w:ascii="Times New Roman" w:hAnsi="Times New Roman"/>
                <w:bCs/>
                <w:sz w:val="22"/>
                <w:szCs w:val="18"/>
                <w:lang w:val="ru-RU"/>
              </w:rPr>
            </w:pPr>
          </w:p>
        </w:tc>
      </w:tr>
      <w:tr w:rsidR="00AB27BD" w:rsidRPr="00AB27BD" w14:paraId="29B1B5D2" w14:textId="77777777" w:rsidTr="0081330B">
        <w:tblPrEx>
          <w:tblBorders>
            <w:bottom w:val="single" w:sz="4" w:space="0" w:color="auto"/>
          </w:tblBorders>
        </w:tblPrEx>
        <w:tc>
          <w:tcPr>
            <w:tcW w:w="993" w:type="dxa"/>
          </w:tcPr>
          <w:p w14:paraId="6FAB0D02" w14:textId="77777777" w:rsidR="0081330B" w:rsidRPr="00AB27BD" w:rsidRDefault="0081330B" w:rsidP="004E2CAC">
            <w:pPr>
              <w:rPr>
                <w:rFonts w:ascii="Times New Roman" w:hAnsi="Times New Roman"/>
                <w:sz w:val="22"/>
                <w:szCs w:val="18"/>
                <w:lang w:val="ru-RU"/>
              </w:rPr>
            </w:pPr>
            <w:r w:rsidRPr="00AB27BD">
              <w:rPr>
                <w:rFonts w:ascii="Times New Roman" w:hAnsi="Times New Roman"/>
                <w:sz w:val="22"/>
                <w:szCs w:val="18"/>
                <w:lang w:val="en-GB"/>
              </w:rPr>
              <w:t>4.</w:t>
            </w:r>
            <w:r w:rsidRPr="00AB27BD">
              <w:rPr>
                <w:rFonts w:ascii="Times New Roman" w:hAnsi="Times New Roman"/>
                <w:sz w:val="22"/>
                <w:szCs w:val="18"/>
                <w:lang w:val="ru-RU"/>
              </w:rPr>
              <w:t>1.5</w:t>
            </w:r>
          </w:p>
        </w:tc>
        <w:tc>
          <w:tcPr>
            <w:tcW w:w="5812" w:type="dxa"/>
            <w:gridSpan w:val="2"/>
            <w:tcBorders>
              <w:bottom w:val="single" w:sz="4" w:space="0" w:color="auto"/>
            </w:tcBorders>
            <w:vAlign w:val="center"/>
          </w:tcPr>
          <w:p w14:paraId="101F0149" w14:textId="77777777" w:rsidR="0081330B" w:rsidRPr="00AB27BD" w:rsidRDefault="0081330B" w:rsidP="004E2CAC">
            <w:pPr>
              <w:shd w:val="clear" w:color="auto" w:fill="FFFFFF"/>
              <w:spacing w:before="0" w:after="0"/>
              <w:textAlignment w:val="baseline"/>
              <w:rPr>
                <w:rFonts w:ascii="Times New Roman" w:hAnsi="Times New Roman"/>
                <w:sz w:val="22"/>
                <w:szCs w:val="18"/>
                <w:lang w:val="ru-RU"/>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высшее</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которое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демонстрировать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приверженность</w:t>
            </w:r>
            <w:proofErr w:type="spellEnd"/>
            <w:r w:rsidRPr="00AB27BD">
              <w:rPr>
                <w:rFonts w:ascii="Times New Roman" w:hAnsi="Times New Roman"/>
                <w:sz w:val="24"/>
              </w:rPr>
              <w:t xml:space="preserve"> к </w:t>
            </w:r>
            <w:proofErr w:type="spellStart"/>
            <w:r w:rsidRPr="00AB27BD">
              <w:rPr>
                <w:rFonts w:ascii="Times New Roman" w:hAnsi="Times New Roman"/>
                <w:sz w:val="24"/>
              </w:rPr>
              <w:t>беспристрастности</w:t>
            </w:r>
            <w:proofErr w:type="spellEnd"/>
            <w:r w:rsidRPr="00AB27BD">
              <w:rPr>
                <w:rFonts w:ascii="Times New Roman" w:hAnsi="Times New Roman"/>
                <w:sz w:val="24"/>
              </w:rPr>
              <w:t>.</w:t>
            </w:r>
          </w:p>
        </w:tc>
        <w:tc>
          <w:tcPr>
            <w:tcW w:w="1560" w:type="dxa"/>
            <w:tcBorders>
              <w:bottom w:val="single" w:sz="4" w:space="0" w:color="auto"/>
            </w:tcBorders>
            <w:shd w:val="clear" w:color="auto" w:fill="DEEAF6"/>
          </w:tcPr>
          <w:p w14:paraId="1081153B"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43182564"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105F4692"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2230F54"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060FDD84" w14:textId="77777777"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14:paraId="320F1307" w14:textId="77777777" w:rsidTr="0081330B">
        <w:tblPrEx>
          <w:tblBorders>
            <w:bottom w:val="single" w:sz="4" w:space="0" w:color="auto"/>
          </w:tblBorders>
        </w:tblPrEx>
        <w:tc>
          <w:tcPr>
            <w:tcW w:w="993" w:type="dxa"/>
          </w:tcPr>
          <w:p w14:paraId="2198FADA" w14:textId="77777777" w:rsidR="0081330B" w:rsidRPr="00AB27BD" w:rsidRDefault="0081330B" w:rsidP="004E2CAC">
            <w:pPr>
              <w:rPr>
                <w:rFonts w:ascii="Times New Roman" w:hAnsi="Times New Roman"/>
                <w:i/>
                <w:iCs/>
                <w:sz w:val="24"/>
                <w:szCs w:val="24"/>
              </w:rPr>
            </w:pPr>
            <w:r w:rsidRPr="00AB27BD">
              <w:rPr>
                <w:rFonts w:ascii="Times New Roman" w:hAnsi="Times New Roman"/>
                <w:i/>
                <w:iCs/>
                <w:sz w:val="24"/>
                <w:szCs w:val="24"/>
                <w:lang w:val="ru-RU"/>
              </w:rPr>
              <w:t>4.1.5 n1</w:t>
            </w:r>
          </w:p>
        </w:tc>
        <w:tc>
          <w:tcPr>
            <w:tcW w:w="5812" w:type="dxa"/>
            <w:gridSpan w:val="2"/>
          </w:tcPr>
          <w:p w14:paraId="04DC5491" w14:textId="77777777" w:rsidR="0081330B" w:rsidRPr="00AB27BD" w:rsidRDefault="0081330B" w:rsidP="004E2CAC">
            <w:pPr>
              <w:jc w:val="both"/>
              <w:rPr>
                <w:rFonts w:ascii="Times New Roman" w:hAnsi="Times New Roman"/>
                <w:i/>
                <w:iCs/>
                <w:sz w:val="24"/>
                <w:szCs w:val="24"/>
              </w:rPr>
            </w:pPr>
            <w:r w:rsidRPr="00AB27BD">
              <w:rPr>
                <w:rFonts w:ascii="Times New Roman" w:hAnsi="Times New Roman"/>
                <w:i/>
                <w:iCs/>
                <w:sz w:val="24"/>
                <w:szCs w:val="24"/>
                <w:lang w:val="ru-RU"/>
              </w:rPr>
              <w:t xml:space="preserve">Инспекционный орган должен иметь документально оформленное заявление, подчеркивающее его приверженность беспристрастности при осуществлении своей инспекционной деятельности, урегулированию конфликтов интересов и обеспечению объективности своей инспекционной деятельности. Действия, исходящие от высшего руководства, не должны противоречить этому заявлению. </w:t>
            </w:r>
          </w:p>
        </w:tc>
        <w:tc>
          <w:tcPr>
            <w:tcW w:w="1560" w:type="dxa"/>
            <w:tcBorders>
              <w:bottom w:val="single" w:sz="4" w:space="0" w:color="auto"/>
            </w:tcBorders>
            <w:shd w:val="clear" w:color="auto" w:fill="DEEAF6"/>
          </w:tcPr>
          <w:p w14:paraId="13A4EA36"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38B9E18D"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4E0EA016"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22038DF"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4932846D" w14:textId="77777777"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14:paraId="39EDF823" w14:textId="77777777" w:rsidTr="0081330B">
        <w:tblPrEx>
          <w:tblBorders>
            <w:bottom w:val="single" w:sz="4" w:space="0" w:color="auto"/>
          </w:tblBorders>
        </w:tblPrEx>
        <w:tc>
          <w:tcPr>
            <w:tcW w:w="993" w:type="dxa"/>
          </w:tcPr>
          <w:p w14:paraId="0759CDAF" w14:textId="77777777" w:rsidR="0081330B" w:rsidRPr="00AB27BD" w:rsidRDefault="0081330B" w:rsidP="004E2CAC">
            <w:pPr>
              <w:rPr>
                <w:rFonts w:ascii="Times New Roman" w:hAnsi="Times New Roman"/>
                <w:i/>
                <w:iCs/>
                <w:sz w:val="24"/>
                <w:szCs w:val="24"/>
              </w:rPr>
            </w:pPr>
            <w:r w:rsidRPr="00AB27BD">
              <w:rPr>
                <w:rFonts w:ascii="Times New Roman" w:hAnsi="Times New Roman"/>
                <w:i/>
                <w:iCs/>
                <w:sz w:val="24"/>
                <w:szCs w:val="24"/>
                <w:lang w:val="ru-RU"/>
              </w:rPr>
              <w:t>4.1.5 n2</w:t>
            </w:r>
          </w:p>
        </w:tc>
        <w:tc>
          <w:tcPr>
            <w:tcW w:w="5812" w:type="dxa"/>
            <w:gridSpan w:val="2"/>
          </w:tcPr>
          <w:p w14:paraId="1B3479C2" w14:textId="77777777" w:rsidR="0081330B" w:rsidRPr="00AB27BD" w:rsidRDefault="0081330B" w:rsidP="004E2CAC">
            <w:pPr>
              <w:jc w:val="both"/>
              <w:rPr>
                <w:rFonts w:ascii="Times New Roman" w:hAnsi="Times New Roman"/>
                <w:i/>
                <w:iCs/>
                <w:sz w:val="24"/>
                <w:szCs w:val="24"/>
                <w:lang w:val="ru-RU"/>
              </w:rPr>
            </w:pPr>
            <w:bookmarkStart w:id="7" w:name="_Hlk50730101"/>
            <w:r w:rsidRPr="00AB27BD">
              <w:rPr>
                <w:rFonts w:ascii="Times New Roman" w:hAnsi="Times New Roman"/>
                <w:i/>
                <w:iCs/>
                <w:sz w:val="24"/>
                <w:szCs w:val="24"/>
                <w:lang w:val="ru-RU"/>
              </w:rPr>
              <w:t>Один из способов доказательства приверженности беспристрастности высшего руководства является соответствующее заявление и общедоступная политика.</w:t>
            </w:r>
            <w:bookmarkEnd w:id="7"/>
          </w:p>
        </w:tc>
        <w:tc>
          <w:tcPr>
            <w:tcW w:w="1560" w:type="dxa"/>
            <w:tcBorders>
              <w:bottom w:val="single" w:sz="4" w:space="0" w:color="auto"/>
            </w:tcBorders>
            <w:shd w:val="clear" w:color="auto" w:fill="DEEAF6"/>
          </w:tcPr>
          <w:p w14:paraId="472FD062"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105A0F54"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6A0AC72E"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A881C5C"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12B4B770" w14:textId="77777777"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14:paraId="765CD705" w14:textId="77777777" w:rsidTr="0081330B">
        <w:tblPrEx>
          <w:tblBorders>
            <w:bottom w:val="single" w:sz="4" w:space="0" w:color="auto"/>
          </w:tblBorders>
        </w:tblPrEx>
        <w:tc>
          <w:tcPr>
            <w:tcW w:w="993" w:type="dxa"/>
          </w:tcPr>
          <w:p w14:paraId="7955363F" w14:textId="77777777" w:rsidR="0081330B" w:rsidRPr="00AB27BD" w:rsidRDefault="0081330B" w:rsidP="004E2CAC">
            <w:pPr>
              <w:spacing w:after="40" w:line="200" w:lineRule="exact"/>
              <w:rPr>
                <w:rFonts w:ascii="Times New Roman" w:hAnsi="Times New Roman"/>
                <w:sz w:val="22"/>
                <w:szCs w:val="18"/>
                <w:lang w:val="ru-RU"/>
              </w:rPr>
            </w:pPr>
            <w:r w:rsidRPr="00AB27BD">
              <w:rPr>
                <w:rFonts w:ascii="Times New Roman" w:hAnsi="Times New Roman"/>
                <w:sz w:val="22"/>
                <w:szCs w:val="18"/>
                <w:lang w:val="en-GB"/>
              </w:rPr>
              <w:t>4</w:t>
            </w:r>
            <w:r w:rsidRPr="00AB27BD">
              <w:rPr>
                <w:rFonts w:ascii="Times New Roman" w:hAnsi="Times New Roman"/>
                <w:sz w:val="22"/>
                <w:szCs w:val="18"/>
                <w:lang w:val="ru-RU"/>
              </w:rPr>
              <w:t>.1</w:t>
            </w:r>
            <w:r w:rsidRPr="00AB27BD">
              <w:rPr>
                <w:rFonts w:ascii="Times New Roman" w:hAnsi="Times New Roman"/>
                <w:sz w:val="22"/>
                <w:szCs w:val="18"/>
                <w:lang w:val="en-GB"/>
              </w:rPr>
              <w:t>.</w:t>
            </w:r>
            <w:r w:rsidRPr="00AB27BD">
              <w:rPr>
                <w:rFonts w:ascii="Times New Roman" w:hAnsi="Times New Roman"/>
                <w:sz w:val="22"/>
                <w:szCs w:val="18"/>
                <w:lang w:val="ru-RU"/>
              </w:rPr>
              <w:t>6</w:t>
            </w:r>
          </w:p>
        </w:tc>
        <w:tc>
          <w:tcPr>
            <w:tcW w:w="5812" w:type="dxa"/>
            <w:gridSpan w:val="2"/>
            <w:tcBorders>
              <w:bottom w:val="single" w:sz="4" w:space="0" w:color="auto"/>
            </w:tcBorders>
            <w:vAlign w:val="center"/>
          </w:tcPr>
          <w:p w14:paraId="550EFF6E" w14:textId="77777777" w:rsidR="0081330B" w:rsidRPr="00AB27BD" w:rsidRDefault="0081330B" w:rsidP="004E2CAC">
            <w:pPr>
              <w:keepNext/>
              <w:keepLines/>
              <w:rPr>
                <w:rFonts w:ascii="Times New Roman" w:hAnsi="Times New Roman"/>
                <w:sz w:val="22"/>
                <w:szCs w:val="18"/>
                <w:lang w:val="ru-RU"/>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независим</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настолько</w:t>
            </w:r>
            <w:proofErr w:type="spellEnd"/>
            <w:r w:rsidRPr="00AB27BD">
              <w:rPr>
                <w:rFonts w:ascii="Times New Roman" w:hAnsi="Times New Roman"/>
                <w:sz w:val="24"/>
              </w:rPr>
              <w:t xml:space="preserve">, </w:t>
            </w:r>
            <w:proofErr w:type="spellStart"/>
            <w:r w:rsidRPr="00AB27BD">
              <w:rPr>
                <w:rFonts w:ascii="Times New Roman" w:hAnsi="Times New Roman"/>
                <w:sz w:val="24"/>
              </w:rPr>
              <w:t>насколько</w:t>
            </w:r>
            <w:proofErr w:type="spellEnd"/>
            <w:r w:rsidRPr="00AB27BD">
              <w:rPr>
                <w:rFonts w:ascii="Times New Roman" w:hAnsi="Times New Roman"/>
                <w:sz w:val="24"/>
              </w:rPr>
              <w:t xml:space="preserve"> </w:t>
            </w:r>
            <w:proofErr w:type="spellStart"/>
            <w:r w:rsidRPr="00AB27BD">
              <w:rPr>
                <w:rFonts w:ascii="Times New Roman" w:hAnsi="Times New Roman"/>
                <w:sz w:val="24"/>
              </w:rPr>
              <w:t>это</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w:t>
            </w:r>
            <w:proofErr w:type="spellEnd"/>
            <w:r w:rsidRPr="00AB27BD">
              <w:rPr>
                <w:rFonts w:ascii="Times New Roman" w:hAnsi="Times New Roman"/>
                <w:sz w:val="24"/>
              </w:rPr>
              <w:t xml:space="preserve"> в </w:t>
            </w:r>
            <w:proofErr w:type="spellStart"/>
            <w:r w:rsidRPr="00AB27BD">
              <w:rPr>
                <w:rFonts w:ascii="Times New Roman" w:hAnsi="Times New Roman"/>
                <w:sz w:val="24"/>
              </w:rPr>
              <w:t>условиях</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которых</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оказывает</w:t>
            </w:r>
            <w:proofErr w:type="spellEnd"/>
            <w:r w:rsidRPr="00AB27BD">
              <w:rPr>
                <w:rFonts w:ascii="Times New Roman" w:hAnsi="Times New Roman"/>
                <w:sz w:val="24"/>
              </w:rPr>
              <w:t xml:space="preserve"> </w:t>
            </w:r>
            <w:proofErr w:type="spellStart"/>
            <w:r w:rsidRPr="00AB27BD">
              <w:rPr>
                <w:rFonts w:ascii="Times New Roman" w:hAnsi="Times New Roman"/>
                <w:sz w:val="24"/>
              </w:rPr>
              <w:t>свои</w:t>
            </w:r>
            <w:proofErr w:type="spellEnd"/>
            <w:r w:rsidRPr="00AB27BD">
              <w:rPr>
                <w:rFonts w:ascii="Times New Roman" w:hAnsi="Times New Roman"/>
                <w:sz w:val="24"/>
              </w:rPr>
              <w:t xml:space="preserve"> </w:t>
            </w:r>
            <w:proofErr w:type="spellStart"/>
            <w:r w:rsidRPr="00AB27BD">
              <w:rPr>
                <w:rFonts w:ascii="Times New Roman" w:hAnsi="Times New Roman"/>
                <w:sz w:val="24"/>
              </w:rPr>
              <w:t>услуги</w:t>
            </w:r>
            <w:proofErr w:type="spellEnd"/>
            <w:r w:rsidRPr="00AB27BD">
              <w:rPr>
                <w:rFonts w:ascii="Times New Roman" w:hAnsi="Times New Roman"/>
                <w:sz w:val="24"/>
              </w:rPr>
              <w:t xml:space="preserve">. В </w:t>
            </w:r>
            <w:proofErr w:type="spellStart"/>
            <w:r w:rsidRPr="00AB27BD">
              <w:rPr>
                <w:rFonts w:ascii="Times New Roman" w:hAnsi="Times New Roman"/>
                <w:sz w:val="24"/>
              </w:rPr>
              <w:t>зависимости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этих</w:t>
            </w:r>
            <w:proofErr w:type="spellEnd"/>
            <w:r w:rsidRPr="00AB27BD">
              <w:rPr>
                <w:rFonts w:ascii="Times New Roman" w:hAnsi="Times New Roman"/>
                <w:sz w:val="24"/>
              </w:rPr>
              <w:t xml:space="preserve"> </w:t>
            </w:r>
            <w:proofErr w:type="spellStart"/>
            <w:r w:rsidRPr="00AB27BD">
              <w:rPr>
                <w:rFonts w:ascii="Times New Roman" w:hAnsi="Times New Roman"/>
                <w:sz w:val="24"/>
              </w:rPr>
              <w:t>условий</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минимальным</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требованиям</w:t>
            </w:r>
            <w:proofErr w:type="spellEnd"/>
            <w:r w:rsidRPr="00AB27BD">
              <w:rPr>
                <w:rFonts w:ascii="Times New Roman" w:hAnsi="Times New Roman"/>
                <w:sz w:val="24"/>
              </w:rPr>
              <w:t xml:space="preserve">, </w:t>
            </w:r>
            <w:proofErr w:type="spellStart"/>
            <w:r w:rsidRPr="00AB27BD">
              <w:rPr>
                <w:rFonts w:ascii="Times New Roman" w:hAnsi="Times New Roman"/>
                <w:sz w:val="24"/>
              </w:rPr>
              <w:t>как</w:t>
            </w:r>
            <w:proofErr w:type="spellEnd"/>
            <w:r w:rsidRPr="00AB27BD">
              <w:rPr>
                <w:rFonts w:ascii="Times New Roman" w:hAnsi="Times New Roman"/>
                <w:sz w:val="24"/>
              </w:rPr>
              <w:t xml:space="preserve"> </w:t>
            </w:r>
            <w:proofErr w:type="spellStart"/>
            <w:r w:rsidRPr="00AB27BD">
              <w:rPr>
                <w:rFonts w:ascii="Times New Roman" w:hAnsi="Times New Roman"/>
                <w:sz w:val="24"/>
              </w:rPr>
              <w:t>описано</w:t>
            </w:r>
            <w:proofErr w:type="spellEnd"/>
            <w:r w:rsidRPr="00AB27BD">
              <w:rPr>
                <w:rFonts w:ascii="Times New Roman" w:hAnsi="Times New Roman"/>
                <w:sz w:val="24"/>
              </w:rPr>
              <w:t xml:space="preserve"> </w:t>
            </w:r>
            <w:proofErr w:type="spellStart"/>
            <w:r w:rsidRPr="00AB27BD">
              <w:rPr>
                <w:rFonts w:ascii="Times New Roman" w:hAnsi="Times New Roman"/>
                <w:sz w:val="24"/>
              </w:rPr>
              <w:t>ниже</w:t>
            </w:r>
            <w:proofErr w:type="spellEnd"/>
            <w:r w:rsidRPr="00AB27BD">
              <w:rPr>
                <w:rFonts w:ascii="Times New Roman" w:hAnsi="Times New Roman"/>
                <w:sz w:val="24"/>
              </w:rPr>
              <w:t>:</w:t>
            </w:r>
          </w:p>
        </w:tc>
        <w:tc>
          <w:tcPr>
            <w:tcW w:w="1560" w:type="dxa"/>
            <w:tcBorders>
              <w:bottom w:val="single" w:sz="4" w:space="0" w:color="auto"/>
            </w:tcBorders>
            <w:shd w:val="clear" w:color="auto" w:fill="DEEAF6"/>
          </w:tcPr>
          <w:p w14:paraId="3B69F235"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6A7DAD86"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7276D873"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45AADC2"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35C8E097" w14:textId="77777777"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14:paraId="1E25426F" w14:textId="77777777" w:rsidTr="0081330B">
        <w:tblPrEx>
          <w:tblBorders>
            <w:bottom w:val="single" w:sz="4" w:space="0" w:color="auto"/>
          </w:tblBorders>
        </w:tblPrEx>
        <w:tc>
          <w:tcPr>
            <w:tcW w:w="993" w:type="dxa"/>
          </w:tcPr>
          <w:p w14:paraId="62B1D6AC"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4.1.6 n1</w:t>
            </w:r>
          </w:p>
        </w:tc>
        <w:tc>
          <w:tcPr>
            <w:tcW w:w="5812" w:type="dxa"/>
            <w:gridSpan w:val="2"/>
          </w:tcPr>
          <w:p w14:paraId="5B856810" w14:textId="77777777" w:rsidR="0081330B" w:rsidRPr="00AB27BD" w:rsidRDefault="0081330B" w:rsidP="00F2344A">
            <w:pPr>
              <w:jc w:val="both"/>
              <w:rPr>
                <w:rFonts w:ascii="Times New Roman" w:hAnsi="Times New Roman"/>
                <w:i/>
                <w:iCs/>
                <w:sz w:val="24"/>
                <w:szCs w:val="24"/>
                <w:lang w:val="ru-RU"/>
              </w:rPr>
            </w:pPr>
            <w:bookmarkStart w:id="8" w:name="_Hlk50731102"/>
            <w:r w:rsidRPr="00AB27BD">
              <w:rPr>
                <w:rFonts w:ascii="Times New Roman" w:hAnsi="Times New Roman"/>
                <w:i/>
                <w:iCs/>
                <w:sz w:val="24"/>
                <w:szCs w:val="24"/>
                <w:lang w:val="ru-RU"/>
              </w:rPr>
              <w:t>Инспекционный орган может иметь различные виды независимости (Тип А, В или С) для различных видов инспекционной деятельности указанные в области аккредитации. Однако инспекционный орган не может предлагать различные типы независимости для одной и той же инспекционной деятельности.</w:t>
            </w:r>
            <w:bookmarkEnd w:id="8"/>
          </w:p>
        </w:tc>
        <w:tc>
          <w:tcPr>
            <w:tcW w:w="1560" w:type="dxa"/>
            <w:tcBorders>
              <w:bottom w:val="single" w:sz="4" w:space="0" w:color="auto"/>
            </w:tcBorders>
            <w:shd w:val="clear" w:color="auto" w:fill="DEEAF6"/>
          </w:tcPr>
          <w:p w14:paraId="27F61703"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26DDA8D4"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20A2A595"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AB7136E"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7C7135AE"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05908889" w14:textId="77777777" w:rsidTr="0081330B">
        <w:tblPrEx>
          <w:tblBorders>
            <w:bottom w:val="single" w:sz="4" w:space="0" w:color="auto"/>
          </w:tblBorders>
        </w:tblPrEx>
        <w:tc>
          <w:tcPr>
            <w:tcW w:w="993" w:type="dxa"/>
          </w:tcPr>
          <w:p w14:paraId="1672574C"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4.1.6 n2</w:t>
            </w:r>
          </w:p>
        </w:tc>
        <w:tc>
          <w:tcPr>
            <w:tcW w:w="5812" w:type="dxa"/>
            <w:gridSpan w:val="2"/>
          </w:tcPr>
          <w:p w14:paraId="3B8BB036" w14:textId="77777777"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Соответствие требованиям независимости типа A, а именно A.1b и A.1.c означает только две возможности (да или нет), </w:t>
            </w:r>
            <w:proofErr w:type="spellStart"/>
            <w:r w:rsidRPr="00AB27BD">
              <w:rPr>
                <w:rFonts w:ascii="Times New Roman" w:hAnsi="Times New Roman"/>
                <w:i/>
                <w:iCs/>
                <w:sz w:val="24"/>
                <w:szCs w:val="24"/>
                <w:lang w:val="ru-RU"/>
              </w:rPr>
              <w:t>т.е</w:t>
            </w:r>
            <w:proofErr w:type="spellEnd"/>
            <w:r w:rsidRPr="00AB27BD">
              <w:rPr>
                <w:rFonts w:ascii="Times New Roman" w:hAnsi="Times New Roman"/>
                <w:i/>
                <w:iCs/>
                <w:sz w:val="24"/>
                <w:szCs w:val="24"/>
                <w:lang w:val="ru-RU"/>
              </w:rPr>
              <w:t xml:space="preserve"> частичное выполнение требований независимости типа А невозможно. Это также означает, что принятые меры контроля рисков беспристрастности, вытекающие </w:t>
            </w:r>
            <w:proofErr w:type="gramStart"/>
            <w:r w:rsidRPr="00AB27BD">
              <w:rPr>
                <w:rFonts w:ascii="Times New Roman" w:hAnsi="Times New Roman"/>
                <w:i/>
                <w:iCs/>
                <w:sz w:val="24"/>
                <w:szCs w:val="24"/>
                <w:lang w:val="ru-RU"/>
              </w:rPr>
              <w:t>из  анализа</w:t>
            </w:r>
            <w:proofErr w:type="gramEnd"/>
            <w:r w:rsidRPr="00AB27BD">
              <w:rPr>
                <w:rFonts w:ascii="Times New Roman" w:hAnsi="Times New Roman"/>
                <w:i/>
                <w:iCs/>
                <w:sz w:val="24"/>
                <w:szCs w:val="24"/>
                <w:lang w:val="ru-RU"/>
              </w:rPr>
              <w:t xml:space="preserve"> рисков в ситуации, когда нет соответствия требованиям независимости для типа А, невозможны. Следовательно, возможно только устранение ситуации, которая не соответствует требованиям независимости к органам инспекции типа А.</w:t>
            </w:r>
          </w:p>
        </w:tc>
        <w:tc>
          <w:tcPr>
            <w:tcW w:w="1560" w:type="dxa"/>
            <w:tcBorders>
              <w:bottom w:val="single" w:sz="4" w:space="0" w:color="auto"/>
            </w:tcBorders>
            <w:shd w:val="clear" w:color="auto" w:fill="DEEAF6"/>
          </w:tcPr>
          <w:p w14:paraId="78F3EAE5"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408746E2"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20B710F7"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2A12846F"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236F72B6"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3B4108B8" w14:textId="77777777" w:rsidTr="0081330B">
        <w:tblPrEx>
          <w:tblBorders>
            <w:bottom w:val="single" w:sz="4" w:space="0" w:color="auto"/>
          </w:tblBorders>
        </w:tblPrEx>
        <w:tc>
          <w:tcPr>
            <w:tcW w:w="993" w:type="dxa"/>
          </w:tcPr>
          <w:p w14:paraId="14D2B023" w14:textId="77777777" w:rsidR="0081330B" w:rsidRPr="00AB27BD" w:rsidRDefault="0081330B" w:rsidP="004E2CAC">
            <w:pPr>
              <w:spacing w:after="40" w:line="200" w:lineRule="exact"/>
              <w:rPr>
                <w:rFonts w:ascii="Times New Roman" w:hAnsi="Times New Roman"/>
                <w:b/>
                <w:sz w:val="22"/>
                <w:szCs w:val="18"/>
                <w:lang w:val="ru-RU"/>
              </w:rPr>
            </w:pPr>
            <w:r w:rsidRPr="00AB27BD">
              <w:rPr>
                <w:rFonts w:ascii="Times New Roman" w:hAnsi="Times New Roman"/>
                <w:b/>
                <w:sz w:val="22"/>
                <w:szCs w:val="18"/>
                <w:lang w:val="ru-RU"/>
              </w:rPr>
              <w:t>а)</w:t>
            </w:r>
          </w:p>
        </w:tc>
        <w:tc>
          <w:tcPr>
            <w:tcW w:w="5812" w:type="dxa"/>
            <w:gridSpan w:val="2"/>
            <w:tcBorders>
              <w:bottom w:val="single" w:sz="4" w:space="0" w:color="auto"/>
            </w:tcBorders>
            <w:vAlign w:val="center"/>
          </w:tcPr>
          <w:p w14:paraId="71BBE350" w14:textId="77777777" w:rsidR="0081330B" w:rsidRPr="00AB27BD" w:rsidRDefault="0081330B" w:rsidP="004E2CAC">
            <w:pPr>
              <w:keepNext/>
              <w:keepLines/>
              <w:rPr>
                <w:rFonts w:ascii="Times New Roman" w:hAnsi="Times New Roman"/>
                <w:sz w:val="22"/>
                <w:lang w:val="ru-RU" w:eastAsia="en-US"/>
              </w:rPr>
            </w:pPr>
            <w:proofErr w:type="spellStart"/>
            <w:r w:rsidRPr="00AB27BD">
              <w:rPr>
                <w:rFonts w:ascii="Times New Roman" w:hAnsi="Times New Roman"/>
                <w:b/>
                <w:i/>
                <w:sz w:val="24"/>
              </w:rPr>
              <w:t>инспекционный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предоставляющий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услуги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третьей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стороны</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должен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удовлетворять</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требованиям</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типа</w:t>
            </w:r>
            <w:proofErr w:type="spellEnd"/>
            <w:r w:rsidRPr="00AB27BD">
              <w:rPr>
                <w:rFonts w:ascii="Times New Roman" w:hAnsi="Times New Roman"/>
                <w:b/>
                <w:i/>
                <w:sz w:val="24"/>
              </w:rPr>
              <w:t xml:space="preserve"> A, </w:t>
            </w:r>
            <w:proofErr w:type="spellStart"/>
            <w:r w:rsidRPr="00AB27BD">
              <w:rPr>
                <w:rFonts w:ascii="Times New Roman" w:hAnsi="Times New Roman"/>
                <w:b/>
                <w:i/>
                <w:sz w:val="24"/>
              </w:rPr>
              <w:t>которые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приведены</w:t>
            </w:r>
            <w:proofErr w:type="spellEnd"/>
            <w:r w:rsidRPr="00AB27BD">
              <w:rPr>
                <w:rFonts w:ascii="Times New Roman" w:hAnsi="Times New Roman"/>
                <w:b/>
                <w:i/>
                <w:sz w:val="24"/>
              </w:rPr>
              <w:t xml:space="preserve"> в A.1 (</w:t>
            </w:r>
            <w:proofErr w:type="spellStart"/>
            <w:r w:rsidRPr="00AB27BD">
              <w:rPr>
                <w:rFonts w:ascii="Times New Roman" w:hAnsi="Times New Roman"/>
                <w:b/>
                <w:i/>
                <w:sz w:val="24"/>
              </w:rPr>
              <w:t>инспекционный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третьей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стороны</w:t>
            </w:r>
            <w:proofErr w:type="spellEnd"/>
            <w:r w:rsidRPr="00AB27BD">
              <w:rPr>
                <w:rFonts w:ascii="Times New Roman" w:hAnsi="Times New Roman"/>
                <w:b/>
                <w:i/>
                <w:sz w:val="24"/>
              </w:rPr>
              <w:t>);</w:t>
            </w:r>
          </w:p>
        </w:tc>
        <w:tc>
          <w:tcPr>
            <w:tcW w:w="1560" w:type="dxa"/>
            <w:tcBorders>
              <w:bottom w:val="single" w:sz="4" w:space="0" w:color="auto"/>
            </w:tcBorders>
            <w:shd w:val="clear" w:color="auto" w:fill="DEEAF6"/>
          </w:tcPr>
          <w:p w14:paraId="500C6188"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060686C9"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436D8178"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B0CB820"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1200942C" w14:textId="77777777"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14:paraId="7C681B4D" w14:textId="77777777" w:rsidTr="0081330B">
        <w:tblPrEx>
          <w:tblBorders>
            <w:bottom w:val="single" w:sz="4" w:space="0" w:color="auto"/>
          </w:tblBorders>
        </w:tblPrEx>
        <w:tc>
          <w:tcPr>
            <w:tcW w:w="6805" w:type="dxa"/>
            <w:gridSpan w:val="3"/>
          </w:tcPr>
          <w:p w14:paraId="48F83F2E" w14:textId="77777777" w:rsidR="0081330B" w:rsidRPr="00AB27BD" w:rsidRDefault="0081330B" w:rsidP="004E2CAC">
            <w:pPr>
              <w:keepNext/>
              <w:keepLines/>
              <w:rPr>
                <w:rFonts w:ascii="Times New Roman" w:hAnsi="Times New Roman"/>
                <w:sz w:val="22"/>
                <w:lang w:eastAsia="en-US"/>
              </w:rPr>
            </w:pPr>
            <w:r w:rsidRPr="00AB27BD">
              <w:rPr>
                <w:rFonts w:ascii="Times New Roman" w:hAnsi="Times New Roman"/>
                <w:b/>
                <w:bCs/>
                <w:sz w:val="24"/>
              </w:rPr>
              <w:t xml:space="preserve">A.1 </w:t>
            </w:r>
            <w:proofErr w:type="spellStart"/>
            <w:r w:rsidRPr="00AB27BD">
              <w:rPr>
                <w:rFonts w:ascii="Times New Roman" w:hAnsi="Times New Roman"/>
                <w:b/>
                <w:bCs/>
                <w:sz w:val="24"/>
              </w:rPr>
              <w:t>Требования</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для</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инспекционных</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органов</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тип</w:t>
            </w:r>
            <w:proofErr w:type="spellEnd"/>
            <w:r w:rsidRPr="00AB27BD">
              <w:rPr>
                <w:rFonts w:ascii="Times New Roman" w:hAnsi="Times New Roman"/>
                <w:b/>
                <w:bCs/>
                <w:sz w:val="24"/>
              </w:rPr>
              <w:t xml:space="preserve"> A)</w:t>
            </w:r>
          </w:p>
        </w:tc>
        <w:tc>
          <w:tcPr>
            <w:tcW w:w="1560" w:type="dxa"/>
            <w:tcBorders>
              <w:bottom w:val="single" w:sz="4" w:space="0" w:color="auto"/>
            </w:tcBorders>
            <w:shd w:val="clear" w:color="auto" w:fill="DEEAF6"/>
          </w:tcPr>
          <w:p w14:paraId="769C945C" w14:textId="77777777" w:rsidR="0081330B" w:rsidRPr="00AB27BD" w:rsidRDefault="0081330B" w:rsidP="004E2CAC">
            <w:pPr>
              <w:spacing w:after="40" w:line="200" w:lineRule="exact"/>
              <w:rPr>
                <w:rFonts w:ascii="Times New Roman" w:hAnsi="Times New Roman"/>
                <w:sz w:val="22"/>
                <w:szCs w:val="18"/>
                <w:lang w:val="ru-RU"/>
              </w:rPr>
            </w:pPr>
          </w:p>
        </w:tc>
        <w:tc>
          <w:tcPr>
            <w:tcW w:w="567" w:type="dxa"/>
            <w:tcBorders>
              <w:bottom w:val="single" w:sz="4" w:space="0" w:color="auto"/>
            </w:tcBorders>
            <w:shd w:val="clear" w:color="auto" w:fill="FFF2CC" w:themeFill="accent4" w:themeFillTint="33"/>
          </w:tcPr>
          <w:p w14:paraId="6FF486A7"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12DEB0FA"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0438277D"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69" w:type="dxa"/>
            <w:shd w:val="clear" w:color="auto" w:fill="FFF2CC"/>
          </w:tcPr>
          <w:p w14:paraId="794F9084"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5FBD89D1" w14:textId="77777777" w:rsidTr="0081330B">
        <w:tblPrEx>
          <w:tblBorders>
            <w:bottom w:val="single" w:sz="4" w:space="0" w:color="auto"/>
          </w:tblBorders>
        </w:tblPrEx>
        <w:tc>
          <w:tcPr>
            <w:tcW w:w="993" w:type="dxa"/>
          </w:tcPr>
          <w:p w14:paraId="40EC42D9" w14:textId="77777777" w:rsidR="0081330B" w:rsidRPr="00AB27BD" w:rsidRDefault="0081330B" w:rsidP="004E2CAC">
            <w:pPr>
              <w:spacing w:after="40" w:line="200" w:lineRule="exact"/>
              <w:rPr>
                <w:rFonts w:ascii="Times New Roman" w:hAnsi="Times New Roman"/>
                <w:b/>
                <w:sz w:val="24"/>
                <w:szCs w:val="24"/>
                <w:lang w:val="en-US"/>
              </w:rPr>
            </w:pPr>
            <w:r w:rsidRPr="00AB27BD">
              <w:rPr>
                <w:rFonts w:ascii="Times New Roman" w:hAnsi="Times New Roman"/>
                <w:b/>
                <w:bCs/>
                <w:sz w:val="24"/>
              </w:rPr>
              <w:t xml:space="preserve">A.1 </w:t>
            </w:r>
            <w:r w:rsidRPr="00AB27BD">
              <w:rPr>
                <w:rFonts w:ascii="Times New Roman" w:hAnsi="Times New Roman"/>
                <w:b/>
                <w:sz w:val="24"/>
                <w:szCs w:val="24"/>
                <w:lang w:val="ru-RU"/>
              </w:rPr>
              <w:t>а</w:t>
            </w:r>
            <w:r w:rsidRPr="00AB27BD">
              <w:rPr>
                <w:rFonts w:ascii="Times New Roman" w:hAnsi="Times New Roman"/>
                <w:b/>
                <w:sz w:val="24"/>
                <w:szCs w:val="24"/>
                <w:lang w:val="en-US"/>
              </w:rPr>
              <w:t>)</w:t>
            </w:r>
            <w:r w:rsidRPr="00AB27BD">
              <w:rPr>
                <w:rFonts w:ascii="Times New Roman" w:hAnsi="Times New Roman"/>
                <w:b/>
                <w:sz w:val="24"/>
                <w:szCs w:val="24"/>
              </w:rPr>
              <w:t xml:space="preserve"> </w:t>
            </w:r>
          </w:p>
        </w:tc>
        <w:tc>
          <w:tcPr>
            <w:tcW w:w="5812" w:type="dxa"/>
            <w:gridSpan w:val="2"/>
            <w:tcBorders>
              <w:bottom w:val="single" w:sz="4" w:space="0" w:color="auto"/>
            </w:tcBorders>
            <w:vAlign w:val="center"/>
          </w:tcPr>
          <w:p w14:paraId="42CD4BA2" w14:textId="77777777" w:rsidR="0081330B" w:rsidRPr="00AB27BD" w:rsidRDefault="0081330B" w:rsidP="004E2CAC">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независимым</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w:t>
            </w:r>
            <w:proofErr w:type="spellEnd"/>
            <w:r w:rsidRPr="00AB27BD">
              <w:rPr>
                <w:rFonts w:ascii="Times New Roman" w:hAnsi="Times New Roman"/>
                <w:sz w:val="24"/>
              </w:rPr>
              <w:t xml:space="preserve"> </w:t>
            </w:r>
          </w:p>
        </w:tc>
        <w:tc>
          <w:tcPr>
            <w:tcW w:w="1560" w:type="dxa"/>
            <w:tcBorders>
              <w:bottom w:val="single" w:sz="4" w:space="0" w:color="auto"/>
            </w:tcBorders>
            <w:shd w:val="clear" w:color="auto" w:fill="DEEAF6"/>
          </w:tcPr>
          <w:p w14:paraId="58DB66A8" w14:textId="77777777"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73FE2EF1"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795BD3AD"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2D48510"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3E01A256"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34C6A75D" w14:textId="77777777" w:rsidTr="0081330B">
        <w:tblPrEx>
          <w:tblBorders>
            <w:bottom w:val="single" w:sz="4" w:space="0" w:color="auto"/>
          </w:tblBorders>
        </w:tblPrEx>
        <w:tc>
          <w:tcPr>
            <w:tcW w:w="993" w:type="dxa"/>
          </w:tcPr>
          <w:p w14:paraId="055D0932" w14:textId="77777777" w:rsidR="0081330B" w:rsidRPr="00AB27BD" w:rsidRDefault="0081330B" w:rsidP="00F2344A">
            <w:pPr>
              <w:spacing w:after="40" w:line="200" w:lineRule="exact"/>
              <w:rPr>
                <w:rFonts w:ascii="Times New Roman" w:hAnsi="Times New Roman"/>
                <w:b/>
                <w:sz w:val="22"/>
                <w:szCs w:val="18"/>
                <w:lang w:val="ru-RU"/>
              </w:rPr>
            </w:pPr>
            <w:r w:rsidRPr="00AB27BD">
              <w:rPr>
                <w:rFonts w:ascii="Times New Roman" w:hAnsi="Times New Roman"/>
                <w:b/>
                <w:bCs/>
                <w:sz w:val="24"/>
              </w:rPr>
              <w:t xml:space="preserve">A.1 </w:t>
            </w:r>
            <w:r w:rsidRPr="00AB27BD">
              <w:rPr>
                <w:rFonts w:ascii="Times New Roman" w:hAnsi="Times New Roman"/>
                <w:b/>
                <w:sz w:val="24"/>
              </w:rPr>
              <w:t>b)</w:t>
            </w:r>
          </w:p>
        </w:tc>
        <w:tc>
          <w:tcPr>
            <w:tcW w:w="5812" w:type="dxa"/>
            <w:gridSpan w:val="2"/>
            <w:tcBorders>
              <w:bottom w:val="single" w:sz="4" w:space="0" w:color="auto"/>
            </w:tcBorders>
            <w:vAlign w:val="center"/>
          </w:tcPr>
          <w:p w14:paraId="5D3676B7" w14:textId="77777777" w:rsidR="0081330B" w:rsidRPr="00AB27BD" w:rsidRDefault="0081330B" w:rsidP="00F2344A">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и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участвовать</w:t>
            </w:r>
            <w:proofErr w:type="spellEnd"/>
            <w:r w:rsidRPr="00AB27BD">
              <w:rPr>
                <w:rFonts w:ascii="Times New Roman" w:hAnsi="Times New Roman"/>
                <w:sz w:val="24"/>
              </w:rPr>
              <w:t xml:space="preserve"> в </w:t>
            </w:r>
            <w:proofErr w:type="spellStart"/>
            <w:r w:rsidRPr="00AB27BD">
              <w:rPr>
                <w:rFonts w:ascii="Times New Roman" w:hAnsi="Times New Roman"/>
                <w:sz w:val="24"/>
              </w:rPr>
              <w:t>любой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которая</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создать</w:t>
            </w:r>
            <w:proofErr w:type="spellEnd"/>
            <w:r w:rsidRPr="00AB27BD">
              <w:rPr>
                <w:rFonts w:ascii="Times New Roman" w:hAnsi="Times New Roman"/>
                <w:sz w:val="24"/>
              </w:rPr>
              <w:t xml:space="preserve"> </w:t>
            </w:r>
            <w:proofErr w:type="spellStart"/>
            <w:r w:rsidRPr="00AB27BD">
              <w:rPr>
                <w:rFonts w:ascii="Times New Roman" w:hAnsi="Times New Roman"/>
                <w:sz w:val="24"/>
              </w:rPr>
              <w:t>угрозу</w:t>
            </w:r>
            <w:proofErr w:type="spellEnd"/>
            <w:r w:rsidRPr="00AB27BD">
              <w:rPr>
                <w:rFonts w:ascii="Times New Roman" w:hAnsi="Times New Roman"/>
                <w:sz w:val="24"/>
              </w:rPr>
              <w:t xml:space="preserve"> </w:t>
            </w:r>
            <w:proofErr w:type="spellStart"/>
            <w:r w:rsidRPr="00AB27BD">
              <w:rPr>
                <w:rFonts w:ascii="Times New Roman" w:hAnsi="Times New Roman"/>
                <w:sz w:val="24"/>
              </w:rPr>
              <w:t>независимости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суждений</w:t>
            </w:r>
            <w:proofErr w:type="spellEnd"/>
            <w:r w:rsidRPr="00AB27BD">
              <w:rPr>
                <w:rFonts w:ascii="Times New Roman" w:hAnsi="Times New Roman"/>
                <w:sz w:val="24"/>
              </w:rPr>
              <w:t xml:space="preserve"> и </w:t>
            </w:r>
            <w:proofErr w:type="spellStart"/>
            <w:r w:rsidRPr="00AB27BD">
              <w:rPr>
                <w:rFonts w:ascii="Times New Roman" w:hAnsi="Times New Roman"/>
                <w:sz w:val="24"/>
              </w:rPr>
              <w:t>беспристрастности</w:t>
            </w:r>
            <w:proofErr w:type="spellEnd"/>
            <w:r w:rsidRPr="00AB27BD">
              <w:rPr>
                <w:rFonts w:ascii="Times New Roman" w:hAnsi="Times New Roman"/>
                <w:sz w:val="24"/>
              </w:rPr>
              <w:t xml:space="preserve"> в </w:t>
            </w:r>
            <w:proofErr w:type="spellStart"/>
            <w:r w:rsidRPr="00AB27BD">
              <w:rPr>
                <w:rFonts w:ascii="Times New Roman" w:hAnsi="Times New Roman"/>
                <w:sz w:val="24"/>
              </w:rPr>
              <w:t>отношении</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В </w:t>
            </w:r>
            <w:proofErr w:type="spellStart"/>
            <w:r w:rsidRPr="00AB27BD">
              <w:rPr>
                <w:rFonts w:ascii="Times New Roman" w:hAnsi="Times New Roman"/>
                <w:sz w:val="24"/>
              </w:rPr>
              <w:t>частности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они</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вовлечены</w:t>
            </w:r>
            <w:proofErr w:type="spellEnd"/>
            <w:r w:rsidRPr="00AB27BD">
              <w:rPr>
                <w:rFonts w:ascii="Times New Roman" w:hAnsi="Times New Roman"/>
                <w:sz w:val="24"/>
              </w:rPr>
              <w:t xml:space="preserve"> в </w:t>
            </w:r>
            <w:proofErr w:type="spellStart"/>
            <w:r w:rsidRPr="00AB27BD">
              <w:rPr>
                <w:rFonts w:ascii="Times New Roman" w:hAnsi="Times New Roman"/>
                <w:sz w:val="24"/>
              </w:rPr>
              <w:t>проектирование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производство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поставку</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приобретение</w:t>
            </w:r>
            <w:proofErr w:type="spellEnd"/>
            <w:r w:rsidRPr="00AB27BD">
              <w:rPr>
                <w:rFonts w:ascii="Times New Roman" w:hAnsi="Times New Roman"/>
                <w:sz w:val="24"/>
              </w:rPr>
              <w:t xml:space="preserve">, </w:t>
            </w:r>
            <w:proofErr w:type="spellStart"/>
            <w:r w:rsidRPr="00AB27BD">
              <w:rPr>
                <w:rFonts w:ascii="Times New Roman" w:hAnsi="Times New Roman"/>
                <w:sz w:val="24"/>
              </w:rPr>
              <w:t>владение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применение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эксплуатацию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инспектируемых</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объектов</w:t>
            </w:r>
            <w:proofErr w:type="spellEnd"/>
            <w:r w:rsidRPr="00AB27BD">
              <w:rPr>
                <w:rFonts w:ascii="Times New Roman" w:hAnsi="Times New Roman"/>
                <w:sz w:val="24"/>
              </w:rPr>
              <w:t>.</w:t>
            </w:r>
          </w:p>
          <w:p w14:paraId="0D752320" w14:textId="77777777" w:rsidR="0081330B" w:rsidRPr="00AB27BD" w:rsidRDefault="0081330B" w:rsidP="00F2344A">
            <w:pPr>
              <w:autoSpaceDE w:val="0"/>
              <w:autoSpaceDN w:val="0"/>
              <w:adjustRightInd w:val="0"/>
              <w:jc w:val="both"/>
              <w:rPr>
                <w:rFonts w:ascii="Times New Roman" w:hAnsi="Times New Roman"/>
                <w:i/>
              </w:rPr>
            </w:pPr>
            <w:r w:rsidRPr="00AB27BD">
              <w:rPr>
                <w:rFonts w:ascii="Times New Roman" w:hAnsi="Times New Roman"/>
                <w:i/>
              </w:rPr>
              <w:t xml:space="preserve">П р и м е ч а н и е 1 – </w:t>
            </w:r>
            <w:proofErr w:type="spellStart"/>
            <w:r w:rsidRPr="00AB27BD">
              <w:rPr>
                <w:rFonts w:ascii="Times New Roman" w:hAnsi="Times New Roman"/>
                <w:i/>
              </w:rPr>
              <w:t>Это</w:t>
            </w:r>
            <w:proofErr w:type="spellEnd"/>
            <w:r w:rsidRPr="00AB27BD">
              <w:rPr>
                <w:rFonts w:ascii="Times New Roman" w:hAnsi="Times New Roman"/>
                <w:i/>
              </w:rPr>
              <w:t xml:space="preserve"> </w:t>
            </w:r>
            <w:proofErr w:type="spellStart"/>
            <w:r w:rsidRPr="00AB27BD">
              <w:rPr>
                <w:rFonts w:ascii="Times New Roman" w:hAnsi="Times New Roman"/>
                <w:i/>
              </w:rPr>
              <w:t>не</w:t>
            </w:r>
            <w:proofErr w:type="spellEnd"/>
            <w:r w:rsidRPr="00AB27BD">
              <w:rPr>
                <w:rFonts w:ascii="Times New Roman" w:hAnsi="Times New Roman"/>
                <w:i/>
              </w:rPr>
              <w:t xml:space="preserve"> </w:t>
            </w:r>
            <w:proofErr w:type="spellStart"/>
            <w:r w:rsidRPr="00AB27BD">
              <w:rPr>
                <w:rFonts w:ascii="Times New Roman" w:hAnsi="Times New Roman"/>
                <w:i/>
              </w:rPr>
              <w:t>исключает</w:t>
            </w:r>
            <w:proofErr w:type="spellEnd"/>
            <w:r w:rsidRPr="00AB27BD">
              <w:rPr>
                <w:rFonts w:ascii="Times New Roman" w:hAnsi="Times New Roman"/>
                <w:i/>
              </w:rPr>
              <w:t xml:space="preserve"> </w:t>
            </w:r>
            <w:proofErr w:type="spellStart"/>
            <w:r w:rsidRPr="00AB27BD">
              <w:rPr>
                <w:rFonts w:ascii="Times New Roman" w:hAnsi="Times New Roman"/>
                <w:i/>
              </w:rPr>
              <w:t>возможности</w:t>
            </w:r>
            <w:proofErr w:type="spellEnd"/>
            <w:r w:rsidRPr="00AB27BD">
              <w:rPr>
                <w:rFonts w:ascii="Times New Roman" w:hAnsi="Times New Roman"/>
                <w:i/>
              </w:rPr>
              <w:t xml:space="preserve"> </w:t>
            </w:r>
            <w:proofErr w:type="spellStart"/>
            <w:r w:rsidRPr="00AB27BD">
              <w:rPr>
                <w:rFonts w:ascii="Times New Roman" w:hAnsi="Times New Roman"/>
                <w:i/>
              </w:rPr>
              <w:t>обмена</w:t>
            </w:r>
            <w:proofErr w:type="spellEnd"/>
            <w:r w:rsidRPr="00AB27BD">
              <w:rPr>
                <w:rFonts w:ascii="Times New Roman" w:hAnsi="Times New Roman"/>
                <w:i/>
              </w:rPr>
              <w:t xml:space="preserve"> </w:t>
            </w:r>
            <w:proofErr w:type="spellStart"/>
            <w:r w:rsidRPr="00AB27BD">
              <w:rPr>
                <w:rFonts w:ascii="Times New Roman" w:hAnsi="Times New Roman"/>
                <w:i/>
              </w:rPr>
              <w:t>технической</w:t>
            </w:r>
            <w:proofErr w:type="spellEnd"/>
            <w:r w:rsidRPr="00AB27BD">
              <w:rPr>
                <w:rFonts w:ascii="Times New Roman" w:hAnsi="Times New Roman"/>
                <w:i/>
              </w:rPr>
              <w:t xml:space="preserve"> </w:t>
            </w:r>
            <w:proofErr w:type="spellStart"/>
            <w:r w:rsidRPr="00AB27BD">
              <w:rPr>
                <w:rFonts w:ascii="Times New Roman" w:hAnsi="Times New Roman"/>
                <w:i/>
              </w:rPr>
              <w:t>информацией</w:t>
            </w:r>
            <w:proofErr w:type="spellEnd"/>
            <w:r w:rsidRPr="00AB27BD">
              <w:rPr>
                <w:rFonts w:ascii="Times New Roman" w:hAnsi="Times New Roman"/>
                <w:i/>
              </w:rPr>
              <w:t xml:space="preserve"> </w:t>
            </w:r>
            <w:proofErr w:type="spellStart"/>
            <w:r w:rsidRPr="00AB27BD">
              <w:rPr>
                <w:rFonts w:ascii="Times New Roman" w:hAnsi="Times New Roman"/>
                <w:i/>
              </w:rPr>
              <w:t>между</w:t>
            </w:r>
            <w:proofErr w:type="spellEnd"/>
            <w:r w:rsidRPr="00AB27BD">
              <w:rPr>
                <w:rFonts w:ascii="Times New Roman" w:hAnsi="Times New Roman"/>
                <w:i/>
              </w:rPr>
              <w:t xml:space="preserve"> </w:t>
            </w:r>
            <w:proofErr w:type="spellStart"/>
            <w:r w:rsidRPr="00AB27BD">
              <w:rPr>
                <w:rFonts w:ascii="Times New Roman" w:hAnsi="Times New Roman"/>
                <w:i/>
              </w:rPr>
              <w:t>клиентом</w:t>
            </w:r>
            <w:proofErr w:type="spellEnd"/>
            <w:r w:rsidRPr="00AB27BD">
              <w:rPr>
                <w:rFonts w:ascii="Times New Roman" w:hAnsi="Times New Roman"/>
                <w:i/>
              </w:rPr>
              <w:t xml:space="preserve"> и </w:t>
            </w:r>
            <w:proofErr w:type="spellStart"/>
            <w:r w:rsidRPr="00AB27BD">
              <w:rPr>
                <w:rFonts w:ascii="Times New Roman" w:hAnsi="Times New Roman"/>
                <w:i/>
              </w:rPr>
              <w:t>инспекционным</w:t>
            </w:r>
            <w:proofErr w:type="spellEnd"/>
            <w:r w:rsidRPr="00AB27BD">
              <w:rPr>
                <w:rFonts w:ascii="Times New Roman" w:hAnsi="Times New Roman"/>
                <w:i/>
              </w:rPr>
              <w:t xml:space="preserve"> </w:t>
            </w:r>
            <w:proofErr w:type="spellStart"/>
            <w:r w:rsidRPr="00AB27BD">
              <w:rPr>
                <w:rFonts w:ascii="Times New Roman" w:hAnsi="Times New Roman"/>
                <w:i/>
              </w:rPr>
              <w:t>органом</w:t>
            </w:r>
            <w:proofErr w:type="spellEnd"/>
            <w:r w:rsidRPr="00AB27BD">
              <w:rPr>
                <w:rFonts w:ascii="Times New Roman" w:hAnsi="Times New Roman"/>
                <w:i/>
              </w:rPr>
              <w:t xml:space="preserve"> (</w:t>
            </w:r>
            <w:proofErr w:type="spellStart"/>
            <w:r w:rsidRPr="00AB27BD">
              <w:rPr>
                <w:rFonts w:ascii="Times New Roman" w:hAnsi="Times New Roman"/>
                <w:i/>
              </w:rPr>
              <w:t>например</w:t>
            </w:r>
            <w:proofErr w:type="spellEnd"/>
            <w:r w:rsidRPr="00AB27BD">
              <w:rPr>
                <w:rFonts w:ascii="Times New Roman" w:hAnsi="Times New Roman"/>
                <w:i/>
              </w:rPr>
              <w:t xml:space="preserve">, </w:t>
            </w:r>
            <w:proofErr w:type="spellStart"/>
            <w:r w:rsidRPr="00AB27BD">
              <w:rPr>
                <w:rFonts w:ascii="Times New Roman" w:hAnsi="Times New Roman"/>
                <w:i/>
              </w:rPr>
              <w:t>разъяснение</w:t>
            </w:r>
            <w:proofErr w:type="spellEnd"/>
            <w:r w:rsidRPr="00AB27BD">
              <w:rPr>
                <w:rFonts w:ascii="Times New Roman" w:hAnsi="Times New Roman"/>
                <w:i/>
              </w:rPr>
              <w:t xml:space="preserve"> </w:t>
            </w:r>
            <w:proofErr w:type="spellStart"/>
            <w:r w:rsidRPr="00AB27BD">
              <w:rPr>
                <w:rFonts w:ascii="Times New Roman" w:hAnsi="Times New Roman"/>
                <w:i/>
              </w:rPr>
              <w:t>полученных</w:t>
            </w:r>
            <w:proofErr w:type="spellEnd"/>
            <w:r w:rsidRPr="00AB27BD">
              <w:rPr>
                <w:rFonts w:ascii="Times New Roman" w:hAnsi="Times New Roman"/>
                <w:i/>
              </w:rPr>
              <w:t xml:space="preserve"> </w:t>
            </w:r>
            <w:proofErr w:type="spellStart"/>
            <w:r w:rsidRPr="00AB27BD">
              <w:rPr>
                <w:rFonts w:ascii="Times New Roman" w:hAnsi="Times New Roman"/>
                <w:i/>
              </w:rPr>
              <w:t>данных</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уточнение</w:t>
            </w:r>
            <w:proofErr w:type="spellEnd"/>
            <w:r w:rsidRPr="00AB27BD">
              <w:rPr>
                <w:rFonts w:ascii="Times New Roman" w:hAnsi="Times New Roman"/>
                <w:i/>
              </w:rPr>
              <w:t xml:space="preserve"> </w:t>
            </w:r>
            <w:proofErr w:type="spellStart"/>
            <w:r w:rsidRPr="00AB27BD">
              <w:rPr>
                <w:rFonts w:ascii="Times New Roman" w:hAnsi="Times New Roman"/>
                <w:i/>
              </w:rPr>
              <w:t>требований</w:t>
            </w:r>
            <w:proofErr w:type="spellEnd"/>
            <w:r w:rsidRPr="00AB27BD">
              <w:rPr>
                <w:rFonts w:ascii="Times New Roman" w:hAnsi="Times New Roman"/>
                <w:i/>
              </w:rPr>
              <w:t xml:space="preserve">, а </w:t>
            </w:r>
            <w:proofErr w:type="spellStart"/>
            <w:r w:rsidRPr="00AB27BD">
              <w:rPr>
                <w:rFonts w:ascii="Times New Roman" w:hAnsi="Times New Roman"/>
                <w:i/>
              </w:rPr>
              <w:t>также</w:t>
            </w:r>
            <w:proofErr w:type="spellEnd"/>
            <w:r w:rsidRPr="00AB27BD">
              <w:rPr>
                <w:rFonts w:ascii="Times New Roman" w:hAnsi="Times New Roman"/>
                <w:i/>
              </w:rPr>
              <w:t xml:space="preserve"> </w:t>
            </w:r>
            <w:proofErr w:type="spellStart"/>
            <w:r w:rsidRPr="00AB27BD">
              <w:rPr>
                <w:rFonts w:ascii="Times New Roman" w:hAnsi="Times New Roman"/>
                <w:i/>
              </w:rPr>
              <w:t>подготовка</w:t>
            </w:r>
            <w:proofErr w:type="spellEnd"/>
            <w:r w:rsidRPr="00AB27BD">
              <w:rPr>
                <w:rFonts w:ascii="Times New Roman" w:hAnsi="Times New Roman"/>
                <w:i/>
              </w:rPr>
              <w:t>).</w:t>
            </w:r>
          </w:p>
          <w:p w14:paraId="61D13187" w14:textId="77777777"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i/>
              </w:rPr>
              <w:t xml:space="preserve">П р и м е ч а н и е 2 – </w:t>
            </w:r>
            <w:proofErr w:type="spellStart"/>
            <w:r w:rsidRPr="00AB27BD">
              <w:rPr>
                <w:rFonts w:ascii="Times New Roman" w:hAnsi="Times New Roman"/>
                <w:i/>
              </w:rPr>
              <w:t>Это</w:t>
            </w:r>
            <w:proofErr w:type="spellEnd"/>
            <w:r w:rsidRPr="00AB27BD">
              <w:rPr>
                <w:rFonts w:ascii="Times New Roman" w:hAnsi="Times New Roman"/>
                <w:i/>
              </w:rPr>
              <w:t xml:space="preserve"> </w:t>
            </w:r>
            <w:proofErr w:type="spellStart"/>
            <w:r w:rsidRPr="00AB27BD">
              <w:rPr>
                <w:rFonts w:ascii="Times New Roman" w:hAnsi="Times New Roman"/>
                <w:i/>
              </w:rPr>
              <w:t>не</w:t>
            </w:r>
            <w:proofErr w:type="spellEnd"/>
            <w:r w:rsidRPr="00AB27BD">
              <w:rPr>
                <w:rFonts w:ascii="Times New Roman" w:hAnsi="Times New Roman"/>
                <w:i/>
              </w:rPr>
              <w:t xml:space="preserve"> </w:t>
            </w:r>
            <w:proofErr w:type="spellStart"/>
            <w:r w:rsidRPr="00AB27BD">
              <w:rPr>
                <w:rFonts w:ascii="Times New Roman" w:hAnsi="Times New Roman"/>
                <w:i/>
              </w:rPr>
              <w:t>исключает</w:t>
            </w:r>
            <w:proofErr w:type="spellEnd"/>
            <w:r w:rsidRPr="00AB27BD">
              <w:rPr>
                <w:rFonts w:ascii="Times New Roman" w:hAnsi="Times New Roman"/>
                <w:i/>
              </w:rPr>
              <w:t xml:space="preserve"> </w:t>
            </w:r>
            <w:proofErr w:type="spellStart"/>
            <w:r w:rsidRPr="00AB27BD">
              <w:rPr>
                <w:rFonts w:ascii="Times New Roman" w:hAnsi="Times New Roman"/>
                <w:i/>
              </w:rPr>
              <w:t>возможности</w:t>
            </w:r>
            <w:proofErr w:type="spellEnd"/>
            <w:r w:rsidRPr="00AB27BD">
              <w:rPr>
                <w:rFonts w:ascii="Times New Roman" w:hAnsi="Times New Roman"/>
                <w:i/>
              </w:rPr>
              <w:t xml:space="preserve"> </w:t>
            </w:r>
            <w:proofErr w:type="spellStart"/>
            <w:r w:rsidRPr="00AB27BD">
              <w:rPr>
                <w:rFonts w:ascii="Times New Roman" w:hAnsi="Times New Roman"/>
                <w:i/>
              </w:rPr>
              <w:t>покупки</w:t>
            </w:r>
            <w:proofErr w:type="spellEnd"/>
            <w:r w:rsidRPr="00AB27BD">
              <w:rPr>
                <w:rFonts w:ascii="Times New Roman" w:hAnsi="Times New Roman"/>
                <w:i/>
              </w:rPr>
              <w:t xml:space="preserve">, </w:t>
            </w:r>
            <w:proofErr w:type="spellStart"/>
            <w:r w:rsidRPr="00AB27BD">
              <w:rPr>
                <w:rFonts w:ascii="Times New Roman" w:hAnsi="Times New Roman"/>
                <w:i/>
              </w:rPr>
              <w:t>владения</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использования</w:t>
            </w:r>
            <w:proofErr w:type="spellEnd"/>
            <w:r w:rsidRPr="00AB27BD">
              <w:rPr>
                <w:rFonts w:ascii="Times New Roman" w:hAnsi="Times New Roman"/>
                <w:i/>
              </w:rPr>
              <w:t xml:space="preserve"> </w:t>
            </w:r>
            <w:proofErr w:type="spellStart"/>
            <w:r w:rsidRPr="00AB27BD">
              <w:rPr>
                <w:rFonts w:ascii="Times New Roman" w:hAnsi="Times New Roman"/>
                <w:i/>
              </w:rPr>
              <w:t>инспектируемых</w:t>
            </w:r>
            <w:proofErr w:type="spellEnd"/>
            <w:r w:rsidRPr="00AB27BD">
              <w:rPr>
                <w:rFonts w:ascii="Times New Roman" w:hAnsi="Times New Roman"/>
                <w:i/>
              </w:rPr>
              <w:t xml:space="preserve"> </w:t>
            </w:r>
            <w:proofErr w:type="spellStart"/>
            <w:r w:rsidRPr="00AB27BD">
              <w:rPr>
                <w:rFonts w:ascii="Times New Roman" w:hAnsi="Times New Roman"/>
                <w:i/>
              </w:rPr>
              <w:t>объектов</w:t>
            </w:r>
            <w:proofErr w:type="spellEnd"/>
            <w:r w:rsidRPr="00AB27BD">
              <w:rPr>
                <w:rFonts w:ascii="Times New Roman" w:hAnsi="Times New Roman"/>
                <w:i/>
              </w:rPr>
              <w:t xml:space="preserve">, </w:t>
            </w:r>
            <w:proofErr w:type="spellStart"/>
            <w:r w:rsidRPr="00AB27BD">
              <w:rPr>
                <w:rFonts w:ascii="Times New Roman" w:hAnsi="Times New Roman"/>
                <w:i/>
              </w:rPr>
              <w:t>которые</w:t>
            </w:r>
            <w:proofErr w:type="spellEnd"/>
            <w:r w:rsidRPr="00AB27BD">
              <w:rPr>
                <w:rFonts w:ascii="Times New Roman" w:hAnsi="Times New Roman"/>
                <w:i/>
              </w:rPr>
              <w:t xml:space="preserve"> </w:t>
            </w:r>
            <w:proofErr w:type="spellStart"/>
            <w:r w:rsidRPr="00AB27BD">
              <w:rPr>
                <w:rFonts w:ascii="Times New Roman" w:hAnsi="Times New Roman"/>
                <w:i/>
              </w:rPr>
              <w:t>необходимы</w:t>
            </w:r>
            <w:proofErr w:type="spellEnd"/>
            <w:r w:rsidRPr="00AB27BD">
              <w:rPr>
                <w:rFonts w:ascii="Times New Roman" w:hAnsi="Times New Roman"/>
                <w:i/>
              </w:rPr>
              <w:t xml:space="preserve"> </w:t>
            </w:r>
            <w:proofErr w:type="spellStart"/>
            <w:r w:rsidRPr="00AB27BD">
              <w:rPr>
                <w:rFonts w:ascii="Times New Roman" w:hAnsi="Times New Roman"/>
                <w:i/>
              </w:rPr>
              <w:t>для</w:t>
            </w:r>
            <w:proofErr w:type="spellEnd"/>
            <w:r w:rsidRPr="00AB27BD">
              <w:rPr>
                <w:rFonts w:ascii="Times New Roman" w:hAnsi="Times New Roman"/>
                <w:i/>
              </w:rPr>
              <w:t xml:space="preserve"> </w:t>
            </w:r>
            <w:proofErr w:type="spellStart"/>
            <w:r w:rsidRPr="00AB27BD">
              <w:rPr>
                <w:rFonts w:ascii="Times New Roman" w:hAnsi="Times New Roman"/>
                <w:i/>
              </w:rPr>
              <w:t>работы</w:t>
            </w:r>
            <w:proofErr w:type="spellEnd"/>
            <w:r w:rsidRPr="00AB27BD">
              <w:rPr>
                <w:rFonts w:ascii="Times New Roman" w:hAnsi="Times New Roman"/>
                <w:i/>
              </w:rPr>
              <w:t xml:space="preserve"> </w:t>
            </w:r>
            <w:proofErr w:type="spellStart"/>
            <w:r w:rsidRPr="00AB27BD">
              <w:rPr>
                <w:rFonts w:ascii="Times New Roman" w:hAnsi="Times New Roman"/>
                <w:i/>
              </w:rPr>
              <w:t>инспекционного</w:t>
            </w:r>
            <w:proofErr w:type="spellEnd"/>
            <w:r w:rsidRPr="00AB27BD">
              <w:rPr>
                <w:rFonts w:ascii="Times New Roman" w:hAnsi="Times New Roman"/>
                <w:i/>
              </w:rPr>
              <w:t xml:space="preserve"> </w:t>
            </w:r>
            <w:proofErr w:type="spellStart"/>
            <w:r w:rsidRPr="00AB27BD">
              <w:rPr>
                <w:rFonts w:ascii="Times New Roman" w:hAnsi="Times New Roman"/>
                <w:i/>
              </w:rPr>
              <w:t>органа</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покупки</w:t>
            </w:r>
            <w:proofErr w:type="spellEnd"/>
            <w:r w:rsidRPr="00AB27BD">
              <w:rPr>
                <w:rFonts w:ascii="Times New Roman" w:hAnsi="Times New Roman"/>
                <w:i/>
              </w:rPr>
              <w:t xml:space="preserve">, </w:t>
            </w:r>
            <w:proofErr w:type="spellStart"/>
            <w:r w:rsidRPr="00AB27BD">
              <w:rPr>
                <w:rFonts w:ascii="Times New Roman" w:hAnsi="Times New Roman"/>
                <w:i/>
              </w:rPr>
              <w:t>владения</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использования</w:t>
            </w:r>
            <w:proofErr w:type="spellEnd"/>
            <w:r w:rsidRPr="00AB27BD">
              <w:rPr>
                <w:rFonts w:ascii="Times New Roman" w:hAnsi="Times New Roman"/>
                <w:i/>
              </w:rPr>
              <w:t xml:space="preserve"> </w:t>
            </w:r>
            <w:proofErr w:type="spellStart"/>
            <w:r w:rsidRPr="00AB27BD">
              <w:rPr>
                <w:rFonts w:ascii="Times New Roman" w:hAnsi="Times New Roman"/>
                <w:i/>
              </w:rPr>
              <w:t>объектов</w:t>
            </w:r>
            <w:proofErr w:type="spellEnd"/>
            <w:r w:rsidRPr="00AB27BD">
              <w:rPr>
                <w:rFonts w:ascii="Times New Roman" w:hAnsi="Times New Roman"/>
                <w:i/>
              </w:rPr>
              <w:t xml:space="preserve"> </w:t>
            </w:r>
            <w:proofErr w:type="spellStart"/>
            <w:r w:rsidRPr="00AB27BD">
              <w:rPr>
                <w:rFonts w:ascii="Times New Roman" w:hAnsi="Times New Roman"/>
                <w:i/>
              </w:rPr>
              <w:t>персоналом</w:t>
            </w:r>
            <w:proofErr w:type="spellEnd"/>
            <w:r w:rsidRPr="00AB27BD">
              <w:rPr>
                <w:rFonts w:ascii="Times New Roman" w:hAnsi="Times New Roman"/>
                <w:i/>
              </w:rPr>
              <w:t xml:space="preserve"> </w:t>
            </w:r>
            <w:proofErr w:type="spellStart"/>
            <w:r w:rsidRPr="00AB27BD">
              <w:rPr>
                <w:rFonts w:ascii="Times New Roman" w:hAnsi="Times New Roman"/>
                <w:i/>
              </w:rPr>
              <w:t>для</w:t>
            </w:r>
            <w:proofErr w:type="spellEnd"/>
            <w:r w:rsidRPr="00AB27BD">
              <w:rPr>
                <w:rFonts w:ascii="Times New Roman" w:hAnsi="Times New Roman"/>
                <w:i/>
              </w:rPr>
              <w:t xml:space="preserve"> </w:t>
            </w:r>
            <w:proofErr w:type="spellStart"/>
            <w:r w:rsidRPr="00AB27BD">
              <w:rPr>
                <w:rFonts w:ascii="Times New Roman" w:hAnsi="Times New Roman"/>
                <w:i/>
              </w:rPr>
              <w:t>личных</w:t>
            </w:r>
            <w:proofErr w:type="spellEnd"/>
            <w:r w:rsidRPr="00AB27BD">
              <w:rPr>
                <w:rFonts w:ascii="Times New Roman" w:hAnsi="Times New Roman"/>
                <w:i/>
              </w:rPr>
              <w:t xml:space="preserve"> </w:t>
            </w:r>
            <w:proofErr w:type="spellStart"/>
            <w:r w:rsidRPr="00AB27BD">
              <w:rPr>
                <w:rFonts w:ascii="Times New Roman" w:hAnsi="Times New Roman"/>
                <w:i/>
              </w:rPr>
              <w:t>целей</w:t>
            </w:r>
            <w:proofErr w:type="spellEnd"/>
            <w:r w:rsidRPr="00AB27BD">
              <w:rPr>
                <w:rFonts w:ascii="Times New Roman" w:hAnsi="Times New Roman"/>
                <w:i/>
              </w:rPr>
              <w:t>.</w:t>
            </w:r>
          </w:p>
        </w:tc>
        <w:tc>
          <w:tcPr>
            <w:tcW w:w="1560" w:type="dxa"/>
            <w:tcBorders>
              <w:bottom w:val="single" w:sz="4" w:space="0" w:color="auto"/>
            </w:tcBorders>
            <w:shd w:val="clear" w:color="auto" w:fill="DEEAF6"/>
          </w:tcPr>
          <w:p w14:paraId="3165FD02" w14:textId="77777777" w:rsidR="0081330B" w:rsidRPr="00AB27BD" w:rsidRDefault="0081330B" w:rsidP="00F2344A">
            <w:pPr>
              <w:spacing w:after="40" w:line="200" w:lineRule="exact"/>
              <w:rPr>
                <w:rFonts w:ascii="Times New Roman" w:hAnsi="Times New Roman"/>
                <w:iCs/>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30A7FDF5"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37C67DBD"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54D29E6A"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2F1431C9" w14:textId="77777777" w:rsidR="0081330B" w:rsidRPr="00AB27BD" w:rsidRDefault="0081330B" w:rsidP="00F2344A">
            <w:pPr>
              <w:jc w:val="both"/>
              <w:rPr>
                <w:rFonts w:ascii="Times New Roman" w:hAnsi="Times New Roman"/>
                <w:bCs/>
                <w:i/>
                <w:sz w:val="22"/>
                <w:szCs w:val="18"/>
                <w:lang w:val="ru-RU"/>
              </w:rPr>
            </w:pPr>
          </w:p>
        </w:tc>
      </w:tr>
      <w:tr w:rsidR="00AB27BD" w:rsidRPr="00AB27BD" w14:paraId="752B9C39" w14:textId="77777777" w:rsidTr="0081330B">
        <w:tblPrEx>
          <w:tblBorders>
            <w:bottom w:val="single" w:sz="4" w:space="0" w:color="auto"/>
          </w:tblBorders>
        </w:tblPrEx>
        <w:tc>
          <w:tcPr>
            <w:tcW w:w="993" w:type="dxa"/>
          </w:tcPr>
          <w:p w14:paraId="493C35B3" w14:textId="77777777" w:rsidR="0081330B" w:rsidRPr="00AB27BD" w:rsidRDefault="0081330B" w:rsidP="00F2344A">
            <w:pPr>
              <w:spacing w:after="40" w:line="200" w:lineRule="exact"/>
              <w:rPr>
                <w:rFonts w:ascii="Times New Roman" w:hAnsi="Times New Roman"/>
                <w:b/>
                <w:sz w:val="22"/>
                <w:szCs w:val="18"/>
                <w:lang w:val="ru-RU"/>
              </w:rPr>
            </w:pPr>
            <w:r w:rsidRPr="00AB27BD">
              <w:rPr>
                <w:rFonts w:ascii="Times New Roman" w:hAnsi="Times New Roman"/>
                <w:b/>
                <w:bCs/>
                <w:sz w:val="24"/>
              </w:rPr>
              <w:t xml:space="preserve">A.1 </w:t>
            </w:r>
            <w:r w:rsidRPr="00AB27BD">
              <w:rPr>
                <w:rFonts w:ascii="Times New Roman" w:hAnsi="Times New Roman"/>
                <w:b/>
                <w:sz w:val="24"/>
              </w:rPr>
              <w:t>c)</w:t>
            </w:r>
          </w:p>
        </w:tc>
        <w:tc>
          <w:tcPr>
            <w:tcW w:w="5812" w:type="dxa"/>
            <w:gridSpan w:val="2"/>
            <w:tcBorders>
              <w:bottom w:val="single" w:sz="4" w:space="0" w:color="auto"/>
            </w:tcBorders>
            <w:vAlign w:val="center"/>
          </w:tcPr>
          <w:p w14:paraId="25E4EC38" w14:textId="77777777" w:rsidR="0081330B" w:rsidRPr="00AB27BD" w:rsidRDefault="0081330B" w:rsidP="00F2344A">
            <w:pPr>
              <w:autoSpaceDE w:val="0"/>
              <w:autoSpaceDN w:val="0"/>
              <w:adjustRightInd w:val="0"/>
              <w:jc w:val="both"/>
              <w:rPr>
                <w:rFonts w:ascii="Times New Roman" w:hAnsi="Times New Roman"/>
                <w:i/>
                <w:sz w:val="24"/>
              </w:rPr>
            </w:pPr>
            <w:proofErr w:type="spellStart"/>
            <w:r w:rsidRPr="00AB27BD">
              <w:rPr>
                <w:rFonts w:ascii="Times New Roman" w:hAnsi="Times New Roman"/>
                <w:i/>
                <w:sz w:val="24"/>
              </w:rPr>
              <w:t>Инспекционный</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должен</w:t>
            </w:r>
            <w:proofErr w:type="spellEnd"/>
            <w:r w:rsidRPr="00AB27BD">
              <w:rPr>
                <w:rFonts w:ascii="Times New Roman" w:hAnsi="Times New Roman"/>
                <w:i/>
                <w:sz w:val="24"/>
              </w:rPr>
              <w:t xml:space="preserve"> </w:t>
            </w:r>
            <w:proofErr w:type="spellStart"/>
            <w:r w:rsidRPr="00AB27BD">
              <w:rPr>
                <w:rFonts w:ascii="Times New Roman" w:hAnsi="Times New Roman"/>
                <w:i/>
                <w:sz w:val="24"/>
              </w:rPr>
              <w:t>являться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частью</w:t>
            </w:r>
            <w:proofErr w:type="spellEnd"/>
            <w:r w:rsidRPr="00AB27BD">
              <w:rPr>
                <w:rFonts w:ascii="Times New Roman" w:hAnsi="Times New Roman"/>
                <w:i/>
                <w:sz w:val="24"/>
              </w:rPr>
              <w:t xml:space="preserve"> </w:t>
            </w:r>
            <w:proofErr w:type="spellStart"/>
            <w:r w:rsidRPr="00AB27BD">
              <w:rPr>
                <w:rFonts w:ascii="Times New Roman" w:hAnsi="Times New Roman"/>
                <w:i/>
                <w:sz w:val="24"/>
              </w:rPr>
              <w:t>юридического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лица</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которое</w:t>
            </w:r>
            <w:proofErr w:type="spellEnd"/>
            <w:r w:rsidRPr="00AB27BD">
              <w:rPr>
                <w:rFonts w:ascii="Times New Roman" w:hAnsi="Times New Roman"/>
                <w:i/>
                <w:sz w:val="24"/>
              </w:rPr>
              <w:t xml:space="preserve"> </w:t>
            </w:r>
            <w:proofErr w:type="spellStart"/>
            <w:r w:rsidRPr="00AB27BD">
              <w:rPr>
                <w:rFonts w:ascii="Times New Roman" w:hAnsi="Times New Roman"/>
                <w:i/>
                <w:sz w:val="24"/>
              </w:rPr>
              <w:t>участвует</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проектировании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производстве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поставке</w:t>
            </w:r>
            <w:proofErr w:type="spellEnd"/>
            <w:r w:rsidRPr="00AB27BD">
              <w:rPr>
                <w:rFonts w:ascii="Times New Roman" w:hAnsi="Times New Roman"/>
                <w:i/>
                <w:sz w:val="24"/>
              </w:rPr>
              <w:t xml:space="preserve">, </w:t>
            </w:r>
            <w:proofErr w:type="spellStart"/>
            <w:r w:rsidRPr="00AB27BD">
              <w:rPr>
                <w:rFonts w:ascii="Times New Roman" w:hAnsi="Times New Roman"/>
                <w:i/>
                <w:sz w:val="24"/>
              </w:rPr>
              <w:t>внедрении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приобретении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владении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пользовании</w:t>
            </w:r>
            <w:proofErr w:type="spellEnd"/>
            <w:r w:rsidRPr="00AB27BD">
              <w:rPr>
                <w:rFonts w:ascii="Times New Roman" w:hAnsi="Times New Roman"/>
                <w:i/>
                <w:sz w:val="24"/>
              </w:rPr>
              <w:t xml:space="preserve"> и </w:t>
            </w:r>
            <w:proofErr w:type="spellStart"/>
            <w:r w:rsidRPr="00AB27BD">
              <w:rPr>
                <w:rFonts w:ascii="Times New Roman" w:hAnsi="Times New Roman"/>
                <w:i/>
                <w:sz w:val="24"/>
              </w:rPr>
              <w:t>содержании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инспектируемых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объектов</w:t>
            </w:r>
            <w:proofErr w:type="spellEnd"/>
            <w:r w:rsidRPr="00AB27BD">
              <w:rPr>
                <w:rFonts w:ascii="Times New Roman" w:hAnsi="Times New Roman"/>
                <w:i/>
                <w:sz w:val="24"/>
              </w:rPr>
              <w:t>.</w:t>
            </w:r>
          </w:p>
          <w:p w14:paraId="5A46F22A" w14:textId="77777777" w:rsidR="0081330B" w:rsidRPr="00AB27BD" w:rsidRDefault="0081330B" w:rsidP="00F2344A">
            <w:pPr>
              <w:autoSpaceDE w:val="0"/>
              <w:autoSpaceDN w:val="0"/>
              <w:adjustRightInd w:val="0"/>
              <w:jc w:val="both"/>
              <w:rPr>
                <w:rFonts w:ascii="Times New Roman" w:hAnsi="Times New Roman"/>
                <w:i/>
              </w:rPr>
            </w:pPr>
            <w:r w:rsidRPr="00AB27BD">
              <w:rPr>
                <w:rFonts w:ascii="Times New Roman" w:hAnsi="Times New Roman"/>
                <w:i/>
              </w:rPr>
              <w:t xml:space="preserve">П р и м е ч а н и е 1 – </w:t>
            </w:r>
            <w:proofErr w:type="spellStart"/>
            <w:r w:rsidRPr="00AB27BD">
              <w:rPr>
                <w:rFonts w:ascii="Times New Roman" w:hAnsi="Times New Roman"/>
                <w:i/>
              </w:rPr>
              <w:t>Это</w:t>
            </w:r>
            <w:proofErr w:type="spellEnd"/>
            <w:r w:rsidRPr="00AB27BD">
              <w:rPr>
                <w:rFonts w:ascii="Times New Roman" w:hAnsi="Times New Roman"/>
                <w:i/>
              </w:rPr>
              <w:t xml:space="preserve"> </w:t>
            </w:r>
            <w:proofErr w:type="spellStart"/>
            <w:r w:rsidRPr="00AB27BD">
              <w:rPr>
                <w:rFonts w:ascii="Times New Roman" w:hAnsi="Times New Roman"/>
                <w:i/>
              </w:rPr>
              <w:t>не</w:t>
            </w:r>
            <w:proofErr w:type="spellEnd"/>
            <w:r w:rsidRPr="00AB27BD">
              <w:rPr>
                <w:rFonts w:ascii="Times New Roman" w:hAnsi="Times New Roman"/>
                <w:i/>
              </w:rPr>
              <w:t xml:space="preserve"> </w:t>
            </w:r>
            <w:proofErr w:type="spellStart"/>
            <w:r w:rsidRPr="00AB27BD">
              <w:rPr>
                <w:rFonts w:ascii="Times New Roman" w:hAnsi="Times New Roman"/>
                <w:i/>
              </w:rPr>
              <w:t>исключает</w:t>
            </w:r>
            <w:proofErr w:type="spellEnd"/>
            <w:r w:rsidRPr="00AB27BD">
              <w:rPr>
                <w:rFonts w:ascii="Times New Roman" w:hAnsi="Times New Roman"/>
                <w:i/>
              </w:rPr>
              <w:t xml:space="preserve"> </w:t>
            </w:r>
            <w:proofErr w:type="spellStart"/>
            <w:r w:rsidRPr="00AB27BD">
              <w:rPr>
                <w:rFonts w:ascii="Times New Roman" w:hAnsi="Times New Roman"/>
                <w:i/>
              </w:rPr>
              <w:t>возможности</w:t>
            </w:r>
            <w:proofErr w:type="spellEnd"/>
            <w:r w:rsidRPr="00AB27BD">
              <w:rPr>
                <w:rFonts w:ascii="Times New Roman" w:hAnsi="Times New Roman"/>
                <w:i/>
              </w:rPr>
              <w:t xml:space="preserve"> </w:t>
            </w:r>
            <w:proofErr w:type="spellStart"/>
            <w:r w:rsidRPr="00AB27BD">
              <w:rPr>
                <w:rFonts w:ascii="Times New Roman" w:hAnsi="Times New Roman"/>
                <w:i/>
              </w:rPr>
              <w:t>обмена</w:t>
            </w:r>
            <w:proofErr w:type="spellEnd"/>
            <w:r w:rsidRPr="00AB27BD">
              <w:rPr>
                <w:rFonts w:ascii="Times New Roman" w:hAnsi="Times New Roman"/>
                <w:i/>
              </w:rPr>
              <w:t xml:space="preserve"> </w:t>
            </w:r>
            <w:proofErr w:type="spellStart"/>
            <w:r w:rsidRPr="00AB27BD">
              <w:rPr>
                <w:rFonts w:ascii="Times New Roman" w:hAnsi="Times New Roman"/>
                <w:i/>
              </w:rPr>
              <w:t>технической</w:t>
            </w:r>
            <w:proofErr w:type="spellEnd"/>
            <w:r w:rsidRPr="00AB27BD">
              <w:rPr>
                <w:rFonts w:ascii="Times New Roman" w:hAnsi="Times New Roman"/>
                <w:i/>
              </w:rPr>
              <w:t xml:space="preserve"> </w:t>
            </w:r>
            <w:proofErr w:type="spellStart"/>
            <w:r w:rsidRPr="00AB27BD">
              <w:rPr>
                <w:rFonts w:ascii="Times New Roman" w:hAnsi="Times New Roman"/>
                <w:i/>
              </w:rPr>
              <w:t>информацией</w:t>
            </w:r>
            <w:proofErr w:type="spellEnd"/>
            <w:r w:rsidRPr="00AB27BD">
              <w:rPr>
                <w:rFonts w:ascii="Times New Roman" w:hAnsi="Times New Roman"/>
                <w:i/>
              </w:rPr>
              <w:t xml:space="preserve"> </w:t>
            </w:r>
            <w:proofErr w:type="spellStart"/>
            <w:r w:rsidRPr="00AB27BD">
              <w:rPr>
                <w:rFonts w:ascii="Times New Roman" w:hAnsi="Times New Roman"/>
                <w:i/>
              </w:rPr>
              <w:t>между</w:t>
            </w:r>
            <w:proofErr w:type="spellEnd"/>
            <w:r w:rsidRPr="00AB27BD">
              <w:rPr>
                <w:rFonts w:ascii="Times New Roman" w:hAnsi="Times New Roman"/>
                <w:i/>
              </w:rPr>
              <w:t xml:space="preserve"> </w:t>
            </w:r>
            <w:proofErr w:type="spellStart"/>
            <w:r w:rsidRPr="00AB27BD">
              <w:rPr>
                <w:rFonts w:ascii="Times New Roman" w:hAnsi="Times New Roman"/>
                <w:i/>
              </w:rPr>
              <w:t>клиентом</w:t>
            </w:r>
            <w:proofErr w:type="spellEnd"/>
            <w:r w:rsidRPr="00AB27BD">
              <w:rPr>
                <w:rFonts w:ascii="Times New Roman" w:hAnsi="Times New Roman"/>
                <w:i/>
              </w:rPr>
              <w:t xml:space="preserve"> и </w:t>
            </w:r>
            <w:proofErr w:type="spellStart"/>
            <w:r w:rsidRPr="00AB27BD">
              <w:rPr>
                <w:rFonts w:ascii="Times New Roman" w:hAnsi="Times New Roman"/>
                <w:i/>
              </w:rPr>
              <w:t>любой</w:t>
            </w:r>
            <w:proofErr w:type="spellEnd"/>
            <w:r w:rsidRPr="00AB27BD">
              <w:rPr>
                <w:rFonts w:ascii="Times New Roman" w:hAnsi="Times New Roman"/>
                <w:i/>
              </w:rPr>
              <w:t xml:space="preserve"> </w:t>
            </w:r>
            <w:proofErr w:type="spellStart"/>
            <w:r w:rsidRPr="00AB27BD">
              <w:rPr>
                <w:rFonts w:ascii="Times New Roman" w:hAnsi="Times New Roman"/>
                <w:i/>
              </w:rPr>
              <w:t>другой</w:t>
            </w:r>
            <w:proofErr w:type="spellEnd"/>
            <w:r w:rsidRPr="00AB27BD">
              <w:rPr>
                <w:rFonts w:ascii="Times New Roman" w:hAnsi="Times New Roman"/>
                <w:i/>
              </w:rPr>
              <w:t xml:space="preserve"> </w:t>
            </w:r>
            <w:proofErr w:type="spellStart"/>
            <w:r w:rsidRPr="00AB27BD">
              <w:rPr>
                <w:rFonts w:ascii="Times New Roman" w:hAnsi="Times New Roman"/>
                <w:i/>
              </w:rPr>
              <w:t>частью</w:t>
            </w:r>
            <w:proofErr w:type="spellEnd"/>
            <w:r w:rsidRPr="00AB27BD">
              <w:rPr>
                <w:rFonts w:ascii="Times New Roman" w:hAnsi="Times New Roman"/>
                <w:i/>
              </w:rPr>
              <w:t xml:space="preserve"> </w:t>
            </w:r>
            <w:proofErr w:type="spellStart"/>
            <w:r w:rsidRPr="00AB27BD">
              <w:rPr>
                <w:rFonts w:ascii="Times New Roman" w:hAnsi="Times New Roman"/>
                <w:i/>
              </w:rPr>
              <w:t>юридического</w:t>
            </w:r>
            <w:proofErr w:type="spellEnd"/>
            <w:r w:rsidRPr="00AB27BD">
              <w:rPr>
                <w:rFonts w:ascii="Times New Roman" w:hAnsi="Times New Roman"/>
                <w:i/>
              </w:rPr>
              <w:t xml:space="preserve"> </w:t>
            </w:r>
            <w:proofErr w:type="spellStart"/>
            <w:r w:rsidRPr="00AB27BD">
              <w:rPr>
                <w:rFonts w:ascii="Times New Roman" w:hAnsi="Times New Roman"/>
                <w:i/>
              </w:rPr>
              <w:t>лица</w:t>
            </w:r>
            <w:proofErr w:type="spellEnd"/>
            <w:r w:rsidRPr="00AB27BD">
              <w:rPr>
                <w:rFonts w:ascii="Times New Roman" w:hAnsi="Times New Roman"/>
                <w:i/>
              </w:rPr>
              <w:t xml:space="preserve">, в </w:t>
            </w:r>
            <w:proofErr w:type="spellStart"/>
            <w:r w:rsidRPr="00AB27BD">
              <w:rPr>
                <w:rFonts w:ascii="Times New Roman" w:hAnsi="Times New Roman"/>
                <w:i/>
              </w:rPr>
              <w:t>которое</w:t>
            </w:r>
            <w:proofErr w:type="spellEnd"/>
            <w:r w:rsidRPr="00AB27BD">
              <w:rPr>
                <w:rFonts w:ascii="Times New Roman" w:hAnsi="Times New Roman"/>
                <w:i/>
              </w:rPr>
              <w:t xml:space="preserve"> </w:t>
            </w:r>
            <w:proofErr w:type="spellStart"/>
            <w:r w:rsidRPr="00AB27BD">
              <w:rPr>
                <w:rFonts w:ascii="Times New Roman" w:hAnsi="Times New Roman"/>
                <w:i/>
              </w:rPr>
              <w:t>входит</w:t>
            </w:r>
            <w:proofErr w:type="spellEnd"/>
            <w:r w:rsidRPr="00AB27BD">
              <w:rPr>
                <w:rFonts w:ascii="Times New Roman" w:hAnsi="Times New Roman"/>
                <w:i/>
              </w:rPr>
              <w:t xml:space="preserve"> </w:t>
            </w:r>
            <w:proofErr w:type="spellStart"/>
            <w:r w:rsidRPr="00AB27BD">
              <w:rPr>
                <w:rFonts w:ascii="Times New Roman" w:hAnsi="Times New Roman"/>
                <w:i/>
              </w:rPr>
              <w:t>инспекционный</w:t>
            </w:r>
            <w:proofErr w:type="spellEnd"/>
            <w:r w:rsidRPr="00AB27BD">
              <w:rPr>
                <w:rFonts w:ascii="Times New Roman" w:hAnsi="Times New Roman"/>
                <w:i/>
              </w:rPr>
              <w:t xml:space="preserve"> </w:t>
            </w:r>
            <w:proofErr w:type="spellStart"/>
            <w:r w:rsidRPr="00AB27BD">
              <w:rPr>
                <w:rFonts w:ascii="Times New Roman" w:hAnsi="Times New Roman"/>
                <w:i/>
              </w:rPr>
              <w:t>орган</w:t>
            </w:r>
            <w:proofErr w:type="spellEnd"/>
            <w:r w:rsidRPr="00AB27BD">
              <w:rPr>
                <w:rFonts w:ascii="Times New Roman" w:hAnsi="Times New Roman"/>
                <w:i/>
              </w:rPr>
              <w:t xml:space="preserve"> (</w:t>
            </w:r>
            <w:proofErr w:type="spellStart"/>
            <w:r w:rsidRPr="00AB27BD">
              <w:rPr>
                <w:rFonts w:ascii="Times New Roman" w:hAnsi="Times New Roman"/>
                <w:i/>
              </w:rPr>
              <w:t>например</w:t>
            </w:r>
            <w:proofErr w:type="spellEnd"/>
            <w:r w:rsidRPr="00AB27BD">
              <w:rPr>
                <w:rFonts w:ascii="Times New Roman" w:hAnsi="Times New Roman"/>
                <w:i/>
              </w:rPr>
              <w:t xml:space="preserve">, </w:t>
            </w:r>
            <w:proofErr w:type="spellStart"/>
            <w:r w:rsidRPr="00AB27BD">
              <w:rPr>
                <w:rFonts w:ascii="Times New Roman" w:hAnsi="Times New Roman"/>
                <w:i/>
              </w:rPr>
              <w:t>разъяснение</w:t>
            </w:r>
            <w:proofErr w:type="spellEnd"/>
            <w:r w:rsidRPr="00AB27BD">
              <w:rPr>
                <w:rFonts w:ascii="Times New Roman" w:hAnsi="Times New Roman"/>
                <w:i/>
              </w:rPr>
              <w:t xml:space="preserve"> </w:t>
            </w:r>
            <w:proofErr w:type="spellStart"/>
            <w:r w:rsidRPr="00AB27BD">
              <w:rPr>
                <w:rFonts w:ascii="Times New Roman" w:hAnsi="Times New Roman"/>
                <w:i/>
              </w:rPr>
              <w:t>полученных</w:t>
            </w:r>
            <w:proofErr w:type="spellEnd"/>
            <w:r w:rsidRPr="00AB27BD">
              <w:rPr>
                <w:rFonts w:ascii="Times New Roman" w:hAnsi="Times New Roman"/>
                <w:i/>
              </w:rPr>
              <w:t xml:space="preserve"> </w:t>
            </w:r>
            <w:proofErr w:type="spellStart"/>
            <w:r w:rsidRPr="00AB27BD">
              <w:rPr>
                <w:rFonts w:ascii="Times New Roman" w:hAnsi="Times New Roman"/>
                <w:i/>
              </w:rPr>
              <w:t>данных</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уточнение</w:t>
            </w:r>
            <w:proofErr w:type="spellEnd"/>
            <w:r w:rsidRPr="00AB27BD">
              <w:rPr>
                <w:rFonts w:ascii="Times New Roman" w:hAnsi="Times New Roman"/>
                <w:i/>
              </w:rPr>
              <w:t xml:space="preserve"> </w:t>
            </w:r>
            <w:proofErr w:type="spellStart"/>
            <w:r w:rsidRPr="00AB27BD">
              <w:rPr>
                <w:rFonts w:ascii="Times New Roman" w:hAnsi="Times New Roman"/>
                <w:i/>
              </w:rPr>
              <w:t>требований</w:t>
            </w:r>
            <w:proofErr w:type="spellEnd"/>
            <w:r w:rsidRPr="00AB27BD">
              <w:rPr>
                <w:rFonts w:ascii="Times New Roman" w:hAnsi="Times New Roman"/>
                <w:i/>
              </w:rPr>
              <w:t xml:space="preserve">, а </w:t>
            </w:r>
            <w:proofErr w:type="spellStart"/>
            <w:r w:rsidRPr="00AB27BD">
              <w:rPr>
                <w:rFonts w:ascii="Times New Roman" w:hAnsi="Times New Roman"/>
                <w:i/>
              </w:rPr>
              <w:t>также</w:t>
            </w:r>
            <w:proofErr w:type="spellEnd"/>
            <w:r w:rsidRPr="00AB27BD">
              <w:rPr>
                <w:rFonts w:ascii="Times New Roman" w:hAnsi="Times New Roman"/>
                <w:i/>
              </w:rPr>
              <w:t xml:space="preserve"> </w:t>
            </w:r>
            <w:proofErr w:type="spellStart"/>
            <w:r w:rsidRPr="00AB27BD">
              <w:rPr>
                <w:rFonts w:ascii="Times New Roman" w:hAnsi="Times New Roman"/>
                <w:i/>
              </w:rPr>
              <w:t>подготовка</w:t>
            </w:r>
            <w:proofErr w:type="spellEnd"/>
            <w:r w:rsidRPr="00AB27BD">
              <w:rPr>
                <w:rFonts w:ascii="Times New Roman" w:hAnsi="Times New Roman"/>
                <w:i/>
              </w:rPr>
              <w:t>).</w:t>
            </w:r>
          </w:p>
          <w:p w14:paraId="6EC51C95" w14:textId="77777777" w:rsidR="0081330B" w:rsidRPr="00AB27BD" w:rsidRDefault="0081330B" w:rsidP="00F2344A">
            <w:pPr>
              <w:autoSpaceDE w:val="0"/>
              <w:autoSpaceDN w:val="0"/>
              <w:adjustRightInd w:val="0"/>
              <w:jc w:val="both"/>
              <w:rPr>
                <w:rFonts w:ascii="Times New Roman" w:hAnsi="Times New Roman"/>
                <w:i/>
              </w:rPr>
            </w:pPr>
            <w:r w:rsidRPr="00AB27BD">
              <w:rPr>
                <w:rFonts w:ascii="Times New Roman" w:hAnsi="Times New Roman"/>
                <w:i/>
              </w:rPr>
              <w:t xml:space="preserve">П р и м е ч а н и е 2 – </w:t>
            </w:r>
            <w:proofErr w:type="spellStart"/>
            <w:r w:rsidRPr="00AB27BD">
              <w:rPr>
                <w:rFonts w:ascii="Times New Roman" w:hAnsi="Times New Roman"/>
                <w:i/>
              </w:rPr>
              <w:t>Это</w:t>
            </w:r>
            <w:proofErr w:type="spellEnd"/>
            <w:r w:rsidRPr="00AB27BD">
              <w:rPr>
                <w:rFonts w:ascii="Times New Roman" w:hAnsi="Times New Roman"/>
                <w:i/>
              </w:rPr>
              <w:t xml:space="preserve"> </w:t>
            </w:r>
            <w:proofErr w:type="spellStart"/>
            <w:r w:rsidRPr="00AB27BD">
              <w:rPr>
                <w:rFonts w:ascii="Times New Roman" w:hAnsi="Times New Roman"/>
                <w:i/>
              </w:rPr>
              <w:t>не</w:t>
            </w:r>
            <w:proofErr w:type="spellEnd"/>
            <w:r w:rsidRPr="00AB27BD">
              <w:rPr>
                <w:rFonts w:ascii="Times New Roman" w:hAnsi="Times New Roman"/>
                <w:i/>
              </w:rPr>
              <w:t xml:space="preserve"> </w:t>
            </w:r>
            <w:proofErr w:type="spellStart"/>
            <w:r w:rsidRPr="00AB27BD">
              <w:rPr>
                <w:rFonts w:ascii="Times New Roman" w:hAnsi="Times New Roman"/>
                <w:i/>
              </w:rPr>
              <w:t>исключает</w:t>
            </w:r>
            <w:proofErr w:type="spellEnd"/>
            <w:r w:rsidRPr="00AB27BD">
              <w:rPr>
                <w:rFonts w:ascii="Times New Roman" w:hAnsi="Times New Roman"/>
                <w:i/>
              </w:rPr>
              <w:t xml:space="preserve"> </w:t>
            </w:r>
            <w:proofErr w:type="spellStart"/>
            <w:r w:rsidRPr="00AB27BD">
              <w:rPr>
                <w:rFonts w:ascii="Times New Roman" w:hAnsi="Times New Roman"/>
                <w:i/>
              </w:rPr>
              <w:t>возможности</w:t>
            </w:r>
            <w:proofErr w:type="spellEnd"/>
            <w:r w:rsidRPr="00AB27BD">
              <w:rPr>
                <w:rFonts w:ascii="Times New Roman" w:hAnsi="Times New Roman"/>
                <w:i/>
              </w:rPr>
              <w:t xml:space="preserve"> </w:t>
            </w:r>
            <w:proofErr w:type="spellStart"/>
            <w:r w:rsidRPr="00AB27BD">
              <w:rPr>
                <w:rFonts w:ascii="Times New Roman" w:hAnsi="Times New Roman"/>
                <w:i/>
              </w:rPr>
              <w:t>покупки</w:t>
            </w:r>
            <w:proofErr w:type="spellEnd"/>
            <w:r w:rsidRPr="00AB27BD">
              <w:rPr>
                <w:rFonts w:ascii="Times New Roman" w:hAnsi="Times New Roman"/>
                <w:i/>
              </w:rPr>
              <w:t xml:space="preserve">, </w:t>
            </w:r>
            <w:proofErr w:type="spellStart"/>
            <w:r w:rsidRPr="00AB27BD">
              <w:rPr>
                <w:rFonts w:ascii="Times New Roman" w:hAnsi="Times New Roman"/>
                <w:i/>
              </w:rPr>
              <w:t>владения</w:t>
            </w:r>
            <w:proofErr w:type="spellEnd"/>
            <w:r w:rsidRPr="00AB27BD">
              <w:rPr>
                <w:rFonts w:ascii="Times New Roman" w:hAnsi="Times New Roman"/>
                <w:i/>
              </w:rPr>
              <w:t xml:space="preserve">, </w:t>
            </w:r>
            <w:proofErr w:type="spellStart"/>
            <w:r w:rsidRPr="00AB27BD">
              <w:rPr>
                <w:rFonts w:ascii="Times New Roman" w:hAnsi="Times New Roman"/>
                <w:i/>
              </w:rPr>
              <w:t>содержания</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использования</w:t>
            </w:r>
            <w:proofErr w:type="spellEnd"/>
            <w:r w:rsidRPr="00AB27BD">
              <w:rPr>
                <w:rFonts w:ascii="Times New Roman" w:hAnsi="Times New Roman"/>
                <w:i/>
              </w:rPr>
              <w:t xml:space="preserve"> </w:t>
            </w:r>
            <w:proofErr w:type="spellStart"/>
            <w:r w:rsidRPr="00AB27BD">
              <w:rPr>
                <w:rFonts w:ascii="Times New Roman" w:hAnsi="Times New Roman"/>
                <w:i/>
              </w:rPr>
              <w:t>инспектируемых</w:t>
            </w:r>
            <w:proofErr w:type="spellEnd"/>
            <w:r w:rsidRPr="00AB27BD">
              <w:rPr>
                <w:rFonts w:ascii="Times New Roman" w:hAnsi="Times New Roman"/>
                <w:i/>
              </w:rPr>
              <w:t xml:space="preserve"> </w:t>
            </w:r>
            <w:proofErr w:type="spellStart"/>
            <w:r w:rsidRPr="00AB27BD">
              <w:rPr>
                <w:rFonts w:ascii="Times New Roman" w:hAnsi="Times New Roman"/>
                <w:i/>
              </w:rPr>
              <w:t>объектов</w:t>
            </w:r>
            <w:proofErr w:type="spellEnd"/>
            <w:r w:rsidRPr="00AB27BD">
              <w:rPr>
                <w:rFonts w:ascii="Times New Roman" w:hAnsi="Times New Roman"/>
                <w:i/>
              </w:rPr>
              <w:t xml:space="preserve">, </w:t>
            </w:r>
            <w:proofErr w:type="spellStart"/>
            <w:r w:rsidRPr="00AB27BD">
              <w:rPr>
                <w:rFonts w:ascii="Times New Roman" w:hAnsi="Times New Roman"/>
                <w:i/>
              </w:rPr>
              <w:t>которые</w:t>
            </w:r>
            <w:proofErr w:type="spellEnd"/>
            <w:r w:rsidRPr="00AB27BD">
              <w:rPr>
                <w:rFonts w:ascii="Times New Roman" w:hAnsi="Times New Roman"/>
                <w:i/>
              </w:rPr>
              <w:t xml:space="preserve"> </w:t>
            </w:r>
            <w:proofErr w:type="spellStart"/>
            <w:r w:rsidRPr="00AB27BD">
              <w:rPr>
                <w:rFonts w:ascii="Times New Roman" w:hAnsi="Times New Roman"/>
                <w:i/>
              </w:rPr>
              <w:t>необходимы</w:t>
            </w:r>
            <w:proofErr w:type="spellEnd"/>
            <w:r w:rsidRPr="00AB27BD">
              <w:rPr>
                <w:rFonts w:ascii="Times New Roman" w:hAnsi="Times New Roman"/>
                <w:i/>
              </w:rPr>
              <w:t xml:space="preserve"> </w:t>
            </w:r>
            <w:proofErr w:type="spellStart"/>
            <w:r w:rsidRPr="00AB27BD">
              <w:rPr>
                <w:rFonts w:ascii="Times New Roman" w:hAnsi="Times New Roman"/>
                <w:i/>
              </w:rPr>
              <w:t>для</w:t>
            </w:r>
            <w:proofErr w:type="spellEnd"/>
            <w:r w:rsidRPr="00AB27BD">
              <w:rPr>
                <w:rFonts w:ascii="Times New Roman" w:hAnsi="Times New Roman"/>
                <w:i/>
              </w:rPr>
              <w:t xml:space="preserve"> </w:t>
            </w:r>
            <w:proofErr w:type="spellStart"/>
            <w:r w:rsidRPr="00AB27BD">
              <w:rPr>
                <w:rFonts w:ascii="Times New Roman" w:hAnsi="Times New Roman"/>
                <w:i/>
              </w:rPr>
              <w:t>работы</w:t>
            </w:r>
            <w:proofErr w:type="spellEnd"/>
            <w:r w:rsidRPr="00AB27BD">
              <w:rPr>
                <w:rFonts w:ascii="Times New Roman" w:hAnsi="Times New Roman"/>
                <w:i/>
              </w:rPr>
              <w:t xml:space="preserve"> </w:t>
            </w:r>
            <w:proofErr w:type="spellStart"/>
            <w:r w:rsidRPr="00AB27BD">
              <w:rPr>
                <w:rFonts w:ascii="Times New Roman" w:hAnsi="Times New Roman"/>
                <w:i/>
              </w:rPr>
              <w:t>любой</w:t>
            </w:r>
            <w:proofErr w:type="spellEnd"/>
            <w:r w:rsidRPr="00AB27BD">
              <w:rPr>
                <w:rFonts w:ascii="Times New Roman" w:hAnsi="Times New Roman"/>
                <w:i/>
              </w:rPr>
              <w:t xml:space="preserve"> </w:t>
            </w:r>
            <w:proofErr w:type="spellStart"/>
            <w:r w:rsidRPr="00AB27BD">
              <w:rPr>
                <w:rFonts w:ascii="Times New Roman" w:hAnsi="Times New Roman"/>
                <w:i/>
              </w:rPr>
              <w:t>другой</w:t>
            </w:r>
            <w:proofErr w:type="spellEnd"/>
            <w:r w:rsidRPr="00AB27BD">
              <w:rPr>
                <w:rFonts w:ascii="Times New Roman" w:hAnsi="Times New Roman"/>
                <w:i/>
              </w:rPr>
              <w:t xml:space="preserve"> </w:t>
            </w:r>
            <w:proofErr w:type="spellStart"/>
            <w:r w:rsidRPr="00AB27BD">
              <w:rPr>
                <w:rFonts w:ascii="Times New Roman" w:hAnsi="Times New Roman"/>
                <w:i/>
              </w:rPr>
              <w:t>части</w:t>
            </w:r>
            <w:proofErr w:type="spellEnd"/>
            <w:r w:rsidRPr="00AB27BD">
              <w:rPr>
                <w:rFonts w:ascii="Times New Roman" w:hAnsi="Times New Roman"/>
                <w:i/>
              </w:rPr>
              <w:t xml:space="preserve"> </w:t>
            </w:r>
            <w:proofErr w:type="spellStart"/>
            <w:r w:rsidRPr="00AB27BD">
              <w:rPr>
                <w:rFonts w:ascii="Times New Roman" w:hAnsi="Times New Roman"/>
                <w:i/>
              </w:rPr>
              <w:t>данного</w:t>
            </w:r>
            <w:proofErr w:type="spellEnd"/>
            <w:r w:rsidRPr="00AB27BD">
              <w:rPr>
                <w:rFonts w:ascii="Times New Roman" w:hAnsi="Times New Roman"/>
                <w:i/>
              </w:rPr>
              <w:t xml:space="preserve"> </w:t>
            </w:r>
            <w:proofErr w:type="spellStart"/>
            <w:r w:rsidRPr="00AB27BD">
              <w:rPr>
                <w:rFonts w:ascii="Times New Roman" w:hAnsi="Times New Roman"/>
                <w:i/>
              </w:rPr>
              <w:t>юридического</w:t>
            </w:r>
            <w:proofErr w:type="spellEnd"/>
            <w:r w:rsidRPr="00AB27BD">
              <w:rPr>
                <w:rFonts w:ascii="Times New Roman" w:hAnsi="Times New Roman"/>
                <w:i/>
              </w:rPr>
              <w:t xml:space="preserve"> </w:t>
            </w:r>
            <w:proofErr w:type="spellStart"/>
            <w:r w:rsidRPr="00AB27BD">
              <w:rPr>
                <w:rFonts w:ascii="Times New Roman" w:hAnsi="Times New Roman"/>
                <w:i/>
              </w:rPr>
              <w:t>лица</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покупки</w:t>
            </w:r>
            <w:proofErr w:type="spellEnd"/>
            <w:r w:rsidRPr="00AB27BD">
              <w:rPr>
                <w:rFonts w:ascii="Times New Roman" w:hAnsi="Times New Roman"/>
                <w:i/>
              </w:rPr>
              <w:t xml:space="preserve">, </w:t>
            </w:r>
            <w:proofErr w:type="spellStart"/>
            <w:r w:rsidRPr="00AB27BD">
              <w:rPr>
                <w:rFonts w:ascii="Times New Roman" w:hAnsi="Times New Roman"/>
                <w:i/>
              </w:rPr>
              <w:t>владения</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использования</w:t>
            </w:r>
            <w:proofErr w:type="spellEnd"/>
            <w:r w:rsidRPr="00AB27BD">
              <w:rPr>
                <w:rFonts w:ascii="Times New Roman" w:hAnsi="Times New Roman"/>
                <w:i/>
              </w:rPr>
              <w:t xml:space="preserve"> </w:t>
            </w:r>
            <w:proofErr w:type="spellStart"/>
            <w:r w:rsidRPr="00AB27BD">
              <w:rPr>
                <w:rFonts w:ascii="Times New Roman" w:hAnsi="Times New Roman"/>
                <w:i/>
              </w:rPr>
              <w:t>персоналом</w:t>
            </w:r>
            <w:proofErr w:type="spellEnd"/>
            <w:r w:rsidRPr="00AB27BD">
              <w:rPr>
                <w:rFonts w:ascii="Times New Roman" w:hAnsi="Times New Roman"/>
                <w:i/>
              </w:rPr>
              <w:t xml:space="preserve"> </w:t>
            </w:r>
            <w:proofErr w:type="spellStart"/>
            <w:r w:rsidRPr="00AB27BD">
              <w:rPr>
                <w:rFonts w:ascii="Times New Roman" w:hAnsi="Times New Roman"/>
                <w:i/>
              </w:rPr>
              <w:t>для</w:t>
            </w:r>
            <w:proofErr w:type="spellEnd"/>
            <w:r w:rsidRPr="00AB27BD">
              <w:rPr>
                <w:rFonts w:ascii="Times New Roman" w:hAnsi="Times New Roman"/>
                <w:i/>
              </w:rPr>
              <w:t xml:space="preserve"> </w:t>
            </w:r>
            <w:proofErr w:type="spellStart"/>
            <w:r w:rsidRPr="00AB27BD">
              <w:rPr>
                <w:rFonts w:ascii="Times New Roman" w:hAnsi="Times New Roman"/>
                <w:i/>
              </w:rPr>
              <w:t>личных</w:t>
            </w:r>
            <w:proofErr w:type="spellEnd"/>
            <w:r w:rsidRPr="00AB27BD">
              <w:rPr>
                <w:rFonts w:ascii="Times New Roman" w:hAnsi="Times New Roman"/>
                <w:i/>
              </w:rPr>
              <w:t xml:space="preserve"> </w:t>
            </w:r>
            <w:proofErr w:type="spellStart"/>
            <w:r w:rsidRPr="00AB27BD">
              <w:rPr>
                <w:rFonts w:ascii="Times New Roman" w:hAnsi="Times New Roman"/>
                <w:i/>
              </w:rPr>
              <w:t>целей</w:t>
            </w:r>
            <w:proofErr w:type="spellEnd"/>
            <w:r w:rsidRPr="00AB27BD">
              <w:rPr>
                <w:rFonts w:ascii="Times New Roman" w:hAnsi="Times New Roman"/>
                <w:i/>
              </w:rPr>
              <w:t>.</w:t>
            </w:r>
          </w:p>
        </w:tc>
        <w:tc>
          <w:tcPr>
            <w:tcW w:w="1560" w:type="dxa"/>
            <w:tcBorders>
              <w:bottom w:val="single" w:sz="4" w:space="0" w:color="auto"/>
            </w:tcBorders>
            <w:shd w:val="clear" w:color="auto" w:fill="DEEAF6"/>
          </w:tcPr>
          <w:p w14:paraId="1AE66C7A" w14:textId="77777777" w:rsidR="0081330B" w:rsidRPr="00AB27BD" w:rsidRDefault="0081330B" w:rsidP="00F2344A">
            <w:pPr>
              <w:spacing w:after="40" w:line="200" w:lineRule="exact"/>
              <w:rPr>
                <w:rFonts w:ascii="Times New Roman" w:hAnsi="Times New Roman"/>
                <w:iCs/>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14DC50FA"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631B3353"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258CF34F"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2B5EF6B7"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52695737" w14:textId="77777777" w:rsidTr="0081330B">
        <w:tblPrEx>
          <w:tblBorders>
            <w:bottom w:val="single" w:sz="4" w:space="0" w:color="auto"/>
          </w:tblBorders>
        </w:tblPrEx>
        <w:tc>
          <w:tcPr>
            <w:tcW w:w="993" w:type="dxa"/>
          </w:tcPr>
          <w:p w14:paraId="25153D6E" w14:textId="77777777" w:rsidR="0081330B" w:rsidRPr="00AB27BD" w:rsidRDefault="0081330B" w:rsidP="00F2344A">
            <w:pPr>
              <w:spacing w:after="40" w:line="200" w:lineRule="exact"/>
              <w:rPr>
                <w:rFonts w:ascii="Times New Roman" w:hAnsi="Times New Roman"/>
                <w:b/>
                <w:i/>
                <w:sz w:val="24"/>
              </w:rPr>
            </w:pPr>
          </w:p>
        </w:tc>
        <w:tc>
          <w:tcPr>
            <w:tcW w:w="5812" w:type="dxa"/>
            <w:gridSpan w:val="2"/>
            <w:tcBorders>
              <w:bottom w:val="single" w:sz="4" w:space="0" w:color="auto"/>
            </w:tcBorders>
            <w:vAlign w:val="center"/>
          </w:tcPr>
          <w:p w14:paraId="3AE26F37" w14:textId="77777777" w:rsidR="0081330B" w:rsidRPr="00AB27BD" w:rsidRDefault="0081330B" w:rsidP="00F2344A">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 xml:space="preserve">Соответствие требованиям независимости типа A, а именно A.1b и A.1.c означает только две возможности (да или нет), </w:t>
            </w:r>
            <w:proofErr w:type="spellStart"/>
            <w:r w:rsidRPr="00AB27BD">
              <w:rPr>
                <w:rFonts w:ascii="Times New Roman" w:hAnsi="Times New Roman"/>
                <w:i/>
                <w:sz w:val="24"/>
                <w:lang w:val="ru-RU"/>
              </w:rPr>
              <w:t>т.е</w:t>
            </w:r>
            <w:proofErr w:type="spellEnd"/>
            <w:r w:rsidRPr="00AB27BD">
              <w:rPr>
                <w:rFonts w:ascii="Times New Roman" w:hAnsi="Times New Roman"/>
                <w:i/>
                <w:sz w:val="24"/>
                <w:lang w:val="ru-RU"/>
              </w:rPr>
              <w:t xml:space="preserve"> частичное выполнение требований независимости типа А невозможно. Это также означает, принятые меры контроля рисков беспристрастности, вытекающие </w:t>
            </w:r>
            <w:proofErr w:type="gramStart"/>
            <w:r w:rsidRPr="00AB27BD">
              <w:rPr>
                <w:rFonts w:ascii="Times New Roman" w:hAnsi="Times New Roman"/>
                <w:i/>
                <w:sz w:val="24"/>
                <w:lang w:val="ru-RU"/>
              </w:rPr>
              <w:t>из  анализа</w:t>
            </w:r>
            <w:proofErr w:type="gramEnd"/>
            <w:r w:rsidRPr="00AB27BD">
              <w:rPr>
                <w:rFonts w:ascii="Times New Roman" w:hAnsi="Times New Roman"/>
                <w:i/>
                <w:sz w:val="24"/>
                <w:lang w:val="ru-RU"/>
              </w:rPr>
              <w:t xml:space="preserve"> рисков в ситуации, когда нет соответствия требованиям независимости для типа А, невозможны. </w:t>
            </w:r>
            <w:r w:rsidRPr="00AB27BD">
              <w:rPr>
                <w:rFonts w:ascii="Times New Roman" w:hAnsi="Times New Roman"/>
                <w:b/>
                <w:i/>
                <w:sz w:val="24"/>
                <w:lang w:val="ru-RU"/>
              </w:rPr>
              <w:t xml:space="preserve">Следовательно, возможно только устранение ситуации, которая не соответствует требованиям независимости к органам инспекции типа А. </w:t>
            </w:r>
            <w:r w:rsidRPr="00AB27BD">
              <w:rPr>
                <w:rFonts w:ascii="Times New Roman" w:hAnsi="Times New Roman"/>
                <w:i/>
                <w:sz w:val="24"/>
                <w:lang w:val="ru-RU"/>
              </w:rPr>
              <w:t xml:space="preserve"> </w:t>
            </w:r>
          </w:p>
          <w:p w14:paraId="1BD16B0C" w14:textId="77777777" w:rsidR="0081330B" w:rsidRPr="00AB27BD" w:rsidRDefault="0081330B" w:rsidP="00F2344A">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Оценка того, соответствует ли инспекционный орган требованиям независимости типа А: А. 1</w:t>
            </w:r>
            <w:r w:rsidRPr="00AB27BD">
              <w:rPr>
                <w:rFonts w:ascii="Times New Roman" w:hAnsi="Times New Roman"/>
                <w:i/>
                <w:sz w:val="24"/>
              </w:rPr>
              <w:t>b</w:t>
            </w:r>
            <w:r w:rsidRPr="00AB27BD">
              <w:rPr>
                <w:rFonts w:ascii="Times New Roman" w:hAnsi="Times New Roman"/>
                <w:i/>
                <w:sz w:val="24"/>
                <w:lang w:val="ru-RU"/>
              </w:rPr>
              <w:t xml:space="preserve"> и А. 1</w:t>
            </w:r>
            <w:r w:rsidRPr="00AB27BD">
              <w:rPr>
                <w:rFonts w:ascii="Times New Roman" w:hAnsi="Times New Roman"/>
                <w:i/>
                <w:sz w:val="24"/>
              </w:rPr>
              <w:t>c</w:t>
            </w:r>
            <w:r w:rsidRPr="00AB27BD">
              <w:rPr>
                <w:rFonts w:ascii="Times New Roman" w:hAnsi="Times New Roman"/>
                <w:i/>
                <w:sz w:val="24"/>
                <w:lang w:val="ru-RU"/>
              </w:rPr>
              <w:t>, может быть сложной в некоторых конкретных ситуациях (в зависимости от проверяемых объектов и рыночных характеристик), но результат должен быть положительным или отрицательным.</w:t>
            </w:r>
          </w:p>
        </w:tc>
        <w:tc>
          <w:tcPr>
            <w:tcW w:w="1560" w:type="dxa"/>
            <w:tcBorders>
              <w:bottom w:val="single" w:sz="4" w:space="0" w:color="auto"/>
            </w:tcBorders>
            <w:shd w:val="clear" w:color="auto" w:fill="DEEAF6"/>
          </w:tcPr>
          <w:p w14:paraId="4C046B93" w14:textId="77777777"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609FB36D"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69B3524F"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F698841"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2E9CDA24"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3B87D0CE" w14:textId="77777777" w:rsidTr="0081330B">
        <w:tblPrEx>
          <w:tblBorders>
            <w:bottom w:val="single" w:sz="4" w:space="0" w:color="auto"/>
          </w:tblBorders>
        </w:tblPrEx>
        <w:tc>
          <w:tcPr>
            <w:tcW w:w="993" w:type="dxa"/>
          </w:tcPr>
          <w:p w14:paraId="2E43C567" w14:textId="77777777" w:rsidR="0081330B" w:rsidRPr="00AB27BD" w:rsidRDefault="0081330B" w:rsidP="00F2344A">
            <w:pPr>
              <w:spacing w:after="40" w:line="200" w:lineRule="exact"/>
              <w:rPr>
                <w:rFonts w:ascii="Times New Roman" w:hAnsi="Times New Roman"/>
                <w:b/>
                <w:i/>
                <w:sz w:val="22"/>
                <w:szCs w:val="18"/>
                <w:lang w:val="ru-RU"/>
              </w:rPr>
            </w:pPr>
            <w:r w:rsidRPr="00AB27BD">
              <w:rPr>
                <w:rFonts w:ascii="Times New Roman" w:hAnsi="Times New Roman"/>
                <w:b/>
                <w:bCs/>
                <w:sz w:val="24"/>
              </w:rPr>
              <w:t xml:space="preserve">A.1 </w:t>
            </w:r>
            <w:r w:rsidRPr="00AB27BD">
              <w:rPr>
                <w:rFonts w:ascii="Times New Roman" w:hAnsi="Times New Roman"/>
                <w:b/>
                <w:sz w:val="24"/>
              </w:rPr>
              <w:t>d)</w:t>
            </w:r>
          </w:p>
        </w:tc>
        <w:tc>
          <w:tcPr>
            <w:tcW w:w="5812" w:type="dxa"/>
            <w:gridSpan w:val="2"/>
            <w:tcBorders>
              <w:bottom w:val="single" w:sz="4" w:space="0" w:color="auto"/>
            </w:tcBorders>
            <w:vAlign w:val="center"/>
          </w:tcPr>
          <w:p w14:paraId="78F8D3E3" w14:textId="77777777" w:rsidR="0081330B" w:rsidRPr="00AB27BD" w:rsidRDefault="0081330B" w:rsidP="00F2344A">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связан</w:t>
            </w:r>
            <w:proofErr w:type="spellEnd"/>
            <w:r w:rsidRPr="00AB27BD">
              <w:rPr>
                <w:rFonts w:ascii="Times New Roman" w:hAnsi="Times New Roman"/>
                <w:sz w:val="24"/>
              </w:rPr>
              <w:t xml:space="preserve"> с </w:t>
            </w:r>
            <w:proofErr w:type="spellStart"/>
            <w:r w:rsidRPr="00AB27BD">
              <w:rPr>
                <w:rFonts w:ascii="Times New Roman" w:hAnsi="Times New Roman"/>
                <w:sz w:val="24"/>
              </w:rPr>
              <w:t>отдельным</w:t>
            </w:r>
            <w:proofErr w:type="spellEnd"/>
            <w:r w:rsidRPr="00AB27BD">
              <w:rPr>
                <w:rFonts w:ascii="Times New Roman" w:hAnsi="Times New Roman"/>
                <w:sz w:val="24"/>
              </w:rPr>
              <w:t xml:space="preserve"> </w:t>
            </w:r>
            <w:proofErr w:type="spellStart"/>
            <w:r w:rsidRPr="00AB27BD">
              <w:rPr>
                <w:rFonts w:ascii="Times New Roman" w:hAnsi="Times New Roman"/>
                <w:sz w:val="24"/>
              </w:rPr>
              <w:t>юридическим</w:t>
            </w:r>
            <w:proofErr w:type="spellEnd"/>
            <w:r w:rsidRPr="00AB27BD">
              <w:rPr>
                <w:rFonts w:ascii="Times New Roman" w:hAnsi="Times New Roman"/>
                <w:sz w:val="24"/>
              </w:rPr>
              <w:t xml:space="preserve"> </w:t>
            </w:r>
            <w:proofErr w:type="spellStart"/>
            <w:r w:rsidRPr="00AB27BD">
              <w:rPr>
                <w:rFonts w:ascii="Times New Roman" w:hAnsi="Times New Roman"/>
                <w:sz w:val="24"/>
              </w:rPr>
              <w:t>лицом</w:t>
            </w:r>
            <w:proofErr w:type="spellEnd"/>
            <w:r w:rsidRPr="00AB27BD">
              <w:rPr>
                <w:rFonts w:ascii="Times New Roman" w:hAnsi="Times New Roman"/>
                <w:sz w:val="24"/>
              </w:rPr>
              <w:t xml:space="preserve">, </w:t>
            </w:r>
            <w:proofErr w:type="spellStart"/>
            <w:r w:rsidRPr="00AB27BD">
              <w:rPr>
                <w:rFonts w:ascii="Times New Roman" w:hAnsi="Times New Roman"/>
                <w:sz w:val="24"/>
              </w:rPr>
              <w:t>вовлеченным</w:t>
            </w:r>
            <w:proofErr w:type="spellEnd"/>
            <w:r w:rsidRPr="00AB27BD">
              <w:rPr>
                <w:rFonts w:ascii="Times New Roman" w:hAnsi="Times New Roman"/>
                <w:sz w:val="24"/>
              </w:rPr>
              <w:t xml:space="preserve"> в </w:t>
            </w:r>
            <w:proofErr w:type="spellStart"/>
            <w:r w:rsidRPr="00AB27BD">
              <w:rPr>
                <w:rFonts w:ascii="Times New Roman" w:hAnsi="Times New Roman"/>
                <w:sz w:val="24"/>
              </w:rPr>
              <w:t>проектирование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производство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поставку</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приобретение</w:t>
            </w:r>
            <w:proofErr w:type="spellEnd"/>
            <w:r w:rsidRPr="00AB27BD">
              <w:rPr>
                <w:rFonts w:ascii="Times New Roman" w:hAnsi="Times New Roman"/>
                <w:sz w:val="24"/>
              </w:rPr>
              <w:t xml:space="preserve">, </w:t>
            </w:r>
            <w:proofErr w:type="spellStart"/>
            <w:r w:rsidRPr="00AB27BD">
              <w:rPr>
                <w:rFonts w:ascii="Times New Roman" w:hAnsi="Times New Roman"/>
                <w:sz w:val="24"/>
              </w:rPr>
              <w:t>владение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применение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эксплуатацию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инспектируемых</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объектов</w:t>
            </w:r>
            <w:proofErr w:type="spellEnd"/>
            <w:r w:rsidRPr="00AB27BD">
              <w:rPr>
                <w:rFonts w:ascii="Times New Roman" w:hAnsi="Times New Roman"/>
                <w:sz w:val="24"/>
              </w:rPr>
              <w:t xml:space="preserve"> </w:t>
            </w:r>
            <w:proofErr w:type="spellStart"/>
            <w:r w:rsidRPr="00AB27BD">
              <w:rPr>
                <w:rFonts w:ascii="Times New Roman" w:hAnsi="Times New Roman"/>
                <w:sz w:val="24"/>
              </w:rPr>
              <w:t>посредством</w:t>
            </w:r>
            <w:proofErr w:type="spellEnd"/>
            <w:r w:rsidRPr="00AB27BD">
              <w:rPr>
                <w:rFonts w:ascii="Times New Roman" w:hAnsi="Times New Roman"/>
                <w:sz w:val="24"/>
              </w:rPr>
              <w:t>:</w:t>
            </w:r>
          </w:p>
          <w:p w14:paraId="7CE592A3" w14:textId="77777777"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 xml:space="preserve">1) </w:t>
            </w:r>
            <w:proofErr w:type="spellStart"/>
            <w:r w:rsidRPr="00AB27BD">
              <w:rPr>
                <w:rFonts w:ascii="Times New Roman" w:hAnsi="Times New Roman"/>
                <w:sz w:val="24"/>
              </w:rPr>
              <w:t>наличия</w:t>
            </w:r>
            <w:proofErr w:type="spellEnd"/>
            <w:r w:rsidRPr="00AB27BD">
              <w:rPr>
                <w:rFonts w:ascii="Times New Roman" w:hAnsi="Times New Roman"/>
                <w:sz w:val="24"/>
              </w:rPr>
              <w:t xml:space="preserve"> </w:t>
            </w:r>
            <w:proofErr w:type="spellStart"/>
            <w:r w:rsidRPr="00AB27BD">
              <w:rPr>
                <w:rFonts w:ascii="Times New Roman" w:hAnsi="Times New Roman"/>
                <w:sz w:val="24"/>
              </w:rPr>
              <w:t>общей</w:t>
            </w:r>
            <w:proofErr w:type="spellEnd"/>
            <w:r w:rsidRPr="00AB27BD">
              <w:rPr>
                <w:rFonts w:ascii="Times New Roman" w:hAnsi="Times New Roman"/>
                <w:sz w:val="24"/>
              </w:rPr>
              <w:t xml:space="preserve"> </w:t>
            </w:r>
            <w:proofErr w:type="spellStart"/>
            <w:r w:rsidRPr="00AB27BD">
              <w:rPr>
                <w:rFonts w:ascii="Times New Roman" w:hAnsi="Times New Roman"/>
                <w:sz w:val="24"/>
              </w:rPr>
              <w:t>собственности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кроме</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случаев</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собственники</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имеют</w:t>
            </w:r>
            <w:proofErr w:type="spellEnd"/>
            <w:r w:rsidRPr="00AB27BD">
              <w:rPr>
                <w:rFonts w:ascii="Times New Roman" w:hAnsi="Times New Roman"/>
                <w:sz w:val="24"/>
              </w:rPr>
              <w:t xml:space="preserve"> </w:t>
            </w:r>
            <w:proofErr w:type="spellStart"/>
            <w:r w:rsidRPr="00AB27BD">
              <w:rPr>
                <w:rFonts w:ascii="Times New Roman" w:hAnsi="Times New Roman"/>
                <w:sz w:val="24"/>
              </w:rPr>
              <w:t>возможности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повлиять</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p w14:paraId="0E377C11" w14:textId="77777777" w:rsidR="0081330B" w:rsidRPr="00AB27BD" w:rsidRDefault="0081330B" w:rsidP="00F2344A">
            <w:pPr>
              <w:autoSpaceDE w:val="0"/>
              <w:autoSpaceDN w:val="0"/>
              <w:adjustRightInd w:val="0"/>
              <w:jc w:val="both"/>
              <w:rPr>
                <w:rFonts w:ascii="Times New Roman" w:hAnsi="Times New Roman"/>
                <w:bCs/>
                <w:i/>
                <w:iCs/>
              </w:rPr>
            </w:pPr>
            <w:proofErr w:type="spellStart"/>
            <w:r w:rsidRPr="00AB27BD">
              <w:rPr>
                <w:rFonts w:ascii="Times New Roman" w:hAnsi="Times New Roman"/>
                <w:bCs/>
                <w:i/>
                <w:iCs/>
              </w:rPr>
              <w:t>Пример</w:t>
            </w:r>
            <w:proofErr w:type="spellEnd"/>
            <w:r w:rsidRPr="00AB27BD">
              <w:rPr>
                <w:rFonts w:ascii="Times New Roman" w:hAnsi="Times New Roman"/>
                <w:bCs/>
                <w:i/>
                <w:iCs/>
              </w:rPr>
              <w:t xml:space="preserve"> 1 – </w:t>
            </w:r>
            <w:proofErr w:type="spellStart"/>
            <w:r w:rsidRPr="00AB27BD">
              <w:rPr>
                <w:rFonts w:ascii="Times New Roman" w:hAnsi="Times New Roman"/>
                <w:bCs/>
                <w:i/>
                <w:iCs/>
              </w:rPr>
              <w:t>Корпоративный</w:t>
            </w:r>
            <w:proofErr w:type="spellEnd"/>
            <w:r w:rsidRPr="00AB27BD">
              <w:rPr>
                <w:rFonts w:ascii="Times New Roman" w:hAnsi="Times New Roman"/>
                <w:bCs/>
                <w:i/>
                <w:iCs/>
              </w:rPr>
              <w:t xml:space="preserve"> </w:t>
            </w:r>
            <w:proofErr w:type="spellStart"/>
            <w:r w:rsidRPr="00AB27BD">
              <w:rPr>
                <w:rFonts w:ascii="Times New Roman" w:hAnsi="Times New Roman"/>
                <w:bCs/>
                <w:i/>
                <w:iCs/>
              </w:rPr>
              <w:t>тип</w:t>
            </w:r>
            <w:proofErr w:type="spellEnd"/>
            <w:r w:rsidRPr="00AB27BD">
              <w:rPr>
                <w:rFonts w:ascii="Times New Roman" w:hAnsi="Times New Roman"/>
                <w:bCs/>
                <w:i/>
                <w:iCs/>
              </w:rPr>
              <w:t xml:space="preserve"> </w:t>
            </w:r>
            <w:proofErr w:type="spellStart"/>
            <w:r w:rsidRPr="00AB27BD">
              <w:rPr>
                <w:rFonts w:ascii="Times New Roman" w:hAnsi="Times New Roman"/>
                <w:bCs/>
                <w:i/>
                <w:iCs/>
              </w:rPr>
              <w:t>структуры</w:t>
            </w:r>
            <w:proofErr w:type="spellEnd"/>
            <w:r w:rsidRPr="00AB27BD">
              <w:rPr>
                <w:rFonts w:ascii="Times New Roman" w:hAnsi="Times New Roman"/>
                <w:bCs/>
                <w:i/>
                <w:iCs/>
              </w:rPr>
              <w:t xml:space="preserve">, </w:t>
            </w:r>
            <w:proofErr w:type="spellStart"/>
            <w:r w:rsidRPr="00AB27BD">
              <w:rPr>
                <w:rFonts w:ascii="Times New Roman" w:hAnsi="Times New Roman"/>
                <w:bCs/>
                <w:i/>
                <w:iCs/>
              </w:rPr>
              <w:t>где</w:t>
            </w:r>
            <w:proofErr w:type="spellEnd"/>
            <w:r w:rsidRPr="00AB27BD">
              <w:rPr>
                <w:rFonts w:ascii="Times New Roman" w:hAnsi="Times New Roman"/>
                <w:bCs/>
                <w:i/>
                <w:iCs/>
              </w:rPr>
              <w:t xml:space="preserve"> </w:t>
            </w:r>
            <w:proofErr w:type="spellStart"/>
            <w:r w:rsidRPr="00AB27BD">
              <w:rPr>
                <w:rFonts w:ascii="Times New Roman" w:hAnsi="Times New Roman"/>
                <w:bCs/>
                <w:i/>
                <w:iCs/>
              </w:rPr>
              <w:t>есть</w:t>
            </w:r>
            <w:proofErr w:type="spellEnd"/>
            <w:r w:rsidRPr="00AB27BD">
              <w:rPr>
                <w:rFonts w:ascii="Times New Roman" w:hAnsi="Times New Roman"/>
                <w:bCs/>
                <w:i/>
                <w:iCs/>
              </w:rPr>
              <w:t xml:space="preserve"> </w:t>
            </w:r>
            <w:proofErr w:type="spellStart"/>
            <w:r w:rsidRPr="00AB27BD">
              <w:rPr>
                <w:rFonts w:ascii="Times New Roman" w:hAnsi="Times New Roman"/>
                <w:bCs/>
                <w:i/>
                <w:iCs/>
              </w:rPr>
              <w:t>большое</w:t>
            </w:r>
            <w:proofErr w:type="spellEnd"/>
            <w:r w:rsidRPr="00AB27BD">
              <w:rPr>
                <w:rFonts w:ascii="Times New Roman" w:hAnsi="Times New Roman"/>
                <w:bCs/>
                <w:i/>
                <w:iCs/>
              </w:rPr>
              <w:t xml:space="preserve"> </w:t>
            </w:r>
            <w:proofErr w:type="spellStart"/>
            <w:r w:rsidRPr="00AB27BD">
              <w:rPr>
                <w:rFonts w:ascii="Times New Roman" w:hAnsi="Times New Roman"/>
                <w:bCs/>
                <w:i/>
                <w:iCs/>
              </w:rPr>
              <w:t>количество</w:t>
            </w:r>
            <w:proofErr w:type="spellEnd"/>
            <w:r w:rsidRPr="00AB27BD">
              <w:rPr>
                <w:rFonts w:ascii="Times New Roman" w:hAnsi="Times New Roman"/>
                <w:bCs/>
                <w:i/>
                <w:iCs/>
              </w:rPr>
              <w:t xml:space="preserve"> </w:t>
            </w:r>
            <w:proofErr w:type="spellStart"/>
            <w:r w:rsidRPr="00AB27BD">
              <w:rPr>
                <w:rFonts w:ascii="Times New Roman" w:hAnsi="Times New Roman"/>
                <w:bCs/>
                <w:i/>
                <w:iCs/>
              </w:rPr>
              <w:t>заинтересованных</w:t>
            </w:r>
            <w:proofErr w:type="spellEnd"/>
            <w:r w:rsidRPr="00AB27BD">
              <w:rPr>
                <w:rFonts w:ascii="Times New Roman" w:hAnsi="Times New Roman"/>
                <w:bCs/>
                <w:i/>
                <w:iCs/>
              </w:rPr>
              <w:t xml:space="preserve"> </w:t>
            </w:r>
            <w:proofErr w:type="spellStart"/>
            <w:r w:rsidRPr="00AB27BD">
              <w:rPr>
                <w:rFonts w:ascii="Times New Roman" w:hAnsi="Times New Roman"/>
                <w:bCs/>
                <w:i/>
                <w:iCs/>
              </w:rPr>
              <w:t>сторон</w:t>
            </w:r>
            <w:proofErr w:type="spellEnd"/>
            <w:r w:rsidRPr="00AB27BD">
              <w:rPr>
                <w:rFonts w:ascii="Times New Roman" w:hAnsi="Times New Roman"/>
                <w:bCs/>
                <w:i/>
                <w:iCs/>
              </w:rPr>
              <w:t xml:space="preserve">, </w:t>
            </w:r>
            <w:proofErr w:type="spellStart"/>
            <w:r w:rsidRPr="00AB27BD">
              <w:rPr>
                <w:rFonts w:ascii="Times New Roman" w:hAnsi="Times New Roman"/>
                <w:bCs/>
                <w:i/>
                <w:iCs/>
              </w:rPr>
              <w:t>но</w:t>
            </w:r>
            <w:proofErr w:type="spellEnd"/>
            <w:r w:rsidRPr="00AB27BD">
              <w:rPr>
                <w:rFonts w:ascii="Times New Roman" w:hAnsi="Times New Roman"/>
                <w:bCs/>
                <w:i/>
                <w:iCs/>
              </w:rPr>
              <w:t xml:space="preserve"> </w:t>
            </w:r>
            <w:proofErr w:type="spellStart"/>
            <w:r w:rsidRPr="00AB27BD">
              <w:rPr>
                <w:rFonts w:ascii="Times New Roman" w:hAnsi="Times New Roman"/>
                <w:bCs/>
                <w:i/>
                <w:iCs/>
              </w:rPr>
              <w:t>они</w:t>
            </w:r>
            <w:proofErr w:type="spellEnd"/>
            <w:r w:rsidRPr="00AB27BD">
              <w:rPr>
                <w:rFonts w:ascii="Times New Roman" w:hAnsi="Times New Roman"/>
                <w:bCs/>
                <w:i/>
                <w:iCs/>
              </w:rPr>
              <w:t xml:space="preserve"> (</w:t>
            </w:r>
            <w:proofErr w:type="spellStart"/>
            <w:r w:rsidRPr="00AB27BD">
              <w:rPr>
                <w:rFonts w:ascii="Times New Roman" w:hAnsi="Times New Roman"/>
                <w:bCs/>
                <w:i/>
                <w:iCs/>
              </w:rPr>
              <w:t>самостоятельно</w:t>
            </w:r>
            <w:proofErr w:type="spellEnd"/>
            <w:r w:rsidRPr="00AB27BD">
              <w:rPr>
                <w:rFonts w:ascii="Times New Roman" w:hAnsi="Times New Roman"/>
                <w:bCs/>
                <w:i/>
                <w:iCs/>
              </w:rPr>
              <w:t xml:space="preserve"> </w:t>
            </w:r>
            <w:proofErr w:type="spellStart"/>
            <w:r w:rsidRPr="00AB27BD">
              <w:rPr>
                <w:rFonts w:ascii="Times New Roman" w:hAnsi="Times New Roman"/>
                <w:bCs/>
                <w:i/>
                <w:iCs/>
              </w:rPr>
              <w:t>или</w:t>
            </w:r>
            <w:proofErr w:type="spellEnd"/>
            <w:r w:rsidRPr="00AB27BD">
              <w:rPr>
                <w:rFonts w:ascii="Times New Roman" w:hAnsi="Times New Roman"/>
                <w:bCs/>
                <w:i/>
                <w:iCs/>
              </w:rPr>
              <w:t xml:space="preserve"> </w:t>
            </w:r>
            <w:proofErr w:type="spellStart"/>
            <w:r w:rsidRPr="00AB27BD">
              <w:rPr>
                <w:rFonts w:ascii="Times New Roman" w:hAnsi="Times New Roman"/>
                <w:bCs/>
                <w:i/>
                <w:iCs/>
              </w:rPr>
              <w:t>как</w:t>
            </w:r>
            <w:proofErr w:type="spellEnd"/>
            <w:r w:rsidRPr="00AB27BD">
              <w:rPr>
                <w:rFonts w:ascii="Times New Roman" w:hAnsi="Times New Roman"/>
                <w:bCs/>
                <w:i/>
                <w:iCs/>
              </w:rPr>
              <w:t xml:space="preserve"> </w:t>
            </w:r>
            <w:proofErr w:type="spellStart"/>
            <w:r w:rsidRPr="00AB27BD">
              <w:rPr>
                <w:rFonts w:ascii="Times New Roman" w:hAnsi="Times New Roman"/>
                <w:bCs/>
                <w:i/>
                <w:iCs/>
              </w:rPr>
              <w:t>группа</w:t>
            </w:r>
            <w:proofErr w:type="spellEnd"/>
            <w:r w:rsidRPr="00AB27BD">
              <w:rPr>
                <w:rFonts w:ascii="Times New Roman" w:hAnsi="Times New Roman"/>
                <w:bCs/>
                <w:i/>
                <w:iCs/>
              </w:rPr>
              <w:t xml:space="preserve">) </w:t>
            </w:r>
            <w:proofErr w:type="spellStart"/>
            <w:r w:rsidRPr="00AB27BD">
              <w:rPr>
                <w:rFonts w:ascii="Times New Roman" w:hAnsi="Times New Roman"/>
                <w:bCs/>
                <w:i/>
                <w:iCs/>
              </w:rPr>
              <w:t>не</w:t>
            </w:r>
            <w:proofErr w:type="spellEnd"/>
            <w:r w:rsidRPr="00AB27BD">
              <w:rPr>
                <w:rFonts w:ascii="Times New Roman" w:hAnsi="Times New Roman"/>
                <w:bCs/>
                <w:i/>
                <w:iCs/>
              </w:rPr>
              <w:t xml:space="preserve"> </w:t>
            </w:r>
            <w:proofErr w:type="spellStart"/>
            <w:r w:rsidRPr="00AB27BD">
              <w:rPr>
                <w:rFonts w:ascii="Times New Roman" w:hAnsi="Times New Roman"/>
                <w:bCs/>
                <w:i/>
                <w:iCs/>
              </w:rPr>
              <w:t>имеют</w:t>
            </w:r>
            <w:proofErr w:type="spellEnd"/>
            <w:r w:rsidRPr="00AB27BD">
              <w:rPr>
                <w:rFonts w:ascii="Times New Roman" w:hAnsi="Times New Roman"/>
                <w:bCs/>
                <w:i/>
                <w:iCs/>
              </w:rPr>
              <w:t xml:space="preserve"> </w:t>
            </w:r>
            <w:proofErr w:type="spellStart"/>
            <w:r w:rsidRPr="00AB27BD">
              <w:rPr>
                <w:rFonts w:ascii="Times New Roman" w:hAnsi="Times New Roman"/>
                <w:bCs/>
                <w:i/>
                <w:iCs/>
              </w:rPr>
              <w:t>возможности</w:t>
            </w:r>
            <w:proofErr w:type="spellEnd"/>
            <w:r w:rsidRPr="00AB27BD">
              <w:rPr>
                <w:rFonts w:ascii="Times New Roman" w:hAnsi="Times New Roman"/>
                <w:bCs/>
                <w:i/>
                <w:iCs/>
              </w:rPr>
              <w:t xml:space="preserve"> </w:t>
            </w:r>
            <w:proofErr w:type="spellStart"/>
            <w:r w:rsidRPr="00AB27BD">
              <w:rPr>
                <w:rFonts w:ascii="Times New Roman" w:hAnsi="Times New Roman"/>
                <w:bCs/>
                <w:i/>
                <w:iCs/>
              </w:rPr>
              <w:t>повлиять</w:t>
            </w:r>
            <w:proofErr w:type="spellEnd"/>
            <w:r w:rsidRPr="00AB27BD">
              <w:rPr>
                <w:rFonts w:ascii="Times New Roman" w:hAnsi="Times New Roman"/>
                <w:bCs/>
                <w:i/>
                <w:iCs/>
              </w:rPr>
              <w:t xml:space="preserve"> </w:t>
            </w:r>
            <w:proofErr w:type="spellStart"/>
            <w:r w:rsidRPr="00AB27BD">
              <w:rPr>
                <w:rFonts w:ascii="Times New Roman" w:hAnsi="Times New Roman"/>
                <w:bCs/>
                <w:i/>
                <w:iCs/>
              </w:rPr>
              <w:t>на</w:t>
            </w:r>
            <w:proofErr w:type="spellEnd"/>
            <w:r w:rsidRPr="00AB27BD">
              <w:rPr>
                <w:rFonts w:ascii="Times New Roman" w:hAnsi="Times New Roman"/>
                <w:bCs/>
                <w:i/>
                <w:iCs/>
              </w:rPr>
              <w:t xml:space="preserve"> </w:t>
            </w:r>
            <w:proofErr w:type="spellStart"/>
            <w:r w:rsidRPr="00AB27BD">
              <w:rPr>
                <w:rFonts w:ascii="Times New Roman" w:hAnsi="Times New Roman"/>
                <w:bCs/>
                <w:i/>
                <w:iCs/>
              </w:rPr>
              <w:t>результат</w:t>
            </w:r>
            <w:proofErr w:type="spellEnd"/>
            <w:r w:rsidRPr="00AB27BD">
              <w:rPr>
                <w:rFonts w:ascii="Times New Roman" w:hAnsi="Times New Roman"/>
                <w:bCs/>
                <w:i/>
                <w:iCs/>
              </w:rPr>
              <w:t xml:space="preserve"> </w:t>
            </w:r>
            <w:proofErr w:type="spellStart"/>
            <w:r w:rsidRPr="00AB27BD">
              <w:rPr>
                <w:rFonts w:ascii="Times New Roman" w:hAnsi="Times New Roman"/>
                <w:bCs/>
                <w:i/>
                <w:iCs/>
              </w:rPr>
              <w:t>инспекции</w:t>
            </w:r>
            <w:proofErr w:type="spellEnd"/>
            <w:r w:rsidRPr="00AB27BD">
              <w:rPr>
                <w:rFonts w:ascii="Times New Roman" w:hAnsi="Times New Roman"/>
                <w:bCs/>
                <w:i/>
                <w:iCs/>
              </w:rPr>
              <w:t>.</w:t>
            </w:r>
          </w:p>
          <w:p w14:paraId="019F4D9B" w14:textId="77777777" w:rsidR="0081330B" w:rsidRPr="00AB27BD" w:rsidRDefault="0081330B" w:rsidP="00F2344A">
            <w:pPr>
              <w:autoSpaceDE w:val="0"/>
              <w:autoSpaceDN w:val="0"/>
              <w:adjustRightInd w:val="0"/>
              <w:jc w:val="both"/>
              <w:rPr>
                <w:rFonts w:ascii="Times New Roman" w:hAnsi="Times New Roman"/>
                <w:sz w:val="24"/>
              </w:rPr>
            </w:pPr>
            <w:proofErr w:type="spellStart"/>
            <w:r w:rsidRPr="00AB27BD">
              <w:rPr>
                <w:rFonts w:ascii="Times New Roman" w:hAnsi="Times New Roman"/>
                <w:bCs/>
                <w:i/>
                <w:iCs/>
              </w:rPr>
              <w:t>Пример</w:t>
            </w:r>
            <w:proofErr w:type="spellEnd"/>
            <w:r w:rsidRPr="00AB27BD">
              <w:rPr>
                <w:rFonts w:ascii="Times New Roman" w:hAnsi="Times New Roman"/>
                <w:bCs/>
                <w:i/>
                <w:iCs/>
              </w:rPr>
              <w:t xml:space="preserve"> 2 – </w:t>
            </w:r>
            <w:proofErr w:type="spellStart"/>
            <w:r w:rsidRPr="00AB27BD">
              <w:rPr>
                <w:rFonts w:ascii="Times New Roman" w:hAnsi="Times New Roman"/>
                <w:bCs/>
                <w:i/>
                <w:iCs/>
              </w:rPr>
              <w:t>Холдинг</w:t>
            </w:r>
            <w:proofErr w:type="spellEnd"/>
            <w:r w:rsidRPr="00AB27BD">
              <w:rPr>
                <w:rFonts w:ascii="Times New Roman" w:hAnsi="Times New Roman"/>
                <w:bCs/>
                <w:i/>
                <w:iCs/>
              </w:rPr>
              <w:t xml:space="preserve">, </w:t>
            </w:r>
            <w:proofErr w:type="spellStart"/>
            <w:r w:rsidRPr="00AB27BD">
              <w:rPr>
                <w:rFonts w:ascii="Times New Roman" w:hAnsi="Times New Roman"/>
                <w:bCs/>
                <w:i/>
                <w:iCs/>
              </w:rPr>
              <w:t>состоящий</w:t>
            </w:r>
            <w:proofErr w:type="spellEnd"/>
            <w:r w:rsidRPr="00AB27BD">
              <w:rPr>
                <w:rFonts w:ascii="Times New Roman" w:hAnsi="Times New Roman"/>
                <w:bCs/>
                <w:i/>
                <w:iCs/>
              </w:rPr>
              <w:t xml:space="preserve"> </w:t>
            </w:r>
            <w:proofErr w:type="spellStart"/>
            <w:r w:rsidRPr="00AB27BD">
              <w:rPr>
                <w:rFonts w:ascii="Times New Roman" w:hAnsi="Times New Roman"/>
                <w:bCs/>
                <w:i/>
                <w:iCs/>
              </w:rPr>
              <w:t>из</w:t>
            </w:r>
            <w:proofErr w:type="spellEnd"/>
            <w:r w:rsidRPr="00AB27BD">
              <w:rPr>
                <w:rFonts w:ascii="Times New Roman" w:hAnsi="Times New Roman"/>
                <w:bCs/>
                <w:i/>
                <w:iCs/>
              </w:rPr>
              <w:t xml:space="preserve"> </w:t>
            </w:r>
            <w:proofErr w:type="spellStart"/>
            <w:r w:rsidRPr="00AB27BD">
              <w:rPr>
                <w:rFonts w:ascii="Times New Roman" w:hAnsi="Times New Roman"/>
                <w:bCs/>
                <w:i/>
                <w:iCs/>
              </w:rPr>
              <w:t>нескольких</w:t>
            </w:r>
            <w:proofErr w:type="spellEnd"/>
            <w:r w:rsidRPr="00AB27BD">
              <w:rPr>
                <w:rFonts w:ascii="Times New Roman" w:hAnsi="Times New Roman"/>
                <w:bCs/>
                <w:i/>
                <w:iCs/>
              </w:rPr>
              <w:t xml:space="preserve"> </w:t>
            </w:r>
            <w:proofErr w:type="spellStart"/>
            <w:r w:rsidRPr="00AB27BD">
              <w:rPr>
                <w:rFonts w:ascii="Times New Roman" w:hAnsi="Times New Roman"/>
                <w:bCs/>
                <w:i/>
                <w:iCs/>
              </w:rPr>
              <w:t>самостоятельных</w:t>
            </w:r>
            <w:proofErr w:type="spellEnd"/>
            <w:r w:rsidRPr="00AB27BD">
              <w:rPr>
                <w:rFonts w:ascii="Times New Roman" w:hAnsi="Times New Roman"/>
                <w:bCs/>
                <w:i/>
                <w:iCs/>
              </w:rPr>
              <w:t xml:space="preserve"> </w:t>
            </w:r>
            <w:proofErr w:type="spellStart"/>
            <w:r w:rsidRPr="00AB27BD">
              <w:rPr>
                <w:rFonts w:ascii="Times New Roman" w:hAnsi="Times New Roman"/>
                <w:bCs/>
                <w:i/>
                <w:iCs/>
              </w:rPr>
              <w:t>юридических</w:t>
            </w:r>
            <w:proofErr w:type="spellEnd"/>
            <w:r w:rsidRPr="00AB27BD">
              <w:rPr>
                <w:rFonts w:ascii="Times New Roman" w:hAnsi="Times New Roman"/>
                <w:bCs/>
                <w:i/>
                <w:iCs/>
              </w:rPr>
              <w:t xml:space="preserve"> </w:t>
            </w:r>
            <w:proofErr w:type="spellStart"/>
            <w:r w:rsidRPr="00AB27BD">
              <w:rPr>
                <w:rFonts w:ascii="Times New Roman" w:hAnsi="Times New Roman"/>
                <w:bCs/>
                <w:i/>
                <w:iCs/>
              </w:rPr>
              <w:t>лиц</w:t>
            </w:r>
            <w:proofErr w:type="spellEnd"/>
            <w:r w:rsidRPr="00AB27BD">
              <w:rPr>
                <w:rFonts w:ascii="Times New Roman" w:hAnsi="Times New Roman"/>
                <w:bCs/>
                <w:i/>
                <w:iCs/>
              </w:rPr>
              <w:t xml:space="preserve"> (</w:t>
            </w:r>
            <w:proofErr w:type="spellStart"/>
            <w:r w:rsidRPr="00AB27BD">
              <w:rPr>
                <w:rFonts w:ascii="Times New Roman" w:hAnsi="Times New Roman"/>
                <w:bCs/>
                <w:i/>
                <w:iCs/>
              </w:rPr>
              <w:t>дочерних</w:t>
            </w:r>
            <w:proofErr w:type="spellEnd"/>
            <w:r w:rsidRPr="00AB27BD">
              <w:rPr>
                <w:rFonts w:ascii="Times New Roman" w:hAnsi="Times New Roman"/>
                <w:bCs/>
                <w:i/>
                <w:iCs/>
              </w:rPr>
              <w:t xml:space="preserve"> </w:t>
            </w:r>
            <w:proofErr w:type="spellStart"/>
            <w:r w:rsidRPr="00AB27BD">
              <w:rPr>
                <w:rFonts w:ascii="Times New Roman" w:hAnsi="Times New Roman"/>
                <w:bCs/>
                <w:i/>
                <w:iCs/>
              </w:rPr>
              <w:t>компаний</w:t>
            </w:r>
            <w:proofErr w:type="spellEnd"/>
            <w:r w:rsidRPr="00AB27BD">
              <w:rPr>
                <w:rFonts w:ascii="Times New Roman" w:hAnsi="Times New Roman"/>
                <w:bCs/>
                <w:i/>
                <w:iCs/>
              </w:rPr>
              <w:t xml:space="preserve">) в </w:t>
            </w:r>
            <w:proofErr w:type="spellStart"/>
            <w:r w:rsidRPr="00AB27BD">
              <w:rPr>
                <w:rFonts w:ascii="Times New Roman" w:hAnsi="Times New Roman"/>
                <w:bCs/>
                <w:i/>
                <w:iCs/>
              </w:rPr>
              <w:t>рамках</w:t>
            </w:r>
            <w:proofErr w:type="spellEnd"/>
            <w:r w:rsidRPr="00AB27BD">
              <w:rPr>
                <w:rFonts w:ascii="Times New Roman" w:hAnsi="Times New Roman"/>
                <w:bCs/>
                <w:i/>
                <w:iCs/>
              </w:rPr>
              <w:t xml:space="preserve"> </w:t>
            </w:r>
            <w:proofErr w:type="spellStart"/>
            <w:r w:rsidRPr="00AB27BD">
              <w:rPr>
                <w:rFonts w:ascii="Times New Roman" w:hAnsi="Times New Roman"/>
                <w:bCs/>
                <w:i/>
                <w:iCs/>
              </w:rPr>
              <w:t>общей</w:t>
            </w:r>
            <w:proofErr w:type="spellEnd"/>
            <w:r w:rsidRPr="00AB27BD">
              <w:rPr>
                <w:rFonts w:ascii="Times New Roman" w:hAnsi="Times New Roman"/>
                <w:bCs/>
                <w:i/>
                <w:iCs/>
              </w:rPr>
              <w:t xml:space="preserve"> </w:t>
            </w:r>
            <w:proofErr w:type="spellStart"/>
            <w:r w:rsidRPr="00AB27BD">
              <w:rPr>
                <w:rFonts w:ascii="Times New Roman" w:hAnsi="Times New Roman"/>
                <w:bCs/>
                <w:i/>
                <w:iCs/>
              </w:rPr>
              <w:t>материнской</w:t>
            </w:r>
            <w:proofErr w:type="spellEnd"/>
            <w:r w:rsidRPr="00AB27BD">
              <w:rPr>
                <w:rFonts w:ascii="Times New Roman" w:hAnsi="Times New Roman"/>
                <w:bCs/>
                <w:i/>
                <w:iCs/>
              </w:rPr>
              <w:t xml:space="preserve"> </w:t>
            </w:r>
            <w:proofErr w:type="spellStart"/>
            <w:r w:rsidRPr="00AB27BD">
              <w:rPr>
                <w:rFonts w:ascii="Times New Roman" w:hAnsi="Times New Roman"/>
                <w:bCs/>
                <w:i/>
                <w:iCs/>
              </w:rPr>
              <w:t>компании</w:t>
            </w:r>
            <w:proofErr w:type="spellEnd"/>
            <w:r w:rsidRPr="00AB27BD">
              <w:rPr>
                <w:rFonts w:ascii="Times New Roman" w:hAnsi="Times New Roman"/>
                <w:bCs/>
                <w:i/>
                <w:iCs/>
              </w:rPr>
              <w:t xml:space="preserve">, </w:t>
            </w:r>
            <w:proofErr w:type="spellStart"/>
            <w:r w:rsidRPr="00AB27BD">
              <w:rPr>
                <w:rFonts w:ascii="Times New Roman" w:hAnsi="Times New Roman"/>
                <w:bCs/>
                <w:i/>
                <w:iCs/>
              </w:rPr>
              <w:t>где</w:t>
            </w:r>
            <w:proofErr w:type="spellEnd"/>
            <w:r w:rsidRPr="00AB27BD">
              <w:rPr>
                <w:rFonts w:ascii="Times New Roman" w:hAnsi="Times New Roman"/>
                <w:bCs/>
                <w:i/>
                <w:iCs/>
              </w:rPr>
              <w:t xml:space="preserve"> </w:t>
            </w:r>
            <w:proofErr w:type="spellStart"/>
            <w:r w:rsidRPr="00AB27BD">
              <w:rPr>
                <w:rFonts w:ascii="Times New Roman" w:hAnsi="Times New Roman"/>
                <w:bCs/>
                <w:i/>
                <w:iCs/>
              </w:rPr>
              <w:t>ни</w:t>
            </w:r>
            <w:proofErr w:type="spellEnd"/>
            <w:r w:rsidRPr="00AB27BD">
              <w:rPr>
                <w:rFonts w:ascii="Times New Roman" w:hAnsi="Times New Roman"/>
                <w:bCs/>
                <w:i/>
                <w:iCs/>
              </w:rPr>
              <w:t xml:space="preserve"> </w:t>
            </w:r>
            <w:proofErr w:type="spellStart"/>
            <w:r w:rsidRPr="00AB27BD">
              <w:rPr>
                <w:rFonts w:ascii="Times New Roman" w:hAnsi="Times New Roman"/>
                <w:bCs/>
                <w:i/>
                <w:iCs/>
              </w:rPr>
              <w:t>дочерние</w:t>
            </w:r>
            <w:proofErr w:type="spellEnd"/>
            <w:r w:rsidRPr="00AB27BD">
              <w:rPr>
                <w:rFonts w:ascii="Times New Roman" w:hAnsi="Times New Roman"/>
                <w:bCs/>
                <w:i/>
                <w:iCs/>
              </w:rPr>
              <w:t xml:space="preserve"> </w:t>
            </w:r>
            <w:proofErr w:type="spellStart"/>
            <w:r w:rsidRPr="00AB27BD">
              <w:rPr>
                <w:rFonts w:ascii="Times New Roman" w:hAnsi="Times New Roman"/>
                <w:bCs/>
                <w:i/>
                <w:iCs/>
              </w:rPr>
              <w:t>компании</w:t>
            </w:r>
            <w:proofErr w:type="spellEnd"/>
            <w:r w:rsidRPr="00AB27BD">
              <w:rPr>
                <w:rFonts w:ascii="Times New Roman" w:hAnsi="Times New Roman"/>
                <w:bCs/>
                <w:i/>
                <w:iCs/>
              </w:rPr>
              <w:t xml:space="preserve">, </w:t>
            </w:r>
            <w:proofErr w:type="spellStart"/>
            <w:r w:rsidRPr="00AB27BD">
              <w:rPr>
                <w:rFonts w:ascii="Times New Roman" w:hAnsi="Times New Roman"/>
                <w:bCs/>
                <w:i/>
                <w:iCs/>
              </w:rPr>
              <w:t>ни</w:t>
            </w:r>
            <w:proofErr w:type="spellEnd"/>
            <w:r w:rsidRPr="00AB27BD">
              <w:rPr>
                <w:rFonts w:ascii="Times New Roman" w:hAnsi="Times New Roman"/>
                <w:bCs/>
                <w:i/>
                <w:iCs/>
              </w:rPr>
              <w:t xml:space="preserve"> </w:t>
            </w:r>
            <w:proofErr w:type="spellStart"/>
            <w:r w:rsidRPr="00AB27BD">
              <w:rPr>
                <w:rFonts w:ascii="Times New Roman" w:hAnsi="Times New Roman"/>
                <w:bCs/>
                <w:i/>
                <w:iCs/>
              </w:rPr>
              <w:t>материнская</w:t>
            </w:r>
            <w:proofErr w:type="spellEnd"/>
            <w:r w:rsidRPr="00AB27BD">
              <w:rPr>
                <w:rFonts w:ascii="Times New Roman" w:hAnsi="Times New Roman"/>
                <w:bCs/>
                <w:i/>
                <w:iCs/>
              </w:rPr>
              <w:t xml:space="preserve"> </w:t>
            </w:r>
            <w:proofErr w:type="spellStart"/>
            <w:r w:rsidRPr="00AB27BD">
              <w:rPr>
                <w:rFonts w:ascii="Times New Roman" w:hAnsi="Times New Roman"/>
                <w:bCs/>
                <w:i/>
                <w:iCs/>
              </w:rPr>
              <w:t>не</w:t>
            </w:r>
            <w:proofErr w:type="spellEnd"/>
            <w:r w:rsidRPr="00AB27BD">
              <w:rPr>
                <w:rFonts w:ascii="Times New Roman" w:hAnsi="Times New Roman"/>
                <w:bCs/>
                <w:i/>
                <w:iCs/>
              </w:rPr>
              <w:t xml:space="preserve"> </w:t>
            </w:r>
            <w:proofErr w:type="spellStart"/>
            <w:r w:rsidRPr="00AB27BD">
              <w:rPr>
                <w:rFonts w:ascii="Times New Roman" w:hAnsi="Times New Roman"/>
                <w:bCs/>
                <w:i/>
                <w:iCs/>
              </w:rPr>
              <w:t>могут</w:t>
            </w:r>
            <w:proofErr w:type="spellEnd"/>
            <w:r w:rsidRPr="00AB27BD">
              <w:rPr>
                <w:rFonts w:ascii="Times New Roman" w:hAnsi="Times New Roman"/>
                <w:bCs/>
                <w:i/>
                <w:iCs/>
              </w:rPr>
              <w:t xml:space="preserve"> </w:t>
            </w:r>
            <w:proofErr w:type="spellStart"/>
            <w:r w:rsidRPr="00AB27BD">
              <w:rPr>
                <w:rFonts w:ascii="Times New Roman" w:hAnsi="Times New Roman"/>
                <w:bCs/>
                <w:i/>
                <w:iCs/>
              </w:rPr>
              <w:t>повлиять</w:t>
            </w:r>
            <w:proofErr w:type="spellEnd"/>
            <w:r w:rsidRPr="00AB27BD">
              <w:rPr>
                <w:rFonts w:ascii="Times New Roman" w:hAnsi="Times New Roman"/>
                <w:bCs/>
                <w:i/>
                <w:iCs/>
              </w:rPr>
              <w:t xml:space="preserve"> </w:t>
            </w:r>
            <w:proofErr w:type="spellStart"/>
            <w:r w:rsidRPr="00AB27BD">
              <w:rPr>
                <w:rFonts w:ascii="Times New Roman" w:hAnsi="Times New Roman"/>
                <w:bCs/>
                <w:i/>
                <w:iCs/>
              </w:rPr>
              <w:t>на</w:t>
            </w:r>
            <w:proofErr w:type="spellEnd"/>
            <w:r w:rsidRPr="00AB27BD">
              <w:rPr>
                <w:rFonts w:ascii="Times New Roman" w:hAnsi="Times New Roman"/>
                <w:bCs/>
                <w:i/>
                <w:iCs/>
              </w:rPr>
              <w:t xml:space="preserve"> </w:t>
            </w:r>
            <w:proofErr w:type="spellStart"/>
            <w:r w:rsidRPr="00AB27BD">
              <w:rPr>
                <w:rFonts w:ascii="Times New Roman" w:hAnsi="Times New Roman"/>
                <w:bCs/>
                <w:i/>
                <w:iCs/>
              </w:rPr>
              <w:t>результат</w:t>
            </w:r>
            <w:proofErr w:type="spellEnd"/>
            <w:r w:rsidRPr="00AB27BD">
              <w:rPr>
                <w:rFonts w:ascii="Times New Roman" w:hAnsi="Times New Roman"/>
                <w:bCs/>
                <w:i/>
                <w:iCs/>
              </w:rPr>
              <w:t xml:space="preserve"> </w:t>
            </w:r>
            <w:proofErr w:type="spellStart"/>
            <w:r w:rsidRPr="00AB27BD">
              <w:rPr>
                <w:rFonts w:ascii="Times New Roman" w:hAnsi="Times New Roman"/>
                <w:bCs/>
                <w:i/>
                <w:iCs/>
              </w:rPr>
              <w:t>инспекции</w:t>
            </w:r>
            <w:proofErr w:type="spellEnd"/>
            <w:r w:rsidRPr="00AB27BD">
              <w:rPr>
                <w:rFonts w:ascii="Times New Roman" w:hAnsi="Times New Roman"/>
                <w:sz w:val="24"/>
              </w:rPr>
              <w:t xml:space="preserve"> </w:t>
            </w:r>
          </w:p>
          <w:p w14:paraId="5770D3FA" w14:textId="77777777"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 xml:space="preserve">2) </w:t>
            </w:r>
            <w:proofErr w:type="spellStart"/>
            <w:r w:rsidRPr="00AB27BD">
              <w:rPr>
                <w:rFonts w:ascii="Times New Roman" w:hAnsi="Times New Roman"/>
                <w:sz w:val="24"/>
              </w:rPr>
              <w:t>наличия</w:t>
            </w:r>
            <w:proofErr w:type="spellEnd"/>
            <w:r w:rsidRPr="00AB27BD">
              <w:rPr>
                <w:rFonts w:ascii="Times New Roman" w:hAnsi="Times New Roman"/>
                <w:sz w:val="24"/>
              </w:rPr>
              <w:t xml:space="preserve"> </w:t>
            </w:r>
            <w:proofErr w:type="spellStart"/>
            <w:r w:rsidRPr="00AB27BD">
              <w:rPr>
                <w:rFonts w:ascii="Times New Roman" w:hAnsi="Times New Roman"/>
                <w:sz w:val="24"/>
              </w:rPr>
              <w:t>общего</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руководства</w:t>
            </w:r>
            <w:proofErr w:type="spellEnd"/>
            <w:r w:rsidRPr="00AB27BD">
              <w:rPr>
                <w:rFonts w:ascii="Times New Roman" w:hAnsi="Times New Roman"/>
                <w:sz w:val="24"/>
              </w:rPr>
              <w:t xml:space="preserve"> с </w:t>
            </w:r>
            <w:proofErr w:type="spellStart"/>
            <w:r w:rsidRPr="00AB27BD">
              <w:rPr>
                <w:rFonts w:ascii="Times New Roman" w:hAnsi="Times New Roman"/>
                <w:sz w:val="24"/>
              </w:rPr>
              <w:t>лицами</w:t>
            </w:r>
            <w:proofErr w:type="spellEnd"/>
            <w:r w:rsidRPr="00AB27BD">
              <w:rPr>
                <w:rFonts w:ascii="Times New Roman" w:hAnsi="Times New Roman"/>
                <w:sz w:val="24"/>
              </w:rPr>
              <w:t xml:space="preserve">, </w:t>
            </w:r>
            <w:proofErr w:type="spellStart"/>
            <w:r w:rsidRPr="00AB27BD">
              <w:rPr>
                <w:rFonts w:ascii="Times New Roman" w:hAnsi="Times New Roman"/>
                <w:sz w:val="24"/>
              </w:rPr>
              <w:t>входящими</w:t>
            </w:r>
            <w:proofErr w:type="spellEnd"/>
            <w:r w:rsidRPr="00AB27BD">
              <w:rPr>
                <w:rFonts w:ascii="Times New Roman" w:hAnsi="Times New Roman"/>
                <w:sz w:val="24"/>
              </w:rPr>
              <w:t xml:space="preserve"> в </w:t>
            </w:r>
            <w:proofErr w:type="spellStart"/>
            <w:r w:rsidRPr="00AB27BD">
              <w:rPr>
                <w:rFonts w:ascii="Times New Roman" w:hAnsi="Times New Roman"/>
                <w:sz w:val="24"/>
              </w:rPr>
              <w:t>состав</w:t>
            </w:r>
            <w:proofErr w:type="spellEnd"/>
            <w:r w:rsidRPr="00AB27BD">
              <w:rPr>
                <w:rFonts w:ascii="Times New Roman" w:hAnsi="Times New Roman"/>
                <w:sz w:val="24"/>
              </w:rPr>
              <w:t xml:space="preserve"> </w:t>
            </w:r>
            <w:proofErr w:type="spellStart"/>
            <w:r w:rsidRPr="00AB27BD">
              <w:rPr>
                <w:rFonts w:ascii="Times New Roman" w:hAnsi="Times New Roman"/>
                <w:sz w:val="24"/>
              </w:rPr>
              <w:t>советов</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иных</w:t>
            </w:r>
            <w:proofErr w:type="spellEnd"/>
            <w:r w:rsidRPr="00AB27BD">
              <w:rPr>
                <w:rFonts w:ascii="Times New Roman" w:hAnsi="Times New Roman"/>
                <w:sz w:val="24"/>
              </w:rPr>
              <w:t xml:space="preserve"> </w:t>
            </w:r>
            <w:proofErr w:type="spellStart"/>
            <w:r w:rsidRPr="00AB27BD">
              <w:rPr>
                <w:rFonts w:ascii="Times New Roman" w:hAnsi="Times New Roman"/>
                <w:sz w:val="24"/>
              </w:rPr>
              <w:t>аналогичных</w:t>
            </w:r>
            <w:proofErr w:type="spellEnd"/>
            <w:r w:rsidRPr="00AB27BD">
              <w:rPr>
                <w:rFonts w:ascii="Times New Roman" w:hAnsi="Times New Roman"/>
                <w:sz w:val="24"/>
              </w:rPr>
              <w:t xml:space="preserve"> </w:t>
            </w:r>
            <w:proofErr w:type="spellStart"/>
            <w:r w:rsidRPr="00AB27BD">
              <w:rPr>
                <w:rFonts w:ascii="Times New Roman" w:hAnsi="Times New Roman"/>
                <w:sz w:val="24"/>
              </w:rPr>
              <w:t>структур</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исключением</w:t>
            </w:r>
            <w:proofErr w:type="spellEnd"/>
            <w:r w:rsidRPr="00AB27BD">
              <w:rPr>
                <w:rFonts w:ascii="Times New Roman" w:hAnsi="Times New Roman"/>
                <w:sz w:val="24"/>
              </w:rPr>
              <w:t xml:space="preserve"> </w:t>
            </w:r>
            <w:proofErr w:type="spellStart"/>
            <w:r w:rsidRPr="00AB27BD">
              <w:rPr>
                <w:rFonts w:ascii="Times New Roman" w:hAnsi="Times New Roman"/>
                <w:sz w:val="24"/>
              </w:rPr>
              <w:t>ситуации</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они</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выполняют</w:t>
            </w:r>
            <w:proofErr w:type="spellEnd"/>
            <w:r w:rsidRPr="00AB27BD">
              <w:rPr>
                <w:rFonts w:ascii="Times New Roman" w:hAnsi="Times New Roman"/>
                <w:sz w:val="24"/>
              </w:rPr>
              <w:t xml:space="preserve"> </w:t>
            </w:r>
            <w:proofErr w:type="spellStart"/>
            <w:r w:rsidRPr="00AB27BD">
              <w:rPr>
                <w:rFonts w:ascii="Times New Roman" w:hAnsi="Times New Roman"/>
                <w:sz w:val="24"/>
              </w:rPr>
              <w:t>функции</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воздействующие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p w14:paraId="1E80FF28" w14:textId="77777777" w:rsidR="0081330B" w:rsidRPr="00AB27BD" w:rsidRDefault="0081330B" w:rsidP="00F2344A">
            <w:pPr>
              <w:autoSpaceDE w:val="0"/>
              <w:autoSpaceDN w:val="0"/>
              <w:adjustRightInd w:val="0"/>
              <w:jc w:val="both"/>
              <w:rPr>
                <w:rFonts w:ascii="Times New Roman" w:hAnsi="Times New Roman"/>
                <w:bCs/>
                <w:i/>
                <w:iCs/>
              </w:rPr>
            </w:pPr>
            <w:proofErr w:type="spellStart"/>
            <w:r w:rsidRPr="00AB27BD">
              <w:rPr>
                <w:rFonts w:ascii="Times New Roman" w:hAnsi="Times New Roman"/>
                <w:bCs/>
                <w:i/>
                <w:iCs/>
              </w:rPr>
              <w:t>Пример</w:t>
            </w:r>
            <w:proofErr w:type="spellEnd"/>
            <w:r w:rsidRPr="00AB27BD">
              <w:rPr>
                <w:rFonts w:ascii="Times New Roman" w:hAnsi="Times New Roman"/>
                <w:bCs/>
                <w:i/>
                <w:iCs/>
              </w:rPr>
              <w:t xml:space="preserve"> – </w:t>
            </w:r>
            <w:proofErr w:type="spellStart"/>
            <w:r w:rsidRPr="00AB27BD">
              <w:rPr>
                <w:rFonts w:ascii="Times New Roman" w:hAnsi="Times New Roman"/>
                <w:bCs/>
                <w:i/>
                <w:iCs/>
              </w:rPr>
              <w:t>Примером</w:t>
            </w:r>
            <w:proofErr w:type="spellEnd"/>
            <w:r w:rsidRPr="00AB27BD">
              <w:rPr>
                <w:rFonts w:ascii="Times New Roman" w:hAnsi="Times New Roman"/>
                <w:bCs/>
                <w:i/>
                <w:iCs/>
              </w:rPr>
              <w:t xml:space="preserve"> </w:t>
            </w:r>
            <w:proofErr w:type="spellStart"/>
            <w:r w:rsidRPr="00AB27BD">
              <w:rPr>
                <w:rFonts w:ascii="Times New Roman" w:hAnsi="Times New Roman"/>
                <w:bCs/>
                <w:i/>
                <w:iCs/>
              </w:rPr>
              <w:t>может</w:t>
            </w:r>
            <w:proofErr w:type="spellEnd"/>
            <w:r w:rsidRPr="00AB27BD">
              <w:rPr>
                <w:rFonts w:ascii="Times New Roman" w:hAnsi="Times New Roman"/>
                <w:bCs/>
                <w:i/>
                <w:iCs/>
              </w:rPr>
              <w:t xml:space="preserve"> </w:t>
            </w:r>
            <w:proofErr w:type="spellStart"/>
            <w:r w:rsidRPr="00AB27BD">
              <w:rPr>
                <w:rFonts w:ascii="Times New Roman" w:hAnsi="Times New Roman"/>
                <w:bCs/>
                <w:i/>
                <w:iCs/>
              </w:rPr>
              <w:t>служить</w:t>
            </w:r>
            <w:proofErr w:type="spellEnd"/>
            <w:r w:rsidRPr="00AB27BD">
              <w:rPr>
                <w:rFonts w:ascii="Times New Roman" w:hAnsi="Times New Roman"/>
                <w:bCs/>
                <w:i/>
                <w:iCs/>
              </w:rPr>
              <w:t xml:space="preserve"> </w:t>
            </w:r>
            <w:proofErr w:type="spellStart"/>
            <w:r w:rsidRPr="00AB27BD">
              <w:rPr>
                <w:rFonts w:ascii="Times New Roman" w:hAnsi="Times New Roman"/>
                <w:bCs/>
                <w:i/>
                <w:iCs/>
              </w:rPr>
              <w:t>ситуация</w:t>
            </w:r>
            <w:proofErr w:type="spellEnd"/>
            <w:r w:rsidRPr="00AB27BD">
              <w:rPr>
                <w:rFonts w:ascii="Times New Roman" w:hAnsi="Times New Roman"/>
                <w:bCs/>
                <w:i/>
                <w:iCs/>
              </w:rPr>
              <w:t xml:space="preserve">, </w:t>
            </w:r>
            <w:proofErr w:type="spellStart"/>
            <w:r w:rsidRPr="00AB27BD">
              <w:rPr>
                <w:rFonts w:ascii="Times New Roman" w:hAnsi="Times New Roman"/>
                <w:bCs/>
                <w:i/>
                <w:iCs/>
              </w:rPr>
              <w:t>когда</w:t>
            </w:r>
            <w:proofErr w:type="spellEnd"/>
            <w:r w:rsidRPr="00AB27BD">
              <w:rPr>
                <w:rFonts w:ascii="Times New Roman" w:hAnsi="Times New Roman"/>
                <w:bCs/>
                <w:i/>
                <w:iCs/>
              </w:rPr>
              <w:t xml:space="preserve"> </w:t>
            </w:r>
            <w:proofErr w:type="spellStart"/>
            <w:r w:rsidRPr="00AB27BD">
              <w:rPr>
                <w:rFonts w:ascii="Times New Roman" w:hAnsi="Times New Roman"/>
                <w:bCs/>
                <w:i/>
                <w:iCs/>
              </w:rPr>
              <w:t>банк</w:t>
            </w:r>
            <w:proofErr w:type="spellEnd"/>
            <w:r w:rsidRPr="00AB27BD">
              <w:rPr>
                <w:rFonts w:ascii="Times New Roman" w:hAnsi="Times New Roman"/>
                <w:bCs/>
                <w:i/>
                <w:iCs/>
              </w:rPr>
              <w:t xml:space="preserve">, </w:t>
            </w:r>
            <w:proofErr w:type="spellStart"/>
            <w:r w:rsidRPr="00AB27BD">
              <w:rPr>
                <w:rFonts w:ascii="Times New Roman" w:hAnsi="Times New Roman"/>
                <w:bCs/>
                <w:i/>
                <w:iCs/>
              </w:rPr>
              <w:t>финансирующий</w:t>
            </w:r>
            <w:proofErr w:type="spellEnd"/>
            <w:r w:rsidRPr="00AB27BD">
              <w:rPr>
                <w:rFonts w:ascii="Times New Roman" w:hAnsi="Times New Roman"/>
                <w:bCs/>
                <w:i/>
                <w:iCs/>
              </w:rPr>
              <w:t xml:space="preserve"> </w:t>
            </w:r>
            <w:proofErr w:type="spellStart"/>
            <w:r w:rsidRPr="00AB27BD">
              <w:rPr>
                <w:rFonts w:ascii="Times New Roman" w:hAnsi="Times New Roman"/>
                <w:bCs/>
                <w:i/>
                <w:iCs/>
              </w:rPr>
              <w:t>компанию</w:t>
            </w:r>
            <w:proofErr w:type="spellEnd"/>
            <w:r w:rsidRPr="00AB27BD">
              <w:rPr>
                <w:rFonts w:ascii="Times New Roman" w:hAnsi="Times New Roman"/>
                <w:bCs/>
                <w:i/>
                <w:iCs/>
              </w:rPr>
              <w:t xml:space="preserve">, </w:t>
            </w:r>
            <w:proofErr w:type="spellStart"/>
            <w:r w:rsidRPr="00AB27BD">
              <w:rPr>
                <w:rFonts w:ascii="Times New Roman" w:hAnsi="Times New Roman"/>
                <w:bCs/>
                <w:i/>
                <w:iCs/>
              </w:rPr>
              <w:t>может</w:t>
            </w:r>
            <w:proofErr w:type="spellEnd"/>
            <w:r w:rsidRPr="00AB27BD">
              <w:rPr>
                <w:rFonts w:ascii="Times New Roman" w:hAnsi="Times New Roman"/>
                <w:bCs/>
                <w:i/>
                <w:iCs/>
              </w:rPr>
              <w:t xml:space="preserve"> </w:t>
            </w:r>
            <w:proofErr w:type="spellStart"/>
            <w:r w:rsidRPr="00AB27BD">
              <w:rPr>
                <w:rFonts w:ascii="Times New Roman" w:hAnsi="Times New Roman"/>
                <w:bCs/>
                <w:i/>
                <w:iCs/>
              </w:rPr>
              <w:t>настаивать</w:t>
            </w:r>
            <w:proofErr w:type="spellEnd"/>
            <w:r w:rsidRPr="00AB27BD">
              <w:rPr>
                <w:rFonts w:ascii="Times New Roman" w:hAnsi="Times New Roman"/>
                <w:bCs/>
                <w:i/>
                <w:iCs/>
              </w:rPr>
              <w:t xml:space="preserve"> </w:t>
            </w:r>
            <w:proofErr w:type="spellStart"/>
            <w:r w:rsidRPr="00AB27BD">
              <w:rPr>
                <w:rFonts w:ascii="Times New Roman" w:hAnsi="Times New Roman"/>
                <w:bCs/>
                <w:i/>
                <w:iCs/>
              </w:rPr>
              <w:t>на</w:t>
            </w:r>
            <w:proofErr w:type="spellEnd"/>
            <w:r w:rsidRPr="00AB27BD">
              <w:rPr>
                <w:rFonts w:ascii="Times New Roman" w:hAnsi="Times New Roman"/>
                <w:bCs/>
                <w:i/>
                <w:iCs/>
              </w:rPr>
              <w:t xml:space="preserve"> </w:t>
            </w:r>
            <w:proofErr w:type="spellStart"/>
            <w:r w:rsidRPr="00AB27BD">
              <w:rPr>
                <w:rFonts w:ascii="Times New Roman" w:hAnsi="Times New Roman"/>
                <w:bCs/>
                <w:i/>
                <w:iCs/>
              </w:rPr>
              <w:t>назначении</w:t>
            </w:r>
            <w:proofErr w:type="spellEnd"/>
            <w:r w:rsidRPr="00AB27BD">
              <w:rPr>
                <w:rFonts w:ascii="Times New Roman" w:hAnsi="Times New Roman"/>
                <w:bCs/>
                <w:i/>
                <w:iCs/>
              </w:rPr>
              <w:t xml:space="preserve"> </w:t>
            </w:r>
            <w:proofErr w:type="spellStart"/>
            <w:r w:rsidRPr="00AB27BD">
              <w:rPr>
                <w:rFonts w:ascii="Times New Roman" w:hAnsi="Times New Roman"/>
                <w:bCs/>
                <w:i/>
                <w:iCs/>
              </w:rPr>
              <w:t>лица</w:t>
            </w:r>
            <w:proofErr w:type="spellEnd"/>
            <w:r w:rsidRPr="00AB27BD">
              <w:rPr>
                <w:rFonts w:ascii="Times New Roman" w:hAnsi="Times New Roman"/>
                <w:bCs/>
                <w:i/>
                <w:iCs/>
              </w:rPr>
              <w:t xml:space="preserve"> в </w:t>
            </w:r>
            <w:proofErr w:type="spellStart"/>
            <w:r w:rsidRPr="00AB27BD">
              <w:rPr>
                <w:rFonts w:ascii="Times New Roman" w:hAnsi="Times New Roman"/>
                <w:bCs/>
                <w:i/>
                <w:iCs/>
              </w:rPr>
              <w:t>совет</w:t>
            </w:r>
            <w:proofErr w:type="spellEnd"/>
            <w:r w:rsidRPr="00AB27BD">
              <w:rPr>
                <w:rFonts w:ascii="Times New Roman" w:hAnsi="Times New Roman"/>
                <w:bCs/>
                <w:i/>
                <w:iCs/>
              </w:rPr>
              <w:t xml:space="preserve"> с </w:t>
            </w:r>
            <w:proofErr w:type="spellStart"/>
            <w:r w:rsidRPr="00AB27BD">
              <w:rPr>
                <w:rFonts w:ascii="Times New Roman" w:hAnsi="Times New Roman"/>
                <w:bCs/>
                <w:i/>
                <w:iCs/>
              </w:rPr>
              <w:t>целью</w:t>
            </w:r>
            <w:proofErr w:type="spellEnd"/>
            <w:r w:rsidRPr="00AB27BD">
              <w:rPr>
                <w:rFonts w:ascii="Times New Roman" w:hAnsi="Times New Roman"/>
                <w:bCs/>
                <w:i/>
                <w:iCs/>
              </w:rPr>
              <w:t xml:space="preserve"> </w:t>
            </w:r>
            <w:proofErr w:type="spellStart"/>
            <w:r w:rsidRPr="00AB27BD">
              <w:rPr>
                <w:rFonts w:ascii="Times New Roman" w:hAnsi="Times New Roman"/>
                <w:bCs/>
                <w:i/>
                <w:iCs/>
              </w:rPr>
              <w:t>анализа</w:t>
            </w:r>
            <w:proofErr w:type="spellEnd"/>
            <w:r w:rsidRPr="00AB27BD">
              <w:rPr>
                <w:rFonts w:ascii="Times New Roman" w:hAnsi="Times New Roman"/>
                <w:bCs/>
                <w:i/>
                <w:iCs/>
              </w:rPr>
              <w:t xml:space="preserve"> </w:t>
            </w:r>
            <w:proofErr w:type="spellStart"/>
            <w:r w:rsidRPr="00AB27BD">
              <w:rPr>
                <w:rFonts w:ascii="Times New Roman" w:hAnsi="Times New Roman"/>
                <w:bCs/>
                <w:i/>
                <w:iCs/>
              </w:rPr>
              <w:t>того</w:t>
            </w:r>
            <w:proofErr w:type="spellEnd"/>
            <w:r w:rsidRPr="00AB27BD">
              <w:rPr>
                <w:rFonts w:ascii="Times New Roman" w:hAnsi="Times New Roman"/>
                <w:bCs/>
                <w:i/>
                <w:iCs/>
              </w:rPr>
              <w:t xml:space="preserve">, </w:t>
            </w:r>
            <w:proofErr w:type="spellStart"/>
            <w:r w:rsidRPr="00AB27BD">
              <w:rPr>
                <w:rFonts w:ascii="Times New Roman" w:hAnsi="Times New Roman"/>
                <w:bCs/>
                <w:i/>
                <w:iCs/>
              </w:rPr>
              <w:t>как</w:t>
            </w:r>
            <w:proofErr w:type="spellEnd"/>
            <w:r w:rsidRPr="00AB27BD">
              <w:rPr>
                <w:rFonts w:ascii="Times New Roman" w:hAnsi="Times New Roman"/>
                <w:bCs/>
                <w:i/>
                <w:iCs/>
              </w:rPr>
              <w:t xml:space="preserve"> </w:t>
            </w:r>
            <w:proofErr w:type="spellStart"/>
            <w:r w:rsidRPr="00AB27BD">
              <w:rPr>
                <w:rFonts w:ascii="Times New Roman" w:hAnsi="Times New Roman"/>
                <w:bCs/>
                <w:i/>
                <w:iCs/>
              </w:rPr>
              <w:t>руководят</w:t>
            </w:r>
            <w:proofErr w:type="spellEnd"/>
            <w:r w:rsidRPr="00AB27BD">
              <w:rPr>
                <w:rFonts w:ascii="Times New Roman" w:hAnsi="Times New Roman"/>
                <w:bCs/>
                <w:i/>
                <w:iCs/>
              </w:rPr>
              <w:t xml:space="preserve"> </w:t>
            </w:r>
            <w:proofErr w:type="spellStart"/>
            <w:r w:rsidRPr="00AB27BD">
              <w:rPr>
                <w:rFonts w:ascii="Times New Roman" w:hAnsi="Times New Roman"/>
                <w:bCs/>
                <w:i/>
                <w:iCs/>
              </w:rPr>
              <w:t>компанией</w:t>
            </w:r>
            <w:proofErr w:type="spellEnd"/>
            <w:r w:rsidRPr="00AB27BD">
              <w:rPr>
                <w:rFonts w:ascii="Times New Roman" w:hAnsi="Times New Roman"/>
                <w:bCs/>
                <w:i/>
                <w:iCs/>
              </w:rPr>
              <w:t xml:space="preserve">, </w:t>
            </w:r>
            <w:proofErr w:type="spellStart"/>
            <w:r w:rsidRPr="00AB27BD">
              <w:rPr>
                <w:rFonts w:ascii="Times New Roman" w:hAnsi="Times New Roman"/>
                <w:bCs/>
                <w:i/>
                <w:iCs/>
              </w:rPr>
              <w:t>но</w:t>
            </w:r>
            <w:proofErr w:type="spellEnd"/>
            <w:r w:rsidRPr="00AB27BD">
              <w:rPr>
                <w:rFonts w:ascii="Times New Roman" w:hAnsi="Times New Roman"/>
                <w:bCs/>
                <w:i/>
                <w:iCs/>
              </w:rPr>
              <w:t xml:space="preserve"> </w:t>
            </w:r>
            <w:proofErr w:type="spellStart"/>
            <w:r w:rsidRPr="00AB27BD">
              <w:rPr>
                <w:rFonts w:ascii="Times New Roman" w:hAnsi="Times New Roman"/>
                <w:bCs/>
                <w:i/>
                <w:iCs/>
              </w:rPr>
              <w:t>это</w:t>
            </w:r>
            <w:proofErr w:type="spellEnd"/>
            <w:r w:rsidRPr="00AB27BD">
              <w:rPr>
                <w:rFonts w:ascii="Times New Roman" w:hAnsi="Times New Roman"/>
                <w:bCs/>
                <w:i/>
                <w:iCs/>
              </w:rPr>
              <w:t xml:space="preserve"> </w:t>
            </w:r>
            <w:proofErr w:type="spellStart"/>
            <w:r w:rsidRPr="00AB27BD">
              <w:rPr>
                <w:rFonts w:ascii="Times New Roman" w:hAnsi="Times New Roman"/>
                <w:bCs/>
                <w:i/>
                <w:iCs/>
              </w:rPr>
              <w:t>лицо</w:t>
            </w:r>
            <w:proofErr w:type="spellEnd"/>
            <w:r w:rsidRPr="00AB27BD">
              <w:rPr>
                <w:rFonts w:ascii="Times New Roman" w:hAnsi="Times New Roman"/>
                <w:bCs/>
                <w:i/>
                <w:iCs/>
              </w:rPr>
              <w:t xml:space="preserve"> </w:t>
            </w:r>
            <w:proofErr w:type="spellStart"/>
            <w:r w:rsidRPr="00AB27BD">
              <w:rPr>
                <w:rFonts w:ascii="Times New Roman" w:hAnsi="Times New Roman"/>
                <w:bCs/>
                <w:i/>
                <w:iCs/>
              </w:rPr>
              <w:t>не</w:t>
            </w:r>
            <w:proofErr w:type="spellEnd"/>
            <w:r w:rsidRPr="00AB27BD">
              <w:rPr>
                <w:rFonts w:ascii="Times New Roman" w:hAnsi="Times New Roman"/>
                <w:bCs/>
                <w:i/>
                <w:iCs/>
              </w:rPr>
              <w:t xml:space="preserve"> </w:t>
            </w:r>
            <w:proofErr w:type="spellStart"/>
            <w:r w:rsidRPr="00AB27BD">
              <w:rPr>
                <w:rFonts w:ascii="Times New Roman" w:hAnsi="Times New Roman"/>
                <w:bCs/>
                <w:i/>
                <w:iCs/>
              </w:rPr>
              <w:t>будет</w:t>
            </w:r>
            <w:proofErr w:type="spellEnd"/>
            <w:r w:rsidRPr="00AB27BD">
              <w:rPr>
                <w:rFonts w:ascii="Times New Roman" w:hAnsi="Times New Roman"/>
                <w:bCs/>
                <w:i/>
                <w:iCs/>
              </w:rPr>
              <w:t xml:space="preserve"> </w:t>
            </w:r>
            <w:proofErr w:type="spellStart"/>
            <w:r w:rsidRPr="00AB27BD">
              <w:rPr>
                <w:rFonts w:ascii="Times New Roman" w:hAnsi="Times New Roman"/>
                <w:bCs/>
                <w:i/>
                <w:iCs/>
              </w:rPr>
              <w:t>участвовать</w:t>
            </w:r>
            <w:proofErr w:type="spellEnd"/>
            <w:r w:rsidRPr="00AB27BD">
              <w:rPr>
                <w:rFonts w:ascii="Times New Roman" w:hAnsi="Times New Roman"/>
                <w:bCs/>
                <w:i/>
                <w:iCs/>
              </w:rPr>
              <w:t xml:space="preserve"> в </w:t>
            </w:r>
            <w:proofErr w:type="spellStart"/>
            <w:r w:rsidRPr="00AB27BD">
              <w:rPr>
                <w:rFonts w:ascii="Times New Roman" w:hAnsi="Times New Roman"/>
                <w:bCs/>
                <w:i/>
                <w:iCs/>
              </w:rPr>
              <w:t>принятии</w:t>
            </w:r>
            <w:proofErr w:type="spellEnd"/>
            <w:r w:rsidRPr="00AB27BD">
              <w:rPr>
                <w:rFonts w:ascii="Times New Roman" w:hAnsi="Times New Roman"/>
                <w:bCs/>
                <w:i/>
                <w:iCs/>
              </w:rPr>
              <w:t xml:space="preserve"> </w:t>
            </w:r>
            <w:proofErr w:type="spellStart"/>
            <w:r w:rsidRPr="00AB27BD">
              <w:rPr>
                <w:rFonts w:ascii="Times New Roman" w:hAnsi="Times New Roman"/>
                <w:bCs/>
                <w:i/>
                <w:iCs/>
              </w:rPr>
              <w:t>каких-либо</w:t>
            </w:r>
            <w:proofErr w:type="spellEnd"/>
            <w:r w:rsidRPr="00AB27BD">
              <w:rPr>
                <w:rFonts w:ascii="Times New Roman" w:hAnsi="Times New Roman"/>
                <w:bCs/>
                <w:i/>
                <w:iCs/>
              </w:rPr>
              <w:t xml:space="preserve"> </w:t>
            </w:r>
            <w:proofErr w:type="spellStart"/>
            <w:r w:rsidRPr="00AB27BD">
              <w:rPr>
                <w:rFonts w:ascii="Times New Roman" w:hAnsi="Times New Roman"/>
                <w:bCs/>
                <w:i/>
                <w:iCs/>
              </w:rPr>
              <w:t>решений</w:t>
            </w:r>
            <w:proofErr w:type="spellEnd"/>
            <w:r w:rsidRPr="00AB27BD">
              <w:rPr>
                <w:rFonts w:ascii="Times New Roman" w:hAnsi="Times New Roman"/>
                <w:bCs/>
                <w:i/>
                <w:iCs/>
              </w:rPr>
              <w:t>;</w:t>
            </w:r>
          </w:p>
          <w:p w14:paraId="55C95E99" w14:textId="77777777"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 xml:space="preserve">3) </w:t>
            </w:r>
            <w:proofErr w:type="spellStart"/>
            <w:r w:rsidRPr="00AB27BD">
              <w:rPr>
                <w:rFonts w:ascii="Times New Roman" w:hAnsi="Times New Roman"/>
                <w:sz w:val="24"/>
              </w:rPr>
              <w:t>прямой</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одному</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руководящему</w:t>
            </w:r>
            <w:proofErr w:type="spellEnd"/>
            <w:r w:rsidRPr="00AB27BD">
              <w:rPr>
                <w:rFonts w:ascii="Times New Roman" w:hAnsi="Times New Roman"/>
                <w:sz w:val="24"/>
              </w:rPr>
              <w:t xml:space="preserve"> </w:t>
            </w:r>
            <w:proofErr w:type="spellStart"/>
            <w:r w:rsidRPr="00AB27BD">
              <w:rPr>
                <w:rFonts w:ascii="Times New Roman" w:hAnsi="Times New Roman"/>
                <w:sz w:val="24"/>
              </w:rPr>
              <w:t>звену</w:t>
            </w:r>
            <w:proofErr w:type="spellEnd"/>
            <w:r w:rsidRPr="00AB27BD">
              <w:rPr>
                <w:rFonts w:ascii="Times New Roman" w:hAnsi="Times New Roman"/>
                <w:sz w:val="24"/>
              </w:rPr>
              <w:t xml:space="preserve">, </w:t>
            </w:r>
            <w:proofErr w:type="spellStart"/>
            <w:r w:rsidRPr="00AB27BD">
              <w:rPr>
                <w:rFonts w:ascii="Times New Roman" w:hAnsi="Times New Roman"/>
                <w:sz w:val="24"/>
              </w:rPr>
              <w:t>кроме</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случаев</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это</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повлиять</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p w14:paraId="293EEED9" w14:textId="77777777" w:rsidR="0081330B" w:rsidRPr="00AB27BD" w:rsidRDefault="0081330B" w:rsidP="00F2344A">
            <w:pPr>
              <w:autoSpaceDE w:val="0"/>
              <w:autoSpaceDN w:val="0"/>
              <w:adjustRightInd w:val="0"/>
              <w:jc w:val="both"/>
              <w:rPr>
                <w:rFonts w:ascii="Times New Roman" w:hAnsi="Times New Roman"/>
              </w:rPr>
            </w:pPr>
            <w:r w:rsidRPr="00AB27BD">
              <w:rPr>
                <w:rFonts w:ascii="Times New Roman" w:hAnsi="Times New Roman"/>
              </w:rPr>
              <w:t xml:space="preserve">П р и м е ч а н и е – </w:t>
            </w:r>
            <w:proofErr w:type="spellStart"/>
            <w:r w:rsidRPr="00AB27BD">
              <w:rPr>
                <w:rFonts w:ascii="Times New Roman" w:hAnsi="Times New Roman"/>
              </w:rPr>
              <w:t>Отчетность</w:t>
            </w:r>
            <w:proofErr w:type="spellEnd"/>
            <w:r w:rsidRPr="00AB27BD">
              <w:rPr>
                <w:rFonts w:ascii="Times New Roman" w:hAnsi="Times New Roman"/>
              </w:rPr>
              <w:t xml:space="preserve"> </w:t>
            </w:r>
            <w:proofErr w:type="spellStart"/>
            <w:r w:rsidRPr="00AB27BD">
              <w:rPr>
                <w:rFonts w:ascii="Times New Roman" w:hAnsi="Times New Roman"/>
              </w:rPr>
              <w:t>одному</w:t>
            </w:r>
            <w:proofErr w:type="spellEnd"/>
            <w:r w:rsidRPr="00AB27BD">
              <w:rPr>
                <w:rFonts w:ascii="Times New Roman" w:hAnsi="Times New Roman"/>
              </w:rPr>
              <w:t xml:space="preserve"> </w:t>
            </w:r>
            <w:proofErr w:type="spellStart"/>
            <w:r w:rsidRPr="00AB27BD">
              <w:rPr>
                <w:rFonts w:ascii="Times New Roman" w:hAnsi="Times New Roman"/>
              </w:rPr>
              <w:t>руководящему</w:t>
            </w:r>
            <w:proofErr w:type="spellEnd"/>
            <w:r w:rsidRPr="00AB27BD">
              <w:rPr>
                <w:rFonts w:ascii="Times New Roman" w:hAnsi="Times New Roman"/>
              </w:rPr>
              <w:t xml:space="preserve"> </w:t>
            </w:r>
            <w:proofErr w:type="spellStart"/>
            <w:r w:rsidRPr="00AB27BD">
              <w:rPr>
                <w:rFonts w:ascii="Times New Roman" w:hAnsi="Times New Roman"/>
              </w:rPr>
              <w:t>звену</w:t>
            </w:r>
            <w:proofErr w:type="spellEnd"/>
            <w:r w:rsidRPr="00AB27BD">
              <w:rPr>
                <w:rFonts w:ascii="Times New Roman" w:hAnsi="Times New Roman"/>
              </w:rPr>
              <w:t xml:space="preserve"> </w:t>
            </w:r>
            <w:proofErr w:type="spellStart"/>
            <w:r w:rsidRPr="00AB27BD">
              <w:rPr>
                <w:rFonts w:ascii="Times New Roman" w:hAnsi="Times New Roman"/>
              </w:rPr>
              <w:t>разреш</w:t>
            </w:r>
            <w:r w:rsidRPr="00AB27BD">
              <w:rPr>
                <w:rFonts w:ascii="Times New Roman" w:hAnsi="Times New Roman"/>
                <w:lang w:val="ru-RU"/>
              </w:rPr>
              <w:t>ена</w:t>
            </w:r>
            <w:proofErr w:type="spellEnd"/>
            <w:r w:rsidRPr="00AB27BD">
              <w:rPr>
                <w:rFonts w:ascii="Times New Roman" w:hAnsi="Times New Roman"/>
              </w:rPr>
              <w:t xml:space="preserve"> </w:t>
            </w:r>
            <w:proofErr w:type="spellStart"/>
            <w:r w:rsidRPr="00AB27BD">
              <w:rPr>
                <w:rFonts w:ascii="Times New Roman" w:hAnsi="Times New Roman"/>
              </w:rPr>
              <w:t>по</w:t>
            </w:r>
            <w:proofErr w:type="spellEnd"/>
            <w:r w:rsidRPr="00AB27BD">
              <w:rPr>
                <w:rFonts w:ascii="Times New Roman" w:hAnsi="Times New Roman"/>
              </w:rPr>
              <w:t xml:space="preserve"> </w:t>
            </w:r>
            <w:proofErr w:type="spellStart"/>
            <w:r w:rsidRPr="00AB27BD">
              <w:rPr>
                <w:rFonts w:ascii="Times New Roman" w:hAnsi="Times New Roman"/>
              </w:rPr>
              <w:t>любым</w:t>
            </w:r>
            <w:proofErr w:type="spellEnd"/>
            <w:r w:rsidRPr="00AB27BD">
              <w:rPr>
                <w:rFonts w:ascii="Times New Roman" w:hAnsi="Times New Roman"/>
              </w:rPr>
              <w:t xml:space="preserve"> </w:t>
            </w:r>
            <w:proofErr w:type="spellStart"/>
            <w:r w:rsidRPr="00AB27BD">
              <w:rPr>
                <w:rFonts w:ascii="Times New Roman" w:hAnsi="Times New Roman"/>
              </w:rPr>
              <w:t>вопросам</w:t>
            </w:r>
            <w:proofErr w:type="spellEnd"/>
            <w:r w:rsidRPr="00AB27BD">
              <w:rPr>
                <w:rFonts w:ascii="Times New Roman" w:hAnsi="Times New Roman"/>
              </w:rPr>
              <w:t xml:space="preserve">, </w:t>
            </w:r>
            <w:proofErr w:type="spellStart"/>
            <w:r w:rsidRPr="00AB27BD">
              <w:rPr>
                <w:rFonts w:ascii="Times New Roman" w:hAnsi="Times New Roman"/>
              </w:rPr>
              <w:t>кроме</w:t>
            </w:r>
            <w:proofErr w:type="spellEnd"/>
            <w:r w:rsidRPr="00AB27BD">
              <w:rPr>
                <w:rFonts w:ascii="Times New Roman" w:hAnsi="Times New Roman"/>
              </w:rPr>
              <w:t xml:space="preserve"> </w:t>
            </w:r>
            <w:proofErr w:type="spellStart"/>
            <w:r w:rsidRPr="00AB27BD">
              <w:rPr>
                <w:rFonts w:ascii="Times New Roman" w:hAnsi="Times New Roman"/>
              </w:rPr>
              <w:t>вопросов</w:t>
            </w:r>
            <w:proofErr w:type="spellEnd"/>
            <w:r w:rsidRPr="00AB27BD">
              <w:rPr>
                <w:rFonts w:ascii="Times New Roman" w:hAnsi="Times New Roman"/>
              </w:rPr>
              <w:t xml:space="preserve"> </w:t>
            </w:r>
            <w:proofErr w:type="spellStart"/>
            <w:r w:rsidRPr="00AB27BD">
              <w:rPr>
                <w:rFonts w:ascii="Times New Roman" w:hAnsi="Times New Roman"/>
              </w:rPr>
              <w:t>проектирования</w:t>
            </w:r>
            <w:proofErr w:type="spellEnd"/>
            <w:r w:rsidRPr="00AB27BD">
              <w:rPr>
                <w:rFonts w:ascii="Times New Roman" w:hAnsi="Times New Roman"/>
              </w:rPr>
              <w:t xml:space="preserve">, </w:t>
            </w:r>
            <w:proofErr w:type="spellStart"/>
            <w:r w:rsidRPr="00AB27BD">
              <w:rPr>
                <w:rFonts w:ascii="Times New Roman" w:hAnsi="Times New Roman"/>
              </w:rPr>
              <w:t>производства</w:t>
            </w:r>
            <w:proofErr w:type="spellEnd"/>
            <w:r w:rsidRPr="00AB27BD">
              <w:rPr>
                <w:rFonts w:ascii="Times New Roman" w:hAnsi="Times New Roman"/>
              </w:rPr>
              <w:t xml:space="preserve">, </w:t>
            </w:r>
            <w:proofErr w:type="spellStart"/>
            <w:r w:rsidRPr="00AB27BD">
              <w:rPr>
                <w:rFonts w:ascii="Times New Roman" w:hAnsi="Times New Roman"/>
              </w:rPr>
              <w:t>поставки</w:t>
            </w:r>
            <w:proofErr w:type="spellEnd"/>
            <w:r w:rsidRPr="00AB27BD">
              <w:rPr>
                <w:rFonts w:ascii="Times New Roman" w:hAnsi="Times New Roman"/>
              </w:rPr>
              <w:t xml:space="preserve">, </w:t>
            </w:r>
            <w:proofErr w:type="spellStart"/>
            <w:r w:rsidRPr="00AB27BD">
              <w:rPr>
                <w:rFonts w:ascii="Times New Roman" w:hAnsi="Times New Roman"/>
              </w:rPr>
              <w:t>монтажа</w:t>
            </w:r>
            <w:proofErr w:type="spellEnd"/>
            <w:r w:rsidRPr="00AB27BD">
              <w:rPr>
                <w:rFonts w:ascii="Times New Roman" w:hAnsi="Times New Roman"/>
              </w:rPr>
              <w:t xml:space="preserve">, </w:t>
            </w:r>
            <w:proofErr w:type="spellStart"/>
            <w:r w:rsidRPr="00AB27BD">
              <w:rPr>
                <w:rFonts w:ascii="Times New Roman" w:hAnsi="Times New Roman"/>
              </w:rPr>
              <w:t>приобретения</w:t>
            </w:r>
            <w:proofErr w:type="spellEnd"/>
            <w:r w:rsidRPr="00AB27BD">
              <w:rPr>
                <w:rFonts w:ascii="Times New Roman" w:hAnsi="Times New Roman"/>
              </w:rPr>
              <w:t xml:space="preserve">, </w:t>
            </w:r>
            <w:proofErr w:type="spellStart"/>
            <w:r w:rsidRPr="00AB27BD">
              <w:rPr>
                <w:rFonts w:ascii="Times New Roman" w:hAnsi="Times New Roman"/>
              </w:rPr>
              <w:t>владения</w:t>
            </w:r>
            <w:proofErr w:type="spellEnd"/>
            <w:r w:rsidRPr="00AB27BD">
              <w:rPr>
                <w:rFonts w:ascii="Times New Roman" w:hAnsi="Times New Roman"/>
              </w:rPr>
              <w:t xml:space="preserve">, </w:t>
            </w:r>
            <w:proofErr w:type="spellStart"/>
            <w:r w:rsidRPr="00AB27BD">
              <w:rPr>
                <w:rFonts w:ascii="Times New Roman" w:hAnsi="Times New Roman"/>
              </w:rPr>
              <w:t>использования</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содержания</w:t>
            </w:r>
            <w:proofErr w:type="spellEnd"/>
            <w:r w:rsidRPr="00AB27BD">
              <w:rPr>
                <w:rFonts w:ascii="Times New Roman" w:hAnsi="Times New Roman"/>
              </w:rPr>
              <w:t xml:space="preserve"> </w:t>
            </w:r>
            <w:proofErr w:type="spellStart"/>
            <w:r w:rsidRPr="00AB27BD">
              <w:rPr>
                <w:rFonts w:ascii="Times New Roman" w:hAnsi="Times New Roman"/>
              </w:rPr>
              <w:t>инспектируемых</w:t>
            </w:r>
            <w:proofErr w:type="spellEnd"/>
            <w:r w:rsidRPr="00AB27BD">
              <w:rPr>
                <w:rFonts w:ascii="Times New Roman" w:hAnsi="Times New Roman"/>
              </w:rPr>
              <w:t xml:space="preserve"> </w:t>
            </w:r>
            <w:proofErr w:type="spellStart"/>
            <w:r w:rsidRPr="00AB27BD">
              <w:rPr>
                <w:rFonts w:ascii="Times New Roman" w:hAnsi="Times New Roman"/>
              </w:rPr>
              <w:t>объектов</w:t>
            </w:r>
            <w:proofErr w:type="spellEnd"/>
            <w:r w:rsidRPr="00AB27BD">
              <w:rPr>
                <w:rFonts w:ascii="Times New Roman" w:hAnsi="Times New Roman"/>
              </w:rPr>
              <w:t>;</w:t>
            </w:r>
          </w:p>
          <w:p w14:paraId="6E5DB772" w14:textId="77777777"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sz w:val="24"/>
              </w:rPr>
              <w:t xml:space="preserve">4) </w:t>
            </w:r>
            <w:proofErr w:type="spellStart"/>
            <w:r w:rsidRPr="00AB27BD">
              <w:rPr>
                <w:rFonts w:ascii="Times New Roman" w:hAnsi="Times New Roman"/>
                <w:sz w:val="24"/>
              </w:rPr>
              <w:t>договорных</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обязательств</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других</w:t>
            </w:r>
            <w:proofErr w:type="spellEnd"/>
            <w:r w:rsidRPr="00AB27BD">
              <w:rPr>
                <w:rFonts w:ascii="Times New Roman" w:hAnsi="Times New Roman"/>
                <w:sz w:val="24"/>
              </w:rPr>
              <w:t xml:space="preserve"> </w:t>
            </w:r>
            <w:proofErr w:type="spellStart"/>
            <w:r w:rsidRPr="00AB27BD">
              <w:rPr>
                <w:rFonts w:ascii="Times New Roman" w:hAnsi="Times New Roman"/>
                <w:sz w:val="24"/>
              </w:rPr>
              <w:t>средств</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w:t>
            </w:r>
            <w:proofErr w:type="spellStart"/>
            <w:r w:rsidRPr="00AB27BD">
              <w:rPr>
                <w:rFonts w:ascii="Times New Roman" w:hAnsi="Times New Roman"/>
                <w:sz w:val="24"/>
              </w:rPr>
              <w:t>могут</w:t>
            </w:r>
            <w:proofErr w:type="spellEnd"/>
            <w:r w:rsidRPr="00AB27BD">
              <w:rPr>
                <w:rFonts w:ascii="Times New Roman" w:hAnsi="Times New Roman"/>
                <w:sz w:val="24"/>
              </w:rPr>
              <w:t xml:space="preserve"> </w:t>
            </w:r>
            <w:proofErr w:type="spellStart"/>
            <w:r w:rsidRPr="00AB27BD">
              <w:rPr>
                <w:rFonts w:ascii="Times New Roman" w:hAnsi="Times New Roman"/>
                <w:sz w:val="24"/>
              </w:rPr>
              <w:t>повлиять</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560" w:type="dxa"/>
            <w:tcBorders>
              <w:bottom w:val="single" w:sz="4" w:space="0" w:color="auto"/>
            </w:tcBorders>
            <w:shd w:val="clear" w:color="auto" w:fill="DEEAF6"/>
          </w:tcPr>
          <w:p w14:paraId="1C538E99" w14:textId="77777777"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4C923290"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FAA93E2"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6DF80935"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5F863ABA"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3AB6CAC6" w14:textId="77777777" w:rsidTr="0081330B">
        <w:tblPrEx>
          <w:tblBorders>
            <w:bottom w:val="single" w:sz="4" w:space="0" w:color="auto"/>
          </w:tblBorders>
        </w:tblPrEx>
        <w:tc>
          <w:tcPr>
            <w:tcW w:w="993" w:type="dxa"/>
          </w:tcPr>
          <w:p w14:paraId="64624381" w14:textId="77777777" w:rsidR="0081330B" w:rsidRPr="00AB27BD" w:rsidRDefault="0081330B" w:rsidP="00F2344A">
            <w:pPr>
              <w:spacing w:after="40" w:line="200" w:lineRule="exact"/>
              <w:rPr>
                <w:rFonts w:ascii="Times New Roman" w:hAnsi="Times New Roman"/>
                <w:b/>
                <w:i/>
                <w:sz w:val="24"/>
              </w:rPr>
            </w:pPr>
          </w:p>
        </w:tc>
        <w:tc>
          <w:tcPr>
            <w:tcW w:w="5812" w:type="dxa"/>
            <w:gridSpan w:val="2"/>
            <w:tcBorders>
              <w:bottom w:val="single" w:sz="4" w:space="0" w:color="auto"/>
            </w:tcBorders>
            <w:vAlign w:val="center"/>
          </w:tcPr>
          <w:p w14:paraId="28C48F72" w14:textId="77777777" w:rsidR="0081330B" w:rsidRPr="00AB27BD" w:rsidRDefault="0081330B" w:rsidP="00F2344A">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Требования к независимости типа А: A. 1d могут быть решены с помощью мер контроля, вытекающих из анализа рисков.</w:t>
            </w:r>
          </w:p>
        </w:tc>
        <w:tc>
          <w:tcPr>
            <w:tcW w:w="1560" w:type="dxa"/>
            <w:tcBorders>
              <w:bottom w:val="single" w:sz="4" w:space="0" w:color="auto"/>
            </w:tcBorders>
            <w:shd w:val="clear" w:color="auto" w:fill="DEEAF6"/>
          </w:tcPr>
          <w:p w14:paraId="17BFCB41" w14:textId="77777777"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33E530FD"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A953279"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48BE409F"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45C1E68F"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6B4BB42E" w14:textId="77777777" w:rsidTr="0081330B">
        <w:tblPrEx>
          <w:tblBorders>
            <w:bottom w:val="single" w:sz="4" w:space="0" w:color="auto"/>
          </w:tblBorders>
        </w:tblPrEx>
        <w:tc>
          <w:tcPr>
            <w:tcW w:w="993" w:type="dxa"/>
          </w:tcPr>
          <w:p w14:paraId="118DEB12" w14:textId="77777777" w:rsidR="0081330B" w:rsidRPr="00AB27BD" w:rsidRDefault="0081330B" w:rsidP="004E2CAC">
            <w:pPr>
              <w:spacing w:after="40" w:line="200" w:lineRule="exact"/>
              <w:rPr>
                <w:rFonts w:ascii="Times New Roman" w:hAnsi="Times New Roman"/>
                <w:sz w:val="22"/>
                <w:szCs w:val="18"/>
                <w:lang w:val="ru-RU"/>
              </w:rPr>
            </w:pPr>
            <w:r w:rsidRPr="00AB27BD">
              <w:rPr>
                <w:rFonts w:ascii="Times New Roman" w:hAnsi="Times New Roman"/>
                <w:b/>
                <w:sz w:val="24"/>
              </w:rPr>
              <w:t>b)</w:t>
            </w:r>
          </w:p>
        </w:tc>
        <w:tc>
          <w:tcPr>
            <w:tcW w:w="5812" w:type="dxa"/>
            <w:gridSpan w:val="2"/>
            <w:tcBorders>
              <w:bottom w:val="single" w:sz="4" w:space="0" w:color="auto"/>
            </w:tcBorders>
            <w:vAlign w:val="center"/>
          </w:tcPr>
          <w:p w14:paraId="0C7FBC8D" w14:textId="77777777" w:rsidR="0081330B" w:rsidRPr="00AB27BD" w:rsidRDefault="0081330B" w:rsidP="004E2CAC">
            <w:pPr>
              <w:keepNext/>
              <w:keepLines/>
              <w:rPr>
                <w:rFonts w:ascii="Times New Roman" w:hAnsi="Times New Roman"/>
                <w:sz w:val="22"/>
                <w:lang w:eastAsia="en-US"/>
              </w:rPr>
            </w:pPr>
            <w:proofErr w:type="spellStart"/>
            <w:r w:rsidRPr="00AB27BD">
              <w:rPr>
                <w:rFonts w:ascii="Times New Roman" w:hAnsi="Times New Roman"/>
                <w:b/>
                <w:i/>
                <w:sz w:val="24"/>
              </w:rPr>
              <w:t>инспекционный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проводящий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инспекцию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первой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стороны</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инспекцию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второй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стороны</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или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обеих</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представляющий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собой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отдельную</w:t>
            </w:r>
            <w:proofErr w:type="spellEnd"/>
            <w:r w:rsidRPr="00AB27BD">
              <w:rPr>
                <w:rFonts w:ascii="Times New Roman" w:hAnsi="Times New Roman"/>
                <w:b/>
                <w:i/>
                <w:sz w:val="24"/>
              </w:rPr>
              <w:t xml:space="preserve"> и </w:t>
            </w:r>
            <w:proofErr w:type="spellStart"/>
            <w:r w:rsidRPr="00AB27BD">
              <w:rPr>
                <w:rFonts w:ascii="Times New Roman" w:hAnsi="Times New Roman"/>
                <w:b/>
                <w:i/>
                <w:sz w:val="24"/>
              </w:rPr>
              <w:t>идентифицируемую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часть</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организации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участвующей</w:t>
            </w:r>
            <w:proofErr w:type="spellEnd"/>
            <w:r w:rsidRPr="00AB27BD">
              <w:rPr>
                <w:rFonts w:ascii="Times New Roman" w:hAnsi="Times New Roman"/>
                <w:b/>
                <w:i/>
                <w:sz w:val="24"/>
              </w:rPr>
              <w:t xml:space="preserve"> в </w:t>
            </w:r>
            <w:proofErr w:type="spellStart"/>
            <w:r w:rsidRPr="00AB27BD">
              <w:rPr>
                <w:rFonts w:ascii="Times New Roman" w:hAnsi="Times New Roman"/>
                <w:b/>
                <w:i/>
                <w:sz w:val="24"/>
              </w:rPr>
              <w:t>проектировании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производстве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поставке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внедрении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использовании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применении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эксплуатации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или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ремонте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объектов</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которые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инспектирует</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который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предоставляет</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услуги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по</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проведению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инспекций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только</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своей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головной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организации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должен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удовлетворять</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требованиям</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типа</w:t>
            </w:r>
            <w:proofErr w:type="spellEnd"/>
            <w:r w:rsidRPr="00AB27BD">
              <w:rPr>
                <w:rFonts w:ascii="Times New Roman" w:hAnsi="Times New Roman"/>
                <w:b/>
                <w:i/>
                <w:sz w:val="24"/>
              </w:rPr>
              <w:t xml:space="preserve"> B, </w:t>
            </w:r>
            <w:proofErr w:type="spellStart"/>
            <w:r w:rsidRPr="00AB27BD">
              <w:rPr>
                <w:rFonts w:ascii="Times New Roman" w:hAnsi="Times New Roman"/>
                <w:b/>
                <w:i/>
                <w:sz w:val="24"/>
              </w:rPr>
              <w:t>которые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приведены</w:t>
            </w:r>
            <w:proofErr w:type="spellEnd"/>
            <w:r w:rsidRPr="00AB27BD">
              <w:rPr>
                <w:rFonts w:ascii="Times New Roman" w:hAnsi="Times New Roman"/>
                <w:b/>
                <w:i/>
                <w:sz w:val="24"/>
              </w:rPr>
              <w:t xml:space="preserve"> в A.2</w:t>
            </w:r>
          </w:p>
        </w:tc>
        <w:tc>
          <w:tcPr>
            <w:tcW w:w="1560" w:type="dxa"/>
            <w:tcBorders>
              <w:bottom w:val="single" w:sz="4" w:space="0" w:color="auto"/>
            </w:tcBorders>
            <w:shd w:val="clear" w:color="auto" w:fill="DEEAF6"/>
          </w:tcPr>
          <w:p w14:paraId="1B712ABE" w14:textId="77777777"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5F81735E"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0433CDC5"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269B244"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3BE8C148"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7169DE44" w14:textId="77777777" w:rsidTr="0081330B">
        <w:tblPrEx>
          <w:tblBorders>
            <w:bottom w:val="single" w:sz="4" w:space="0" w:color="auto"/>
          </w:tblBorders>
        </w:tblPrEx>
        <w:tc>
          <w:tcPr>
            <w:tcW w:w="6805" w:type="dxa"/>
            <w:gridSpan w:val="3"/>
          </w:tcPr>
          <w:p w14:paraId="524C3E6C" w14:textId="77777777" w:rsidR="0081330B" w:rsidRPr="00AB27BD" w:rsidRDefault="0081330B" w:rsidP="004E2CAC">
            <w:pPr>
              <w:keepNext/>
              <w:keepLines/>
              <w:rPr>
                <w:rFonts w:ascii="Times New Roman" w:hAnsi="Times New Roman"/>
                <w:sz w:val="22"/>
                <w:lang w:eastAsia="en-US"/>
              </w:rPr>
            </w:pPr>
            <w:r w:rsidRPr="00AB27BD">
              <w:rPr>
                <w:rFonts w:ascii="Times New Roman" w:hAnsi="Times New Roman"/>
                <w:b/>
                <w:bCs/>
                <w:sz w:val="24"/>
              </w:rPr>
              <w:t xml:space="preserve">A.2 </w:t>
            </w:r>
            <w:proofErr w:type="spellStart"/>
            <w:r w:rsidRPr="00AB27BD">
              <w:rPr>
                <w:rFonts w:ascii="Times New Roman" w:hAnsi="Times New Roman"/>
                <w:b/>
                <w:bCs/>
                <w:sz w:val="24"/>
              </w:rPr>
              <w:t>Требования</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для</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инспекционных</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органов</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тип</w:t>
            </w:r>
            <w:proofErr w:type="spellEnd"/>
            <w:r w:rsidRPr="00AB27BD">
              <w:rPr>
                <w:rFonts w:ascii="Times New Roman" w:hAnsi="Times New Roman"/>
                <w:b/>
                <w:bCs/>
                <w:sz w:val="24"/>
              </w:rPr>
              <w:t xml:space="preserve"> B)</w:t>
            </w:r>
          </w:p>
        </w:tc>
        <w:tc>
          <w:tcPr>
            <w:tcW w:w="1560" w:type="dxa"/>
            <w:tcBorders>
              <w:bottom w:val="single" w:sz="4" w:space="0" w:color="auto"/>
            </w:tcBorders>
            <w:shd w:val="clear" w:color="auto" w:fill="DEEAF6"/>
          </w:tcPr>
          <w:p w14:paraId="52039CDC" w14:textId="77777777" w:rsidR="0081330B" w:rsidRPr="00AB27BD" w:rsidRDefault="0081330B" w:rsidP="004E2CAC">
            <w:pPr>
              <w:spacing w:after="40" w:line="200" w:lineRule="exact"/>
              <w:rPr>
                <w:rFonts w:ascii="Times New Roman" w:hAnsi="Times New Roman"/>
                <w:iCs/>
                <w:sz w:val="22"/>
                <w:szCs w:val="18"/>
                <w:lang w:val="ru-RU"/>
              </w:rPr>
            </w:pPr>
          </w:p>
        </w:tc>
        <w:tc>
          <w:tcPr>
            <w:tcW w:w="567" w:type="dxa"/>
            <w:tcBorders>
              <w:bottom w:val="single" w:sz="4" w:space="0" w:color="auto"/>
            </w:tcBorders>
            <w:shd w:val="clear" w:color="auto" w:fill="FFF2CC" w:themeFill="accent4" w:themeFillTint="33"/>
          </w:tcPr>
          <w:p w14:paraId="6FA585C7"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tcBorders>
              <w:bottom w:val="single" w:sz="4" w:space="0" w:color="auto"/>
            </w:tcBorders>
            <w:shd w:val="clear" w:color="auto" w:fill="FFF2CC" w:themeFill="accent4" w:themeFillTint="33"/>
          </w:tcPr>
          <w:p w14:paraId="3C0A05AD"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7" w:type="dxa"/>
            <w:shd w:val="clear" w:color="auto" w:fill="FFF2CC" w:themeFill="accent4" w:themeFillTint="33"/>
          </w:tcPr>
          <w:p w14:paraId="6788845A" w14:textId="77777777" w:rsidR="0081330B" w:rsidRPr="00AB27BD" w:rsidRDefault="0081330B" w:rsidP="004E2CAC">
            <w:pPr>
              <w:keepNext/>
              <w:keepLines/>
              <w:spacing w:after="40" w:line="200" w:lineRule="exact"/>
              <w:jc w:val="center"/>
              <w:rPr>
                <w:rFonts w:ascii="Times New Roman" w:hAnsi="Times New Roman"/>
                <w:bCs/>
                <w:sz w:val="22"/>
                <w:szCs w:val="18"/>
                <w:lang w:val="ru-RU"/>
              </w:rPr>
            </w:pPr>
          </w:p>
        </w:tc>
        <w:tc>
          <w:tcPr>
            <w:tcW w:w="5669" w:type="dxa"/>
            <w:shd w:val="clear" w:color="auto" w:fill="FFF2CC"/>
          </w:tcPr>
          <w:p w14:paraId="7B4A6DF9"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208D2B64" w14:textId="77777777" w:rsidTr="0081330B">
        <w:tblPrEx>
          <w:tblBorders>
            <w:bottom w:val="single" w:sz="4" w:space="0" w:color="auto"/>
          </w:tblBorders>
        </w:tblPrEx>
        <w:tc>
          <w:tcPr>
            <w:tcW w:w="993" w:type="dxa"/>
          </w:tcPr>
          <w:p w14:paraId="0580DDCD" w14:textId="77777777" w:rsidR="0081330B" w:rsidRPr="00AB27BD" w:rsidRDefault="0081330B" w:rsidP="004E2CAC">
            <w:pPr>
              <w:spacing w:after="40" w:line="200" w:lineRule="exact"/>
              <w:rPr>
                <w:rFonts w:ascii="Times New Roman" w:hAnsi="Times New Roman"/>
                <w:b/>
                <w:sz w:val="24"/>
                <w:szCs w:val="24"/>
                <w:lang w:val="ru-RU"/>
              </w:rPr>
            </w:pPr>
            <w:r w:rsidRPr="00AB27BD">
              <w:rPr>
                <w:rFonts w:ascii="Times New Roman" w:hAnsi="Times New Roman"/>
                <w:b/>
                <w:sz w:val="24"/>
                <w:szCs w:val="24"/>
                <w:lang w:val="ru-RU"/>
              </w:rPr>
              <w:t>А.2.а)</w:t>
            </w:r>
          </w:p>
        </w:tc>
        <w:tc>
          <w:tcPr>
            <w:tcW w:w="5812" w:type="dxa"/>
            <w:gridSpan w:val="2"/>
            <w:tcBorders>
              <w:bottom w:val="single" w:sz="4" w:space="0" w:color="auto"/>
            </w:tcBorders>
            <w:vAlign w:val="center"/>
          </w:tcPr>
          <w:p w14:paraId="3BC9C821" w14:textId="77777777" w:rsidR="0081330B" w:rsidRPr="00AB27BD" w:rsidRDefault="0081330B" w:rsidP="004E2CAC">
            <w:pPr>
              <w:autoSpaceDE w:val="0"/>
              <w:autoSpaceDN w:val="0"/>
              <w:adjustRightInd w:val="0"/>
              <w:jc w:val="both"/>
              <w:rPr>
                <w:rFonts w:ascii="Times New Roman" w:hAnsi="Times New Roman"/>
                <w:sz w:val="24"/>
              </w:rPr>
            </w:pPr>
            <w:proofErr w:type="spellStart"/>
            <w:r w:rsidRPr="00AB27BD">
              <w:rPr>
                <w:rFonts w:ascii="Times New Roman" w:hAnsi="Times New Roman"/>
                <w:sz w:val="24"/>
              </w:rPr>
              <w:t>Услуги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предоставляться</w:t>
            </w:r>
            <w:proofErr w:type="spellEnd"/>
            <w:r w:rsidRPr="00AB27BD">
              <w:rPr>
                <w:rFonts w:ascii="Times New Roman" w:hAnsi="Times New Roman"/>
                <w:sz w:val="24"/>
              </w:rPr>
              <w:t xml:space="preserve"> </w:t>
            </w:r>
            <w:proofErr w:type="spellStart"/>
            <w:r w:rsidRPr="00AB27BD">
              <w:rPr>
                <w:rFonts w:ascii="Times New Roman" w:hAnsi="Times New Roman"/>
                <w:sz w:val="24"/>
              </w:rPr>
              <w:t>только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частью</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которой</w:t>
            </w:r>
            <w:proofErr w:type="spellEnd"/>
            <w:r w:rsidRPr="00AB27BD">
              <w:rPr>
                <w:rFonts w:ascii="Times New Roman" w:hAnsi="Times New Roman"/>
                <w:sz w:val="24"/>
              </w:rPr>
              <w:t xml:space="preserve"> </w:t>
            </w:r>
            <w:proofErr w:type="spellStart"/>
            <w:r w:rsidRPr="00AB27BD">
              <w:rPr>
                <w:rFonts w:ascii="Times New Roman" w:hAnsi="Times New Roman"/>
                <w:sz w:val="24"/>
              </w:rPr>
              <w:t>является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w:t>
            </w:r>
          </w:p>
        </w:tc>
        <w:tc>
          <w:tcPr>
            <w:tcW w:w="1560" w:type="dxa"/>
            <w:tcBorders>
              <w:bottom w:val="single" w:sz="4" w:space="0" w:color="auto"/>
            </w:tcBorders>
            <w:shd w:val="clear" w:color="auto" w:fill="DEEAF6"/>
          </w:tcPr>
          <w:p w14:paraId="470F7ED7" w14:textId="77777777"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bottom w:val="single" w:sz="4" w:space="0" w:color="auto"/>
            </w:tcBorders>
            <w:shd w:val="clear" w:color="auto" w:fill="FFF2CC" w:themeFill="accent4" w:themeFillTint="33"/>
          </w:tcPr>
          <w:p w14:paraId="3881EAAD"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bottom w:val="single" w:sz="4" w:space="0" w:color="auto"/>
            </w:tcBorders>
            <w:shd w:val="clear" w:color="auto" w:fill="FFF2CC" w:themeFill="accent4" w:themeFillTint="33"/>
          </w:tcPr>
          <w:p w14:paraId="6B14D041"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8862C8D"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6E67D617"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4B41C3E0" w14:textId="77777777" w:rsidTr="0081330B">
        <w:tblPrEx>
          <w:tblBorders>
            <w:bottom w:val="single" w:sz="4" w:space="0" w:color="auto"/>
          </w:tblBorders>
        </w:tblPrEx>
        <w:tc>
          <w:tcPr>
            <w:tcW w:w="993" w:type="dxa"/>
          </w:tcPr>
          <w:p w14:paraId="62C658B1" w14:textId="77777777" w:rsidR="0081330B" w:rsidRPr="00AB27BD" w:rsidRDefault="0081330B" w:rsidP="00F2344A">
            <w:pPr>
              <w:spacing w:after="40" w:line="200" w:lineRule="exact"/>
              <w:rPr>
                <w:rFonts w:ascii="Times New Roman" w:hAnsi="Times New Roman"/>
                <w:b/>
                <w:sz w:val="22"/>
                <w:szCs w:val="18"/>
                <w:lang w:val="en-US"/>
              </w:rPr>
            </w:pPr>
            <w:r w:rsidRPr="00AB27BD">
              <w:rPr>
                <w:rFonts w:ascii="Times New Roman" w:hAnsi="Times New Roman"/>
                <w:b/>
                <w:sz w:val="24"/>
                <w:szCs w:val="24"/>
                <w:lang w:val="ru-RU"/>
              </w:rPr>
              <w:t>А.2.</w:t>
            </w:r>
            <w:r w:rsidRPr="00AB27BD">
              <w:rPr>
                <w:rFonts w:ascii="Times New Roman" w:hAnsi="Times New Roman"/>
                <w:b/>
                <w:sz w:val="24"/>
                <w:szCs w:val="24"/>
                <w:lang w:val="en-US"/>
              </w:rPr>
              <w:t>b)</w:t>
            </w:r>
          </w:p>
        </w:tc>
        <w:tc>
          <w:tcPr>
            <w:tcW w:w="5812" w:type="dxa"/>
            <w:gridSpan w:val="2"/>
            <w:tcBorders>
              <w:bottom w:val="single" w:sz="4" w:space="0" w:color="auto"/>
            </w:tcBorders>
            <w:vAlign w:val="center"/>
          </w:tcPr>
          <w:p w14:paraId="6E45756F" w14:textId="77777777" w:rsidR="0081330B" w:rsidRPr="00AB27BD" w:rsidRDefault="0081330B" w:rsidP="00F2344A">
            <w:pPr>
              <w:autoSpaceDE w:val="0"/>
              <w:autoSpaceDN w:val="0"/>
              <w:adjustRightInd w:val="0"/>
              <w:jc w:val="both"/>
              <w:rPr>
                <w:rFonts w:ascii="Times New Roman" w:hAnsi="Times New Roman"/>
                <w:sz w:val="24"/>
              </w:rPr>
            </w:pPr>
            <w:proofErr w:type="spellStart"/>
            <w:r w:rsidRPr="00AB27BD">
              <w:rPr>
                <w:rFonts w:ascii="Times New Roman" w:hAnsi="Times New Roman"/>
                <w:sz w:val="24"/>
              </w:rPr>
              <w:t>Четкое</w:t>
            </w:r>
            <w:proofErr w:type="spellEnd"/>
            <w:r w:rsidRPr="00AB27BD">
              <w:rPr>
                <w:rFonts w:ascii="Times New Roman" w:hAnsi="Times New Roman"/>
                <w:sz w:val="24"/>
              </w:rPr>
              <w:t xml:space="preserve"> </w:t>
            </w:r>
            <w:proofErr w:type="spellStart"/>
            <w:r w:rsidRPr="00AB27BD">
              <w:rPr>
                <w:rFonts w:ascii="Times New Roman" w:hAnsi="Times New Roman"/>
                <w:sz w:val="24"/>
              </w:rPr>
              <w:t>разделение</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обязанностей</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инспекцию</w:t>
            </w:r>
            <w:proofErr w:type="spellEnd"/>
            <w:r w:rsidRPr="00AB27BD">
              <w:rPr>
                <w:rFonts w:ascii="Times New Roman" w:hAnsi="Times New Roman"/>
                <w:sz w:val="24"/>
              </w:rPr>
              <w:t xml:space="preserve">, и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выполняющего</w:t>
            </w:r>
            <w:proofErr w:type="spellEnd"/>
            <w:r w:rsidRPr="00AB27BD">
              <w:rPr>
                <w:rFonts w:ascii="Times New Roman" w:hAnsi="Times New Roman"/>
                <w:sz w:val="24"/>
              </w:rPr>
              <w:t xml:space="preserve"> </w:t>
            </w:r>
            <w:proofErr w:type="spellStart"/>
            <w:r w:rsidRPr="00AB27BD">
              <w:rPr>
                <w:rFonts w:ascii="Times New Roman" w:hAnsi="Times New Roman"/>
                <w:sz w:val="24"/>
              </w:rPr>
              <w:t>другие</w:t>
            </w:r>
            <w:proofErr w:type="spellEnd"/>
            <w:r w:rsidRPr="00AB27BD">
              <w:rPr>
                <w:rFonts w:ascii="Times New Roman" w:hAnsi="Times New Roman"/>
                <w:sz w:val="24"/>
              </w:rPr>
              <w:t xml:space="preserve"> </w:t>
            </w:r>
            <w:proofErr w:type="spellStart"/>
            <w:r w:rsidRPr="00AB27BD">
              <w:rPr>
                <w:rFonts w:ascii="Times New Roman" w:hAnsi="Times New Roman"/>
                <w:sz w:val="24"/>
              </w:rPr>
              <w:t>функции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установлено</w:t>
            </w:r>
            <w:proofErr w:type="spellEnd"/>
            <w:r w:rsidRPr="00AB27BD">
              <w:rPr>
                <w:rFonts w:ascii="Times New Roman" w:hAnsi="Times New Roman"/>
                <w:sz w:val="24"/>
              </w:rPr>
              <w:t xml:space="preserve"> </w:t>
            </w:r>
            <w:proofErr w:type="spellStart"/>
            <w:r w:rsidRPr="00AB27BD">
              <w:rPr>
                <w:rFonts w:ascii="Times New Roman" w:hAnsi="Times New Roman"/>
                <w:sz w:val="24"/>
              </w:rPr>
              <w:t>посредством</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определения</w:t>
            </w:r>
            <w:proofErr w:type="spellEnd"/>
            <w:r w:rsidRPr="00AB27BD">
              <w:rPr>
                <w:rFonts w:ascii="Times New Roman" w:hAnsi="Times New Roman"/>
                <w:sz w:val="24"/>
              </w:rPr>
              <w:t xml:space="preserve"> и </w:t>
            </w:r>
            <w:proofErr w:type="spellStart"/>
            <w:r w:rsidRPr="00AB27BD">
              <w:rPr>
                <w:rFonts w:ascii="Times New Roman" w:hAnsi="Times New Roman"/>
                <w:sz w:val="24"/>
              </w:rPr>
              <w:t>способами</w:t>
            </w:r>
            <w:proofErr w:type="spellEnd"/>
            <w:r w:rsidRPr="00AB27BD">
              <w:rPr>
                <w:rFonts w:ascii="Times New Roman" w:hAnsi="Times New Roman"/>
                <w:sz w:val="24"/>
              </w:rPr>
              <w:t xml:space="preserve"> </w:t>
            </w:r>
            <w:proofErr w:type="spellStart"/>
            <w:r w:rsidRPr="00AB27BD">
              <w:rPr>
                <w:rFonts w:ascii="Times New Roman" w:hAnsi="Times New Roman"/>
                <w:sz w:val="24"/>
              </w:rPr>
              <w:t>предоставления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в </w:t>
            </w:r>
            <w:proofErr w:type="spellStart"/>
            <w:r w:rsidRPr="00AB27BD">
              <w:rPr>
                <w:rFonts w:ascii="Times New Roman" w:hAnsi="Times New Roman"/>
                <w:sz w:val="24"/>
              </w:rPr>
              <w:t>рамках</w:t>
            </w:r>
            <w:proofErr w:type="spellEnd"/>
            <w:r w:rsidRPr="00AB27BD">
              <w:rPr>
                <w:rFonts w:ascii="Times New Roman" w:hAnsi="Times New Roman"/>
                <w:sz w:val="24"/>
              </w:rPr>
              <w:t xml:space="preserve"> </w:t>
            </w:r>
            <w:proofErr w:type="spellStart"/>
            <w:r w:rsidRPr="00AB27BD">
              <w:rPr>
                <w:rFonts w:ascii="Times New Roman" w:hAnsi="Times New Roman"/>
                <w:sz w:val="24"/>
              </w:rPr>
              <w:t>головной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w:t>
            </w:r>
          </w:p>
        </w:tc>
        <w:tc>
          <w:tcPr>
            <w:tcW w:w="1560" w:type="dxa"/>
            <w:tcBorders>
              <w:bottom w:val="single" w:sz="4" w:space="0" w:color="auto"/>
            </w:tcBorders>
            <w:shd w:val="clear" w:color="auto" w:fill="DEEAF6"/>
          </w:tcPr>
          <w:p w14:paraId="79B71C2E" w14:textId="77777777" w:rsidR="0081330B" w:rsidRPr="00AB27BD" w:rsidRDefault="0081330B" w:rsidP="00F2344A">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00C11078"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09A17389"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1D9FB22"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7283F458"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240B9C71" w14:textId="77777777" w:rsidTr="0081330B">
        <w:tblPrEx>
          <w:tblBorders>
            <w:bottom w:val="single" w:sz="4" w:space="0" w:color="auto"/>
          </w:tblBorders>
        </w:tblPrEx>
        <w:tc>
          <w:tcPr>
            <w:tcW w:w="993" w:type="dxa"/>
          </w:tcPr>
          <w:p w14:paraId="350439D3" w14:textId="77777777" w:rsidR="0081330B" w:rsidRPr="00AB27BD" w:rsidRDefault="0081330B" w:rsidP="00F2344A">
            <w:pPr>
              <w:spacing w:after="40" w:line="200" w:lineRule="exact"/>
              <w:rPr>
                <w:rFonts w:ascii="Times New Roman" w:hAnsi="Times New Roman"/>
                <w:b/>
                <w:sz w:val="22"/>
                <w:szCs w:val="18"/>
                <w:lang w:val="ru-RU"/>
              </w:rPr>
            </w:pPr>
            <w:r w:rsidRPr="00AB27BD">
              <w:rPr>
                <w:rFonts w:ascii="Times New Roman" w:hAnsi="Times New Roman"/>
                <w:b/>
                <w:sz w:val="24"/>
                <w:szCs w:val="24"/>
                <w:lang w:val="ru-RU"/>
              </w:rPr>
              <w:t>А.2.</w:t>
            </w:r>
            <w:r w:rsidRPr="00AB27BD">
              <w:rPr>
                <w:rFonts w:ascii="Times New Roman" w:hAnsi="Times New Roman"/>
                <w:b/>
                <w:sz w:val="24"/>
                <w:szCs w:val="24"/>
                <w:lang w:val="en-US"/>
              </w:rPr>
              <w:t>c)</w:t>
            </w:r>
          </w:p>
        </w:tc>
        <w:tc>
          <w:tcPr>
            <w:tcW w:w="5812" w:type="dxa"/>
            <w:gridSpan w:val="2"/>
            <w:tcBorders>
              <w:bottom w:val="single" w:sz="4" w:space="0" w:color="auto"/>
            </w:tcBorders>
            <w:vAlign w:val="center"/>
          </w:tcPr>
          <w:p w14:paraId="7E2B1822" w14:textId="77777777" w:rsidR="0081330B" w:rsidRPr="00AB27BD" w:rsidRDefault="0081330B" w:rsidP="00F2344A">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и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участвовать</w:t>
            </w:r>
            <w:proofErr w:type="spellEnd"/>
            <w:r w:rsidRPr="00AB27BD">
              <w:rPr>
                <w:rFonts w:ascii="Times New Roman" w:hAnsi="Times New Roman"/>
                <w:sz w:val="24"/>
              </w:rPr>
              <w:t xml:space="preserve"> в </w:t>
            </w:r>
            <w:proofErr w:type="spellStart"/>
            <w:r w:rsidRPr="00AB27BD">
              <w:rPr>
                <w:rFonts w:ascii="Times New Roman" w:hAnsi="Times New Roman"/>
                <w:sz w:val="24"/>
              </w:rPr>
              <w:t>любой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которая</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ставить</w:t>
            </w:r>
            <w:proofErr w:type="spellEnd"/>
            <w:r w:rsidRPr="00AB27BD">
              <w:rPr>
                <w:rFonts w:ascii="Times New Roman" w:hAnsi="Times New Roman"/>
                <w:sz w:val="24"/>
              </w:rPr>
              <w:t xml:space="preserve"> </w:t>
            </w:r>
            <w:proofErr w:type="spellStart"/>
            <w:r w:rsidRPr="00AB27BD">
              <w:rPr>
                <w:rFonts w:ascii="Times New Roman" w:hAnsi="Times New Roman"/>
                <w:sz w:val="24"/>
              </w:rPr>
              <w:t>под</w:t>
            </w:r>
            <w:proofErr w:type="spellEnd"/>
            <w:r w:rsidRPr="00AB27BD">
              <w:rPr>
                <w:rFonts w:ascii="Times New Roman" w:hAnsi="Times New Roman"/>
                <w:sz w:val="24"/>
              </w:rPr>
              <w:t xml:space="preserve"> </w:t>
            </w:r>
            <w:proofErr w:type="spellStart"/>
            <w:r w:rsidRPr="00AB27BD">
              <w:rPr>
                <w:rFonts w:ascii="Times New Roman" w:hAnsi="Times New Roman"/>
                <w:sz w:val="24"/>
              </w:rPr>
              <w:t>сомнение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независимость</w:t>
            </w:r>
            <w:proofErr w:type="spellEnd"/>
            <w:r w:rsidRPr="00AB27BD">
              <w:rPr>
                <w:rFonts w:ascii="Times New Roman" w:hAnsi="Times New Roman"/>
                <w:sz w:val="24"/>
              </w:rPr>
              <w:t xml:space="preserve"> </w:t>
            </w:r>
            <w:proofErr w:type="spellStart"/>
            <w:r w:rsidRPr="00AB27BD">
              <w:rPr>
                <w:rFonts w:ascii="Times New Roman" w:hAnsi="Times New Roman"/>
                <w:sz w:val="24"/>
              </w:rPr>
              <w:t>суждений</w:t>
            </w:r>
            <w:proofErr w:type="spellEnd"/>
            <w:r w:rsidRPr="00AB27BD">
              <w:rPr>
                <w:rFonts w:ascii="Times New Roman" w:hAnsi="Times New Roman"/>
                <w:sz w:val="24"/>
              </w:rPr>
              <w:t xml:space="preserve"> и </w:t>
            </w:r>
            <w:proofErr w:type="spellStart"/>
            <w:r w:rsidRPr="00AB27BD">
              <w:rPr>
                <w:rFonts w:ascii="Times New Roman" w:hAnsi="Times New Roman"/>
                <w:sz w:val="24"/>
              </w:rPr>
              <w:t>беспристрастность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осуществляемой</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В </w:t>
            </w:r>
            <w:proofErr w:type="spellStart"/>
            <w:r w:rsidRPr="00AB27BD">
              <w:rPr>
                <w:rFonts w:ascii="Times New Roman" w:hAnsi="Times New Roman"/>
                <w:sz w:val="24"/>
              </w:rPr>
              <w:t>частности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они</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вовлечены</w:t>
            </w:r>
            <w:proofErr w:type="spellEnd"/>
            <w:r w:rsidRPr="00AB27BD">
              <w:rPr>
                <w:rFonts w:ascii="Times New Roman" w:hAnsi="Times New Roman"/>
                <w:sz w:val="24"/>
              </w:rPr>
              <w:t xml:space="preserve"> в </w:t>
            </w:r>
            <w:proofErr w:type="spellStart"/>
            <w:r w:rsidRPr="00AB27BD">
              <w:rPr>
                <w:rFonts w:ascii="Times New Roman" w:hAnsi="Times New Roman"/>
                <w:sz w:val="24"/>
              </w:rPr>
              <w:t>проектирование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производство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поставку</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внедрение</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применение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эксплуатацию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обслуживание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объектов</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w:t>
            </w:r>
            <w:proofErr w:type="spellStart"/>
            <w:r w:rsidRPr="00AB27BD">
              <w:rPr>
                <w:rFonts w:ascii="Times New Roman" w:hAnsi="Times New Roman"/>
                <w:sz w:val="24"/>
              </w:rPr>
              <w:t>они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инспектируют</w:t>
            </w:r>
            <w:proofErr w:type="spellEnd"/>
            <w:r w:rsidRPr="00AB27BD">
              <w:rPr>
                <w:rFonts w:ascii="Times New Roman" w:hAnsi="Times New Roman"/>
                <w:sz w:val="24"/>
              </w:rPr>
              <w:t>.</w:t>
            </w:r>
          </w:p>
          <w:p w14:paraId="5649D14D" w14:textId="77777777" w:rsidR="0081330B" w:rsidRPr="00AB27BD" w:rsidRDefault="0081330B" w:rsidP="00F2344A">
            <w:pPr>
              <w:autoSpaceDE w:val="0"/>
              <w:autoSpaceDN w:val="0"/>
              <w:adjustRightInd w:val="0"/>
              <w:jc w:val="both"/>
              <w:rPr>
                <w:rFonts w:ascii="Times New Roman" w:hAnsi="Times New Roman"/>
              </w:rPr>
            </w:pPr>
            <w:r w:rsidRPr="00AB27BD">
              <w:rPr>
                <w:rFonts w:ascii="Times New Roman" w:hAnsi="Times New Roman"/>
              </w:rPr>
              <w:t xml:space="preserve">П р и м е ч а н и е 1 – </w:t>
            </w:r>
            <w:proofErr w:type="spellStart"/>
            <w:r w:rsidRPr="00AB27BD">
              <w:rPr>
                <w:rFonts w:ascii="Times New Roman" w:hAnsi="Times New Roman"/>
              </w:rPr>
              <w:t>Это</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исключает</w:t>
            </w:r>
            <w:proofErr w:type="spellEnd"/>
            <w:r w:rsidRPr="00AB27BD">
              <w:rPr>
                <w:rFonts w:ascii="Times New Roman" w:hAnsi="Times New Roman"/>
              </w:rPr>
              <w:t xml:space="preserve"> </w:t>
            </w:r>
            <w:proofErr w:type="spellStart"/>
            <w:r w:rsidRPr="00AB27BD">
              <w:rPr>
                <w:rFonts w:ascii="Times New Roman" w:hAnsi="Times New Roman"/>
              </w:rPr>
              <w:t>возможности</w:t>
            </w:r>
            <w:proofErr w:type="spellEnd"/>
            <w:r w:rsidRPr="00AB27BD">
              <w:rPr>
                <w:rFonts w:ascii="Times New Roman" w:hAnsi="Times New Roman"/>
              </w:rPr>
              <w:t xml:space="preserve"> </w:t>
            </w:r>
            <w:proofErr w:type="spellStart"/>
            <w:r w:rsidRPr="00AB27BD">
              <w:rPr>
                <w:rFonts w:ascii="Times New Roman" w:hAnsi="Times New Roman"/>
              </w:rPr>
              <w:t>обмена</w:t>
            </w:r>
            <w:proofErr w:type="spellEnd"/>
            <w:r w:rsidRPr="00AB27BD">
              <w:rPr>
                <w:rFonts w:ascii="Times New Roman" w:hAnsi="Times New Roman"/>
              </w:rPr>
              <w:t xml:space="preserve"> </w:t>
            </w:r>
            <w:proofErr w:type="spellStart"/>
            <w:r w:rsidRPr="00AB27BD">
              <w:rPr>
                <w:rFonts w:ascii="Times New Roman" w:hAnsi="Times New Roman"/>
              </w:rPr>
              <w:t>технической</w:t>
            </w:r>
            <w:proofErr w:type="spellEnd"/>
            <w:r w:rsidRPr="00AB27BD">
              <w:rPr>
                <w:rFonts w:ascii="Times New Roman" w:hAnsi="Times New Roman"/>
              </w:rPr>
              <w:t xml:space="preserve"> </w:t>
            </w:r>
            <w:proofErr w:type="spellStart"/>
            <w:r w:rsidRPr="00AB27BD">
              <w:rPr>
                <w:rFonts w:ascii="Times New Roman" w:hAnsi="Times New Roman"/>
              </w:rPr>
              <w:t>информацией</w:t>
            </w:r>
            <w:proofErr w:type="spellEnd"/>
            <w:r w:rsidRPr="00AB27BD">
              <w:rPr>
                <w:rFonts w:ascii="Times New Roman" w:hAnsi="Times New Roman"/>
              </w:rPr>
              <w:t xml:space="preserve"> </w:t>
            </w:r>
            <w:proofErr w:type="spellStart"/>
            <w:r w:rsidRPr="00AB27BD">
              <w:rPr>
                <w:rFonts w:ascii="Times New Roman" w:hAnsi="Times New Roman"/>
              </w:rPr>
              <w:t>между</w:t>
            </w:r>
            <w:proofErr w:type="spellEnd"/>
            <w:r w:rsidRPr="00AB27BD">
              <w:rPr>
                <w:rFonts w:ascii="Times New Roman" w:hAnsi="Times New Roman"/>
              </w:rPr>
              <w:t xml:space="preserve"> </w:t>
            </w:r>
            <w:proofErr w:type="spellStart"/>
            <w:r w:rsidRPr="00AB27BD">
              <w:rPr>
                <w:rFonts w:ascii="Times New Roman" w:hAnsi="Times New Roman"/>
              </w:rPr>
              <w:t>инспекционным</w:t>
            </w:r>
            <w:proofErr w:type="spellEnd"/>
            <w:r w:rsidRPr="00AB27BD">
              <w:rPr>
                <w:rFonts w:ascii="Times New Roman" w:hAnsi="Times New Roman"/>
              </w:rPr>
              <w:t xml:space="preserve"> </w:t>
            </w:r>
            <w:proofErr w:type="spellStart"/>
            <w:r w:rsidRPr="00AB27BD">
              <w:rPr>
                <w:rFonts w:ascii="Times New Roman" w:hAnsi="Times New Roman"/>
              </w:rPr>
              <w:t>органом</w:t>
            </w:r>
            <w:proofErr w:type="spellEnd"/>
            <w:r w:rsidRPr="00AB27BD">
              <w:rPr>
                <w:rFonts w:ascii="Times New Roman" w:hAnsi="Times New Roman"/>
              </w:rPr>
              <w:t xml:space="preserve"> и </w:t>
            </w:r>
            <w:proofErr w:type="spellStart"/>
            <w:r w:rsidRPr="00AB27BD">
              <w:rPr>
                <w:rFonts w:ascii="Times New Roman" w:hAnsi="Times New Roman"/>
              </w:rPr>
              <w:t>любой</w:t>
            </w:r>
            <w:proofErr w:type="spellEnd"/>
            <w:r w:rsidRPr="00AB27BD">
              <w:rPr>
                <w:rFonts w:ascii="Times New Roman" w:hAnsi="Times New Roman"/>
              </w:rPr>
              <w:t xml:space="preserve"> </w:t>
            </w:r>
            <w:proofErr w:type="spellStart"/>
            <w:r w:rsidRPr="00AB27BD">
              <w:rPr>
                <w:rFonts w:ascii="Times New Roman" w:hAnsi="Times New Roman"/>
              </w:rPr>
              <w:t>другой</w:t>
            </w:r>
            <w:proofErr w:type="spellEnd"/>
            <w:r w:rsidRPr="00AB27BD">
              <w:rPr>
                <w:rFonts w:ascii="Times New Roman" w:hAnsi="Times New Roman"/>
              </w:rPr>
              <w:t xml:space="preserve"> </w:t>
            </w:r>
            <w:proofErr w:type="spellStart"/>
            <w:r w:rsidRPr="00AB27BD">
              <w:rPr>
                <w:rFonts w:ascii="Times New Roman" w:hAnsi="Times New Roman"/>
              </w:rPr>
              <w:t>частью</w:t>
            </w:r>
            <w:proofErr w:type="spellEnd"/>
            <w:r w:rsidRPr="00AB27BD">
              <w:rPr>
                <w:rFonts w:ascii="Times New Roman" w:hAnsi="Times New Roman"/>
              </w:rPr>
              <w:t xml:space="preserve"> </w:t>
            </w:r>
            <w:proofErr w:type="spellStart"/>
            <w:r w:rsidRPr="00AB27BD">
              <w:rPr>
                <w:rFonts w:ascii="Times New Roman" w:hAnsi="Times New Roman"/>
              </w:rPr>
              <w:t>организации</w:t>
            </w:r>
            <w:proofErr w:type="spellEnd"/>
            <w:r w:rsidRPr="00AB27BD">
              <w:rPr>
                <w:rFonts w:ascii="Times New Roman" w:hAnsi="Times New Roman"/>
              </w:rPr>
              <w:t xml:space="preserve">, в </w:t>
            </w:r>
            <w:proofErr w:type="spellStart"/>
            <w:r w:rsidRPr="00AB27BD">
              <w:rPr>
                <w:rFonts w:ascii="Times New Roman" w:hAnsi="Times New Roman"/>
              </w:rPr>
              <w:t>которую</w:t>
            </w:r>
            <w:proofErr w:type="spellEnd"/>
            <w:r w:rsidRPr="00AB27BD">
              <w:rPr>
                <w:rFonts w:ascii="Times New Roman" w:hAnsi="Times New Roman"/>
              </w:rPr>
              <w:t xml:space="preserve"> </w:t>
            </w:r>
            <w:proofErr w:type="spellStart"/>
            <w:r w:rsidRPr="00AB27BD">
              <w:rPr>
                <w:rFonts w:ascii="Times New Roman" w:hAnsi="Times New Roman"/>
              </w:rPr>
              <w:t>входит</w:t>
            </w:r>
            <w:proofErr w:type="spellEnd"/>
            <w:r w:rsidRPr="00AB27BD">
              <w:rPr>
                <w:rFonts w:ascii="Times New Roman" w:hAnsi="Times New Roman"/>
              </w:rPr>
              <w:t xml:space="preserve"> </w:t>
            </w:r>
            <w:proofErr w:type="spellStart"/>
            <w:r w:rsidRPr="00AB27BD">
              <w:rPr>
                <w:rFonts w:ascii="Times New Roman" w:hAnsi="Times New Roman"/>
              </w:rPr>
              <w:t>инспекционный</w:t>
            </w:r>
            <w:proofErr w:type="spellEnd"/>
            <w:r w:rsidRPr="00AB27BD">
              <w:rPr>
                <w:rFonts w:ascii="Times New Roman" w:hAnsi="Times New Roman"/>
              </w:rPr>
              <w:t xml:space="preserve"> </w:t>
            </w:r>
            <w:proofErr w:type="spellStart"/>
            <w:r w:rsidRPr="00AB27BD">
              <w:rPr>
                <w:rFonts w:ascii="Times New Roman" w:hAnsi="Times New Roman"/>
              </w:rPr>
              <w:t>орган</w:t>
            </w:r>
            <w:proofErr w:type="spellEnd"/>
            <w:r w:rsidRPr="00AB27BD">
              <w:rPr>
                <w:rFonts w:ascii="Times New Roman" w:hAnsi="Times New Roman"/>
              </w:rPr>
              <w:t xml:space="preserve"> (</w:t>
            </w:r>
            <w:proofErr w:type="spellStart"/>
            <w:r w:rsidRPr="00AB27BD">
              <w:rPr>
                <w:rFonts w:ascii="Times New Roman" w:hAnsi="Times New Roman"/>
              </w:rPr>
              <w:t>например</w:t>
            </w:r>
            <w:proofErr w:type="spellEnd"/>
            <w:r w:rsidRPr="00AB27BD">
              <w:rPr>
                <w:rFonts w:ascii="Times New Roman" w:hAnsi="Times New Roman"/>
              </w:rPr>
              <w:t xml:space="preserve">, </w:t>
            </w:r>
            <w:proofErr w:type="spellStart"/>
            <w:r w:rsidRPr="00AB27BD">
              <w:rPr>
                <w:rFonts w:ascii="Times New Roman" w:hAnsi="Times New Roman"/>
              </w:rPr>
              <w:t>разъяснение</w:t>
            </w:r>
            <w:proofErr w:type="spellEnd"/>
            <w:r w:rsidRPr="00AB27BD">
              <w:rPr>
                <w:rFonts w:ascii="Times New Roman" w:hAnsi="Times New Roman"/>
              </w:rPr>
              <w:t xml:space="preserve"> </w:t>
            </w:r>
            <w:proofErr w:type="spellStart"/>
            <w:r w:rsidRPr="00AB27BD">
              <w:rPr>
                <w:rFonts w:ascii="Times New Roman" w:hAnsi="Times New Roman"/>
              </w:rPr>
              <w:t>полученных</w:t>
            </w:r>
            <w:proofErr w:type="spellEnd"/>
            <w:r w:rsidRPr="00AB27BD">
              <w:rPr>
                <w:rFonts w:ascii="Times New Roman" w:hAnsi="Times New Roman"/>
              </w:rPr>
              <w:t xml:space="preserve"> </w:t>
            </w:r>
            <w:proofErr w:type="spellStart"/>
            <w:r w:rsidRPr="00AB27BD">
              <w:rPr>
                <w:rFonts w:ascii="Times New Roman" w:hAnsi="Times New Roman"/>
              </w:rPr>
              <w:t>данных</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уточнение</w:t>
            </w:r>
            <w:proofErr w:type="spellEnd"/>
            <w:r w:rsidRPr="00AB27BD">
              <w:rPr>
                <w:rFonts w:ascii="Times New Roman" w:hAnsi="Times New Roman"/>
              </w:rPr>
              <w:t xml:space="preserve"> </w:t>
            </w:r>
            <w:proofErr w:type="spellStart"/>
            <w:r w:rsidRPr="00AB27BD">
              <w:rPr>
                <w:rFonts w:ascii="Times New Roman" w:hAnsi="Times New Roman"/>
              </w:rPr>
              <w:t>требований</w:t>
            </w:r>
            <w:proofErr w:type="spellEnd"/>
            <w:r w:rsidRPr="00AB27BD">
              <w:rPr>
                <w:rFonts w:ascii="Times New Roman" w:hAnsi="Times New Roman"/>
              </w:rPr>
              <w:t xml:space="preserve">, а </w:t>
            </w:r>
            <w:proofErr w:type="spellStart"/>
            <w:r w:rsidRPr="00AB27BD">
              <w:rPr>
                <w:rFonts w:ascii="Times New Roman" w:hAnsi="Times New Roman"/>
              </w:rPr>
              <w:t>также</w:t>
            </w:r>
            <w:proofErr w:type="spellEnd"/>
            <w:r w:rsidRPr="00AB27BD">
              <w:rPr>
                <w:rFonts w:ascii="Times New Roman" w:hAnsi="Times New Roman"/>
              </w:rPr>
              <w:t xml:space="preserve"> </w:t>
            </w:r>
            <w:proofErr w:type="spellStart"/>
            <w:r w:rsidRPr="00AB27BD">
              <w:rPr>
                <w:rFonts w:ascii="Times New Roman" w:hAnsi="Times New Roman"/>
              </w:rPr>
              <w:t>подготовка</w:t>
            </w:r>
            <w:proofErr w:type="spellEnd"/>
            <w:r w:rsidRPr="00AB27BD">
              <w:rPr>
                <w:rFonts w:ascii="Times New Roman" w:hAnsi="Times New Roman"/>
              </w:rPr>
              <w:t>).</w:t>
            </w:r>
          </w:p>
          <w:p w14:paraId="68EF680A" w14:textId="77777777"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rPr>
              <w:t xml:space="preserve">П р и м е ч а н и е 2 – </w:t>
            </w:r>
            <w:proofErr w:type="spellStart"/>
            <w:r w:rsidRPr="00AB27BD">
              <w:rPr>
                <w:rFonts w:ascii="Times New Roman" w:hAnsi="Times New Roman"/>
              </w:rPr>
              <w:t>Это</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исключает</w:t>
            </w:r>
            <w:proofErr w:type="spellEnd"/>
            <w:r w:rsidRPr="00AB27BD">
              <w:rPr>
                <w:rFonts w:ascii="Times New Roman" w:hAnsi="Times New Roman"/>
              </w:rPr>
              <w:t xml:space="preserve"> </w:t>
            </w:r>
            <w:proofErr w:type="spellStart"/>
            <w:r w:rsidRPr="00AB27BD">
              <w:rPr>
                <w:rFonts w:ascii="Times New Roman" w:hAnsi="Times New Roman"/>
              </w:rPr>
              <w:t>возможности</w:t>
            </w:r>
            <w:proofErr w:type="spellEnd"/>
            <w:r w:rsidRPr="00AB27BD">
              <w:rPr>
                <w:rFonts w:ascii="Times New Roman" w:hAnsi="Times New Roman"/>
              </w:rPr>
              <w:t xml:space="preserve"> </w:t>
            </w:r>
            <w:proofErr w:type="spellStart"/>
            <w:r w:rsidRPr="00AB27BD">
              <w:rPr>
                <w:rFonts w:ascii="Times New Roman" w:hAnsi="Times New Roman"/>
              </w:rPr>
              <w:t>покупки</w:t>
            </w:r>
            <w:proofErr w:type="spellEnd"/>
            <w:r w:rsidRPr="00AB27BD">
              <w:rPr>
                <w:rFonts w:ascii="Times New Roman" w:hAnsi="Times New Roman"/>
              </w:rPr>
              <w:t xml:space="preserve">, </w:t>
            </w:r>
            <w:proofErr w:type="spellStart"/>
            <w:r w:rsidRPr="00AB27BD">
              <w:rPr>
                <w:rFonts w:ascii="Times New Roman" w:hAnsi="Times New Roman"/>
              </w:rPr>
              <w:t>владения</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использования</w:t>
            </w:r>
            <w:proofErr w:type="spellEnd"/>
            <w:r w:rsidRPr="00AB27BD">
              <w:rPr>
                <w:rFonts w:ascii="Times New Roman" w:hAnsi="Times New Roman"/>
              </w:rPr>
              <w:t xml:space="preserve"> </w:t>
            </w:r>
            <w:proofErr w:type="spellStart"/>
            <w:r w:rsidRPr="00AB27BD">
              <w:rPr>
                <w:rFonts w:ascii="Times New Roman" w:hAnsi="Times New Roman"/>
              </w:rPr>
              <w:t>инспектируемых</w:t>
            </w:r>
            <w:proofErr w:type="spellEnd"/>
            <w:r w:rsidRPr="00AB27BD">
              <w:rPr>
                <w:rFonts w:ascii="Times New Roman" w:hAnsi="Times New Roman"/>
              </w:rPr>
              <w:t xml:space="preserve"> </w:t>
            </w:r>
            <w:proofErr w:type="spellStart"/>
            <w:r w:rsidRPr="00AB27BD">
              <w:rPr>
                <w:rFonts w:ascii="Times New Roman" w:hAnsi="Times New Roman"/>
              </w:rPr>
              <w:t>объектов</w:t>
            </w:r>
            <w:proofErr w:type="spellEnd"/>
            <w:r w:rsidRPr="00AB27BD">
              <w:rPr>
                <w:rFonts w:ascii="Times New Roman" w:hAnsi="Times New Roman"/>
              </w:rPr>
              <w:t xml:space="preserve">, </w:t>
            </w:r>
            <w:proofErr w:type="spellStart"/>
            <w:r w:rsidRPr="00AB27BD">
              <w:rPr>
                <w:rFonts w:ascii="Times New Roman" w:hAnsi="Times New Roman"/>
              </w:rPr>
              <w:t>которые</w:t>
            </w:r>
            <w:proofErr w:type="spellEnd"/>
            <w:r w:rsidRPr="00AB27BD">
              <w:rPr>
                <w:rFonts w:ascii="Times New Roman" w:hAnsi="Times New Roman"/>
              </w:rPr>
              <w:t xml:space="preserve"> </w:t>
            </w:r>
            <w:proofErr w:type="spellStart"/>
            <w:r w:rsidRPr="00AB27BD">
              <w:rPr>
                <w:rFonts w:ascii="Times New Roman" w:hAnsi="Times New Roman"/>
              </w:rPr>
              <w:t>необходимы</w:t>
            </w:r>
            <w:proofErr w:type="spellEnd"/>
            <w:r w:rsidRPr="00AB27BD">
              <w:rPr>
                <w:rFonts w:ascii="Times New Roman" w:hAnsi="Times New Roman"/>
              </w:rPr>
              <w:t xml:space="preserve"> </w:t>
            </w:r>
            <w:proofErr w:type="spellStart"/>
            <w:r w:rsidRPr="00AB27BD">
              <w:rPr>
                <w:rFonts w:ascii="Times New Roman" w:hAnsi="Times New Roman"/>
              </w:rPr>
              <w:t>для</w:t>
            </w:r>
            <w:proofErr w:type="spellEnd"/>
            <w:r w:rsidRPr="00AB27BD">
              <w:rPr>
                <w:rFonts w:ascii="Times New Roman" w:hAnsi="Times New Roman"/>
              </w:rPr>
              <w:t xml:space="preserve"> </w:t>
            </w:r>
            <w:proofErr w:type="spellStart"/>
            <w:r w:rsidRPr="00AB27BD">
              <w:rPr>
                <w:rFonts w:ascii="Times New Roman" w:hAnsi="Times New Roman"/>
              </w:rPr>
              <w:t>работы</w:t>
            </w:r>
            <w:proofErr w:type="spellEnd"/>
            <w:r w:rsidRPr="00AB27BD">
              <w:rPr>
                <w:rFonts w:ascii="Times New Roman" w:hAnsi="Times New Roman"/>
              </w:rPr>
              <w:t xml:space="preserve"> </w:t>
            </w:r>
            <w:proofErr w:type="spellStart"/>
            <w:r w:rsidRPr="00AB27BD">
              <w:rPr>
                <w:rFonts w:ascii="Times New Roman" w:hAnsi="Times New Roman"/>
              </w:rPr>
              <w:t>инспекционного</w:t>
            </w:r>
            <w:proofErr w:type="spellEnd"/>
            <w:r w:rsidRPr="00AB27BD">
              <w:rPr>
                <w:rFonts w:ascii="Times New Roman" w:hAnsi="Times New Roman"/>
              </w:rPr>
              <w:t xml:space="preserve"> </w:t>
            </w:r>
            <w:proofErr w:type="spellStart"/>
            <w:r w:rsidRPr="00AB27BD">
              <w:rPr>
                <w:rFonts w:ascii="Times New Roman" w:hAnsi="Times New Roman"/>
              </w:rPr>
              <w:t>органа</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покупки</w:t>
            </w:r>
            <w:proofErr w:type="spellEnd"/>
            <w:r w:rsidRPr="00AB27BD">
              <w:rPr>
                <w:rFonts w:ascii="Times New Roman" w:hAnsi="Times New Roman"/>
              </w:rPr>
              <w:t xml:space="preserve">, </w:t>
            </w:r>
            <w:proofErr w:type="spellStart"/>
            <w:r w:rsidRPr="00AB27BD">
              <w:rPr>
                <w:rFonts w:ascii="Times New Roman" w:hAnsi="Times New Roman"/>
              </w:rPr>
              <w:t>владения</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использования</w:t>
            </w:r>
            <w:proofErr w:type="spellEnd"/>
            <w:r w:rsidRPr="00AB27BD">
              <w:rPr>
                <w:rFonts w:ascii="Times New Roman" w:hAnsi="Times New Roman"/>
              </w:rPr>
              <w:t xml:space="preserve"> </w:t>
            </w:r>
            <w:proofErr w:type="spellStart"/>
            <w:r w:rsidRPr="00AB27BD">
              <w:rPr>
                <w:rFonts w:ascii="Times New Roman" w:hAnsi="Times New Roman"/>
              </w:rPr>
              <w:t>инспектируемых</w:t>
            </w:r>
            <w:proofErr w:type="spellEnd"/>
            <w:r w:rsidRPr="00AB27BD">
              <w:rPr>
                <w:rFonts w:ascii="Times New Roman" w:hAnsi="Times New Roman"/>
              </w:rPr>
              <w:t xml:space="preserve"> </w:t>
            </w:r>
            <w:proofErr w:type="spellStart"/>
            <w:r w:rsidRPr="00AB27BD">
              <w:rPr>
                <w:rFonts w:ascii="Times New Roman" w:hAnsi="Times New Roman"/>
              </w:rPr>
              <w:t>объектов</w:t>
            </w:r>
            <w:proofErr w:type="spellEnd"/>
            <w:r w:rsidRPr="00AB27BD">
              <w:rPr>
                <w:rFonts w:ascii="Times New Roman" w:hAnsi="Times New Roman"/>
              </w:rPr>
              <w:t xml:space="preserve"> </w:t>
            </w:r>
            <w:proofErr w:type="spellStart"/>
            <w:r w:rsidRPr="00AB27BD">
              <w:rPr>
                <w:rFonts w:ascii="Times New Roman" w:hAnsi="Times New Roman"/>
              </w:rPr>
              <w:t>персоналом</w:t>
            </w:r>
            <w:proofErr w:type="spellEnd"/>
            <w:r w:rsidRPr="00AB27BD">
              <w:rPr>
                <w:rFonts w:ascii="Times New Roman" w:hAnsi="Times New Roman"/>
              </w:rPr>
              <w:t xml:space="preserve"> </w:t>
            </w:r>
            <w:proofErr w:type="spellStart"/>
            <w:r w:rsidRPr="00AB27BD">
              <w:rPr>
                <w:rFonts w:ascii="Times New Roman" w:hAnsi="Times New Roman"/>
              </w:rPr>
              <w:t>для</w:t>
            </w:r>
            <w:proofErr w:type="spellEnd"/>
            <w:r w:rsidRPr="00AB27BD">
              <w:rPr>
                <w:rFonts w:ascii="Times New Roman" w:hAnsi="Times New Roman"/>
              </w:rPr>
              <w:t xml:space="preserve"> </w:t>
            </w:r>
            <w:proofErr w:type="spellStart"/>
            <w:r w:rsidRPr="00AB27BD">
              <w:rPr>
                <w:rFonts w:ascii="Times New Roman" w:hAnsi="Times New Roman"/>
              </w:rPr>
              <w:t>личных</w:t>
            </w:r>
            <w:proofErr w:type="spellEnd"/>
            <w:r w:rsidRPr="00AB27BD">
              <w:rPr>
                <w:rFonts w:ascii="Times New Roman" w:hAnsi="Times New Roman"/>
              </w:rPr>
              <w:t xml:space="preserve"> </w:t>
            </w:r>
            <w:proofErr w:type="spellStart"/>
            <w:r w:rsidRPr="00AB27BD">
              <w:rPr>
                <w:rFonts w:ascii="Times New Roman" w:hAnsi="Times New Roman"/>
              </w:rPr>
              <w:t>целей</w:t>
            </w:r>
            <w:proofErr w:type="spellEnd"/>
            <w:r w:rsidRPr="00AB27BD">
              <w:rPr>
                <w:rFonts w:ascii="Times New Roman" w:hAnsi="Times New Roman"/>
              </w:rPr>
              <w:t>.</w:t>
            </w:r>
          </w:p>
        </w:tc>
        <w:tc>
          <w:tcPr>
            <w:tcW w:w="1560" w:type="dxa"/>
            <w:tcBorders>
              <w:bottom w:val="single" w:sz="4" w:space="0" w:color="auto"/>
            </w:tcBorders>
            <w:shd w:val="clear" w:color="auto" w:fill="DEEAF6"/>
          </w:tcPr>
          <w:p w14:paraId="43772525"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4CD8CA4B"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33D56E85"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DFDC4E7"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2B778A91"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156F8E85" w14:textId="77777777" w:rsidTr="0081330B">
        <w:tblPrEx>
          <w:tblBorders>
            <w:bottom w:val="single" w:sz="4" w:space="0" w:color="auto"/>
          </w:tblBorders>
        </w:tblPrEx>
        <w:tc>
          <w:tcPr>
            <w:tcW w:w="993" w:type="dxa"/>
          </w:tcPr>
          <w:p w14:paraId="6C7D64A1" w14:textId="77777777" w:rsidR="0081330B" w:rsidRPr="00AB27BD" w:rsidRDefault="0081330B" w:rsidP="004E2CAC">
            <w:pPr>
              <w:spacing w:after="40" w:line="200" w:lineRule="exact"/>
              <w:rPr>
                <w:rFonts w:ascii="Times New Roman" w:hAnsi="Times New Roman"/>
                <w:b/>
                <w:i/>
                <w:sz w:val="22"/>
                <w:szCs w:val="18"/>
                <w:lang w:val="ru-RU"/>
              </w:rPr>
            </w:pPr>
            <w:r w:rsidRPr="00AB27BD">
              <w:rPr>
                <w:rFonts w:ascii="Times New Roman" w:hAnsi="Times New Roman"/>
                <w:b/>
                <w:i/>
                <w:sz w:val="22"/>
                <w:szCs w:val="18"/>
                <w:lang w:val="ru-RU"/>
              </w:rPr>
              <w:t>с)</w:t>
            </w:r>
          </w:p>
        </w:tc>
        <w:tc>
          <w:tcPr>
            <w:tcW w:w="5812" w:type="dxa"/>
            <w:gridSpan w:val="2"/>
            <w:vAlign w:val="center"/>
          </w:tcPr>
          <w:p w14:paraId="218A5C91" w14:textId="77777777" w:rsidR="0081330B" w:rsidRPr="00AB27BD" w:rsidRDefault="0081330B" w:rsidP="004E2CAC">
            <w:pPr>
              <w:shd w:val="clear" w:color="auto" w:fill="FFFFFF"/>
              <w:spacing w:after="0"/>
              <w:textAlignment w:val="baseline"/>
              <w:rPr>
                <w:rFonts w:ascii="Times New Roman" w:hAnsi="Times New Roman"/>
                <w:sz w:val="22"/>
                <w:lang w:eastAsia="en-US"/>
              </w:rPr>
            </w:pPr>
            <w:proofErr w:type="spellStart"/>
            <w:r w:rsidRPr="00AB27BD">
              <w:rPr>
                <w:rFonts w:ascii="Times New Roman" w:hAnsi="Times New Roman"/>
                <w:b/>
                <w:i/>
                <w:sz w:val="24"/>
              </w:rPr>
              <w:t>инспекционный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проводящий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инспекцию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первой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стороны</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инспекцию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второй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стороны</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или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обеих</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представляющий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собой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определенную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часть</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организации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но</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не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обязательно</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отдельную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которая</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участвует</w:t>
            </w:r>
            <w:proofErr w:type="spellEnd"/>
            <w:r w:rsidRPr="00AB27BD">
              <w:rPr>
                <w:rFonts w:ascii="Times New Roman" w:hAnsi="Times New Roman"/>
                <w:b/>
                <w:i/>
                <w:sz w:val="24"/>
              </w:rPr>
              <w:t xml:space="preserve"> в </w:t>
            </w:r>
            <w:proofErr w:type="spellStart"/>
            <w:r w:rsidRPr="00AB27BD">
              <w:rPr>
                <w:rFonts w:ascii="Times New Roman" w:hAnsi="Times New Roman"/>
                <w:b/>
                <w:i/>
                <w:sz w:val="24"/>
              </w:rPr>
              <w:t>проектировании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производстве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поставке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внедрении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использовании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применении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эксплуатации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или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ремонте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объектов</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которые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инспектирует</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который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предоставляет</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услуги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по</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проведению</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инспекции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своей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головной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организации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или</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другим</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сторонам</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должен</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удовлетворять</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требованиям</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типа</w:t>
            </w:r>
            <w:proofErr w:type="spellEnd"/>
            <w:r w:rsidRPr="00AB27BD">
              <w:rPr>
                <w:rFonts w:ascii="Times New Roman" w:hAnsi="Times New Roman"/>
                <w:b/>
                <w:i/>
                <w:sz w:val="24"/>
              </w:rPr>
              <w:t xml:space="preserve"> C, </w:t>
            </w:r>
            <w:proofErr w:type="spellStart"/>
            <w:r w:rsidRPr="00AB27BD">
              <w:rPr>
                <w:rFonts w:ascii="Times New Roman" w:hAnsi="Times New Roman"/>
                <w:b/>
                <w:i/>
                <w:sz w:val="24"/>
              </w:rPr>
              <w:t>которые</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приведены</w:t>
            </w:r>
            <w:proofErr w:type="spellEnd"/>
            <w:r w:rsidRPr="00AB27BD">
              <w:rPr>
                <w:rFonts w:ascii="Times New Roman" w:hAnsi="Times New Roman"/>
                <w:b/>
                <w:i/>
                <w:sz w:val="24"/>
              </w:rPr>
              <w:t xml:space="preserve"> в A.3.</w:t>
            </w:r>
          </w:p>
        </w:tc>
        <w:tc>
          <w:tcPr>
            <w:tcW w:w="1560" w:type="dxa"/>
            <w:shd w:val="clear" w:color="auto" w:fill="DEEAF6"/>
          </w:tcPr>
          <w:p w14:paraId="540DE5B1" w14:textId="77777777" w:rsidR="0081330B" w:rsidRPr="00AB27BD" w:rsidRDefault="0081330B" w:rsidP="004E2CAC">
            <w:pPr>
              <w:spacing w:after="40" w:line="200" w:lineRule="exact"/>
              <w:rPr>
                <w:rFonts w:ascii="Times New Roman" w:hAnsi="Times New Roman"/>
                <w:sz w:val="22"/>
                <w:szCs w:val="18"/>
                <w:lang w:val="en-GB"/>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43187ED"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B3853A8"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AEE3596" w14:textId="77777777" w:rsidR="0081330B" w:rsidRPr="00AB27BD" w:rsidRDefault="0081330B" w:rsidP="004E2CAC">
            <w:pPr>
              <w:keepNext/>
              <w:keepLines/>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4F8AA883" w14:textId="77777777" w:rsidR="0081330B" w:rsidRPr="00AB27BD" w:rsidRDefault="0081330B" w:rsidP="004E2CAC">
            <w:pPr>
              <w:spacing w:after="40" w:line="200" w:lineRule="exact"/>
              <w:jc w:val="center"/>
              <w:rPr>
                <w:rFonts w:ascii="Times New Roman" w:hAnsi="Times New Roman"/>
                <w:bCs/>
                <w:sz w:val="22"/>
                <w:szCs w:val="18"/>
                <w:lang w:val="en-GB"/>
              </w:rPr>
            </w:pPr>
          </w:p>
        </w:tc>
      </w:tr>
      <w:tr w:rsidR="00AB27BD" w:rsidRPr="00AB27BD" w14:paraId="49A2079F" w14:textId="77777777" w:rsidTr="0081330B">
        <w:tblPrEx>
          <w:tblBorders>
            <w:bottom w:val="single" w:sz="4" w:space="0" w:color="auto"/>
          </w:tblBorders>
        </w:tblPrEx>
        <w:tc>
          <w:tcPr>
            <w:tcW w:w="6805" w:type="dxa"/>
            <w:gridSpan w:val="3"/>
          </w:tcPr>
          <w:p w14:paraId="73BB517D" w14:textId="77777777" w:rsidR="0081330B" w:rsidRPr="00AB27BD" w:rsidRDefault="0081330B" w:rsidP="00F2344A">
            <w:pPr>
              <w:shd w:val="clear" w:color="auto" w:fill="FFFFFF"/>
              <w:spacing w:after="0"/>
              <w:textAlignment w:val="baseline"/>
              <w:rPr>
                <w:rFonts w:ascii="Times New Roman" w:hAnsi="Times New Roman"/>
                <w:sz w:val="22"/>
                <w:lang w:eastAsia="en-US"/>
              </w:rPr>
            </w:pPr>
            <w:r w:rsidRPr="00AB27BD">
              <w:rPr>
                <w:rFonts w:ascii="Times New Roman" w:hAnsi="Times New Roman"/>
                <w:b/>
                <w:bCs/>
                <w:sz w:val="24"/>
              </w:rPr>
              <w:t xml:space="preserve">A.3 </w:t>
            </w:r>
            <w:proofErr w:type="spellStart"/>
            <w:r w:rsidRPr="00AB27BD">
              <w:rPr>
                <w:rFonts w:ascii="Times New Roman" w:hAnsi="Times New Roman"/>
                <w:b/>
                <w:bCs/>
                <w:sz w:val="24"/>
              </w:rPr>
              <w:t>Требования</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для</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инспекционных</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органов</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тип</w:t>
            </w:r>
            <w:proofErr w:type="spellEnd"/>
            <w:r w:rsidRPr="00AB27BD">
              <w:rPr>
                <w:rFonts w:ascii="Times New Roman" w:hAnsi="Times New Roman"/>
                <w:b/>
                <w:bCs/>
                <w:sz w:val="24"/>
              </w:rPr>
              <w:t xml:space="preserve"> C)</w:t>
            </w:r>
          </w:p>
        </w:tc>
        <w:tc>
          <w:tcPr>
            <w:tcW w:w="1560" w:type="dxa"/>
            <w:shd w:val="clear" w:color="auto" w:fill="DEEAF6"/>
          </w:tcPr>
          <w:p w14:paraId="74322C0E"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43D11AD5"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47FF400F"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264961C2"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68380EF0" w14:textId="77777777" w:rsidR="0081330B" w:rsidRPr="00AB27BD" w:rsidRDefault="0081330B" w:rsidP="00F2344A">
            <w:pPr>
              <w:spacing w:after="40" w:line="200" w:lineRule="exact"/>
              <w:jc w:val="center"/>
              <w:rPr>
                <w:rFonts w:ascii="Times New Roman" w:hAnsi="Times New Roman"/>
                <w:bCs/>
                <w:sz w:val="22"/>
                <w:szCs w:val="18"/>
                <w:lang w:val="ru-RU"/>
              </w:rPr>
            </w:pPr>
          </w:p>
        </w:tc>
      </w:tr>
      <w:tr w:rsidR="00AB27BD" w:rsidRPr="00AB27BD" w14:paraId="681471E1" w14:textId="77777777" w:rsidTr="0081330B">
        <w:tblPrEx>
          <w:tblBorders>
            <w:bottom w:val="single" w:sz="4" w:space="0" w:color="auto"/>
          </w:tblBorders>
        </w:tblPrEx>
        <w:tc>
          <w:tcPr>
            <w:tcW w:w="993" w:type="dxa"/>
          </w:tcPr>
          <w:p w14:paraId="680B30F5" w14:textId="77777777" w:rsidR="0081330B" w:rsidRPr="00AB27BD" w:rsidRDefault="0081330B" w:rsidP="004E2CAC">
            <w:pPr>
              <w:spacing w:after="40" w:line="200" w:lineRule="exact"/>
              <w:rPr>
                <w:rFonts w:ascii="Times New Roman" w:hAnsi="Times New Roman"/>
                <w:b/>
                <w:sz w:val="24"/>
                <w:szCs w:val="24"/>
                <w:lang w:val="ru-RU"/>
              </w:rPr>
            </w:pPr>
            <w:r w:rsidRPr="00AB27BD">
              <w:rPr>
                <w:rFonts w:ascii="Times New Roman" w:hAnsi="Times New Roman"/>
                <w:b/>
                <w:sz w:val="24"/>
                <w:szCs w:val="24"/>
                <w:lang w:val="ru-RU"/>
              </w:rPr>
              <w:t>А.3.а)</w:t>
            </w:r>
          </w:p>
        </w:tc>
        <w:tc>
          <w:tcPr>
            <w:tcW w:w="5812" w:type="dxa"/>
            <w:gridSpan w:val="2"/>
            <w:vAlign w:val="center"/>
          </w:tcPr>
          <w:p w14:paraId="10620AD0" w14:textId="77777777" w:rsidR="0081330B" w:rsidRPr="00AB27BD" w:rsidRDefault="0081330B" w:rsidP="004E2CAC">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предоставлять</w:t>
            </w:r>
            <w:proofErr w:type="spellEnd"/>
            <w:r w:rsidRPr="00AB27BD">
              <w:rPr>
                <w:rFonts w:ascii="Times New Roman" w:hAnsi="Times New Roman"/>
                <w:sz w:val="24"/>
              </w:rPr>
              <w:t xml:space="preserve"> </w:t>
            </w:r>
            <w:proofErr w:type="spellStart"/>
            <w:r w:rsidRPr="00AB27BD">
              <w:rPr>
                <w:rFonts w:ascii="Times New Roman" w:hAnsi="Times New Roman"/>
                <w:sz w:val="24"/>
              </w:rPr>
              <w:t>гарантии</w:t>
            </w:r>
            <w:proofErr w:type="spellEnd"/>
            <w:r w:rsidRPr="00AB27BD">
              <w:rPr>
                <w:rFonts w:ascii="Times New Roman" w:hAnsi="Times New Roman"/>
                <w:sz w:val="24"/>
              </w:rPr>
              <w:t xml:space="preserve"> в </w:t>
            </w:r>
            <w:proofErr w:type="spellStart"/>
            <w:r w:rsidRPr="00AB27BD">
              <w:rPr>
                <w:rFonts w:ascii="Times New Roman" w:hAnsi="Times New Roman"/>
                <w:sz w:val="24"/>
              </w:rPr>
              <w:t>рамках</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надлежащего</w:t>
            </w:r>
            <w:proofErr w:type="spellEnd"/>
            <w:r w:rsidRPr="00AB27BD">
              <w:rPr>
                <w:rFonts w:ascii="Times New Roman" w:hAnsi="Times New Roman"/>
                <w:sz w:val="24"/>
              </w:rPr>
              <w:t xml:space="preserve"> </w:t>
            </w:r>
            <w:proofErr w:type="spellStart"/>
            <w:r w:rsidRPr="00AB27BD">
              <w:rPr>
                <w:rFonts w:ascii="Times New Roman" w:hAnsi="Times New Roman"/>
                <w:sz w:val="24"/>
              </w:rPr>
              <w:t>разделения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ответственности</w:t>
            </w:r>
            <w:proofErr w:type="spellEnd"/>
            <w:r w:rsidRPr="00AB27BD">
              <w:rPr>
                <w:rFonts w:ascii="Times New Roman" w:hAnsi="Times New Roman"/>
                <w:sz w:val="24"/>
              </w:rPr>
              <w:t xml:space="preserve"> и </w:t>
            </w:r>
            <w:proofErr w:type="spellStart"/>
            <w:r w:rsidRPr="00AB27BD">
              <w:rPr>
                <w:rFonts w:ascii="Times New Roman" w:hAnsi="Times New Roman"/>
                <w:sz w:val="24"/>
              </w:rPr>
              <w:t>обязанностей</w:t>
            </w:r>
            <w:proofErr w:type="spellEnd"/>
            <w:r w:rsidRPr="00AB27BD">
              <w:rPr>
                <w:rFonts w:ascii="Times New Roman" w:hAnsi="Times New Roman"/>
                <w:sz w:val="24"/>
              </w:rPr>
              <w:t xml:space="preserve"> </w:t>
            </w:r>
            <w:proofErr w:type="spellStart"/>
            <w:r w:rsidRPr="00AB27BD">
              <w:rPr>
                <w:rFonts w:ascii="Times New Roman" w:hAnsi="Times New Roman"/>
                <w:sz w:val="24"/>
              </w:rPr>
              <w:t>между</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деятельностью</w:t>
            </w:r>
            <w:proofErr w:type="spellEnd"/>
            <w:r w:rsidRPr="00AB27BD">
              <w:rPr>
                <w:rFonts w:ascii="Times New Roman" w:hAnsi="Times New Roman"/>
                <w:sz w:val="24"/>
              </w:rPr>
              <w:t xml:space="preserve"> и </w:t>
            </w:r>
            <w:proofErr w:type="spellStart"/>
            <w:r w:rsidRPr="00AB27BD">
              <w:rPr>
                <w:rFonts w:ascii="Times New Roman" w:hAnsi="Times New Roman"/>
                <w:sz w:val="24"/>
              </w:rPr>
              <w:t>другими</w:t>
            </w:r>
            <w:proofErr w:type="spellEnd"/>
            <w:r w:rsidRPr="00AB27BD">
              <w:rPr>
                <w:rFonts w:ascii="Times New Roman" w:hAnsi="Times New Roman"/>
                <w:sz w:val="24"/>
              </w:rPr>
              <w:t xml:space="preserve"> </w:t>
            </w:r>
            <w:proofErr w:type="spellStart"/>
            <w:r w:rsidRPr="00AB27BD">
              <w:rPr>
                <w:rFonts w:ascii="Times New Roman" w:hAnsi="Times New Roman"/>
                <w:sz w:val="24"/>
              </w:rPr>
              <w:t>видами</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w:t>
            </w:r>
          </w:p>
        </w:tc>
        <w:tc>
          <w:tcPr>
            <w:tcW w:w="1560" w:type="dxa"/>
            <w:shd w:val="clear" w:color="auto" w:fill="DEEAF6"/>
          </w:tcPr>
          <w:p w14:paraId="1C457EF1" w14:textId="77777777" w:rsidR="0081330B" w:rsidRPr="00AB27BD" w:rsidRDefault="0081330B" w:rsidP="004E2CAC">
            <w:pPr>
              <w:spacing w:after="40" w:line="200" w:lineRule="exact"/>
              <w:rPr>
                <w:rFonts w:ascii="Times New Roman" w:hAnsi="Times New Roman"/>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123B1ED"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416DAAC9"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73DCB1F" w14:textId="77777777" w:rsidR="0081330B" w:rsidRPr="00AB27BD" w:rsidRDefault="0081330B" w:rsidP="004E2CAC">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08A61F89" w14:textId="77777777" w:rsidR="0081330B" w:rsidRPr="00AB27BD" w:rsidRDefault="0081330B" w:rsidP="004E2CAC">
            <w:pPr>
              <w:spacing w:after="40" w:line="200" w:lineRule="exact"/>
              <w:jc w:val="center"/>
              <w:rPr>
                <w:rFonts w:ascii="Times New Roman" w:hAnsi="Times New Roman"/>
                <w:bCs/>
                <w:sz w:val="22"/>
                <w:szCs w:val="18"/>
                <w:lang w:val="ru-RU"/>
              </w:rPr>
            </w:pPr>
          </w:p>
        </w:tc>
      </w:tr>
      <w:tr w:rsidR="00AB27BD" w:rsidRPr="00AB27BD" w14:paraId="316276DE" w14:textId="77777777" w:rsidTr="0081330B">
        <w:tblPrEx>
          <w:tblBorders>
            <w:bottom w:val="single" w:sz="4" w:space="0" w:color="auto"/>
          </w:tblBorders>
        </w:tblPrEx>
        <w:tc>
          <w:tcPr>
            <w:tcW w:w="993" w:type="dxa"/>
          </w:tcPr>
          <w:p w14:paraId="7361BDE5" w14:textId="77777777" w:rsidR="0081330B" w:rsidRPr="00AB27BD" w:rsidRDefault="0081330B" w:rsidP="00F2344A">
            <w:pPr>
              <w:spacing w:after="40" w:line="200" w:lineRule="exact"/>
              <w:rPr>
                <w:rFonts w:ascii="Times New Roman" w:hAnsi="Times New Roman"/>
                <w:sz w:val="22"/>
                <w:szCs w:val="18"/>
                <w:lang w:val="ru-RU"/>
              </w:rPr>
            </w:pPr>
            <w:r w:rsidRPr="00AB27BD">
              <w:rPr>
                <w:rFonts w:ascii="Times New Roman" w:hAnsi="Times New Roman"/>
                <w:b/>
                <w:sz w:val="24"/>
                <w:szCs w:val="24"/>
                <w:lang w:val="ru-RU"/>
              </w:rPr>
              <w:t>А.3.</w:t>
            </w:r>
            <w:r w:rsidRPr="00AB27BD">
              <w:rPr>
                <w:rFonts w:ascii="Times New Roman" w:hAnsi="Times New Roman"/>
                <w:b/>
                <w:sz w:val="24"/>
                <w:szCs w:val="24"/>
                <w:lang w:val="en-US"/>
              </w:rPr>
              <w:t>b</w:t>
            </w:r>
            <w:r w:rsidRPr="00AB27BD">
              <w:rPr>
                <w:rFonts w:ascii="Times New Roman" w:hAnsi="Times New Roman"/>
                <w:b/>
                <w:sz w:val="24"/>
                <w:szCs w:val="24"/>
                <w:lang w:val="ru-RU"/>
              </w:rPr>
              <w:t>)</w:t>
            </w:r>
          </w:p>
        </w:tc>
        <w:tc>
          <w:tcPr>
            <w:tcW w:w="5812" w:type="dxa"/>
            <w:gridSpan w:val="2"/>
            <w:vAlign w:val="center"/>
          </w:tcPr>
          <w:p w14:paraId="07BEEF62" w14:textId="77777777" w:rsidR="0081330B" w:rsidRPr="00AB27BD" w:rsidRDefault="0081330B" w:rsidP="00F2344A">
            <w:pPr>
              <w:autoSpaceDE w:val="0"/>
              <w:autoSpaceDN w:val="0"/>
              <w:adjustRightInd w:val="0"/>
              <w:jc w:val="both"/>
              <w:rPr>
                <w:rFonts w:ascii="Times New Roman" w:hAnsi="Times New Roman"/>
                <w:sz w:val="24"/>
              </w:rPr>
            </w:pPr>
            <w:proofErr w:type="spellStart"/>
            <w:r w:rsidRPr="00AB27BD">
              <w:rPr>
                <w:rFonts w:ascii="Times New Roman" w:hAnsi="Times New Roman"/>
                <w:sz w:val="24"/>
              </w:rPr>
              <w:t>Проектирование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производство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поставка</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внедрение</w:t>
            </w:r>
            <w:proofErr w:type="spellEnd"/>
            <w:r w:rsidRPr="00AB27BD">
              <w:rPr>
                <w:rFonts w:ascii="Times New Roman" w:hAnsi="Times New Roman"/>
                <w:sz w:val="24"/>
              </w:rPr>
              <w:t xml:space="preserve">, </w:t>
            </w:r>
            <w:proofErr w:type="spellStart"/>
            <w:r w:rsidRPr="00AB27BD">
              <w:rPr>
                <w:rFonts w:ascii="Times New Roman" w:hAnsi="Times New Roman"/>
                <w:sz w:val="24"/>
              </w:rPr>
              <w:t>обслуживание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содержание</w:t>
            </w:r>
            <w:proofErr w:type="spellEnd"/>
            <w:r w:rsidRPr="00AB27BD">
              <w:rPr>
                <w:rFonts w:ascii="Times New Roman" w:hAnsi="Times New Roman"/>
                <w:sz w:val="24"/>
              </w:rPr>
              <w:t xml:space="preserve"> и </w:t>
            </w:r>
            <w:proofErr w:type="spellStart"/>
            <w:r w:rsidRPr="00AB27BD">
              <w:rPr>
                <w:rFonts w:ascii="Times New Roman" w:hAnsi="Times New Roman"/>
                <w:sz w:val="24"/>
              </w:rPr>
              <w:t>инспекция</w:t>
            </w:r>
            <w:proofErr w:type="spellEnd"/>
            <w:r w:rsidRPr="00AB27BD">
              <w:rPr>
                <w:rFonts w:ascii="Times New Roman" w:hAnsi="Times New Roman"/>
                <w:sz w:val="24"/>
              </w:rPr>
              <w:t xml:space="preserve"> </w:t>
            </w:r>
            <w:proofErr w:type="spellStart"/>
            <w:r w:rsidRPr="00AB27BD">
              <w:rPr>
                <w:rFonts w:ascii="Times New Roman" w:hAnsi="Times New Roman"/>
                <w:sz w:val="24"/>
              </w:rPr>
              <w:t>одного</w:t>
            </w:r>
            <w:proofErr w:type="spellEnd"/>
            <w:r w:rsidRPr="00AB27BD">
              <w:rPr>
                <w:rFonts w:ascii="Times New Roman" w:hAnsi="Times New Roman"/>
                <w:sz w:val="24"/>
              </w:rPr>
              <w:t xml:space="preserve"> и </w:t>
            </w:r>
            <w:proofErr w:type="spellStart"/>
            <w:r w:rsidRPr="00AB27BD">
              <w:rPr>
                <w:rFonts w:ascii="Times New Roman" w:hAnsi="Times New Roman"/>
                <w:sz w:val="24"/>
              </w:rPr>
              <w:t>того</w:t>
            </w:r>
            <w:proofErr w:type="spellEnd"/>
            <w:r w:rsidRPr="00AB27BD">
              <w:rPr>
                <w:rFonts w:ascii="Times New Roman" w:hAnsi="Times New Roman"/>
                <w:sz w:val="24"/>
              </w:rPr>
              <w:t xml:space="preserve"> </w:t>
            </w:r>
            <w:proofErr w:type="spellStart"/>
            <w:r w:rsidRPr="00AB27BD">
              <w:rPr>
                <w:rFonts w:ascii="Times New Roman" w:hAnsi="Times New Roman"/>
                <w:sz w:val="24"/>
              </w:rPr>
              <w:t>же</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объекта</w:t>
            </w:r>
            <w:proofErr w:type="spellEnd"/>
            <w:r w:rsidRPr="00AB27BD">
              <w:rPr>
                <w:rFonts w:ascii="Times New Roman" w:hAnsi="Times New Roman"/>
                <w:sz w:val="24"/>
              </w:rPr>
              <w:t xml:space="preserve">, </w:t>
            </w:r>
            <w:proofErr w:type="spellStart"/>
            <w:r w:rsidRPr="00AB27BD">
              <w:rPr>
                <w:rFonts w:ascii="Times New Roman" w:hAnsi="Times New Roman"/>
                <w:sz w:val="24"/>
              </w:rPr>
              <w:t>произведенные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инспекционным</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органом</w:t>
            </w:r>
            <w:proofErr w:type="spellEnd"/>
            <w:r w:rsidRPr="00AB27BD">
              <w:rPr>
                <w:rFonts w:ascii="Times New Roman" w:hAnsi="Times New Roman"/>
                <w:sz w:val="24"/>
              </w:rPr>
              <w:t xml:space="preserve"> </w:t>
            </w:r>
            <w:proofErr w:type="spellStart"/>
            <w:r w:rsidRPr="00AB27BD">
              <w:rPr>
                <w:rFonts w:ascii="Times New Roman" w:hAnsi="Times New Roman"/>
                <w:sz w:val="24"/>
              </w:rPr>
              <w:t>типа</w:t>
            </w:r>
            <w:proofErr w:type="spellEnd"/>
            <w:r w:rsidRPr="00AB27BD">
              <w:rPr>
                <w:rFonts w:ascii="Times New Roman" w:hAnsi="Times New Roman"/>
                <w:sz w:val="24"/>
              </w:rPr>
              <w:t xml:space="preserve"> C,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осуществляться</w:t>
            </w:r>
            <w:proofErr w:type="spellEnd"/>
            <w:r w:rsidRPr="00AB27BD">
              <w:rPr>
                <w:rFonts w:ascii="Times New Roman" w:hAnsi="Times New Roman"/>
                <w:sz w:val="24"/>
              </w:rPr>
              <w:t xml:space="preserve"> </w:t>
            </w:r>
            <w:proofErr w:type="spellStart"/>
            <w:r w:rsidRPr="00AB27BD">
              <w:rPr>
                <w:rFonts w:ascii="Times New Roman" w:hAnsi="Times New Roman"/>
                <w:sz w:val="24"/>
              </w:rPr>
              <w:t>одним</w:t>
            </w:r>
            <w:proofErr w:type="spellEnd"/>
            <w:r w:rsidRPr="00AB27BD">
              <w:rPr>
                <w:rFonts w:ascii="Times New Roman" w:hAnsi="Times New Roman"/>
                <w:sz w:val="24"/>
              </w:rPr>
              <w:t xml:space="preserve"> и </w:t>
            </w:r>
            <w:proofErr w:type="spellStart"/>
            <w:r w:rsidRPr="00AB27BD">
              <w:rPr>
                <w:rFonts w:ascii="Times New Roman" w:hAnsi="Times New Roman"/>
                <w:sz w:val="24"/>
              </w:rPr>
              <w:t>тем</w:t>
            </w:r>
            <w:proofErr w:type="spellEnd"/>
            <w:r w:rsidRPr="00AB27BD">
              <w:rPr>
                <w:rFonts w:ascii="Times New Roman" w:hAnsi="Times New Roman"/>
                <w:sz w:val="24"/>
              </w:rPr>
              <w:t xml:space="preserve"> </w:t>
            </w:r>
            <w:proofErr w:type="spellStart"/>
            <w:r w:rsidRPr="00AB27BD">
              <w:rPr>
                <w:rFonts w:ascii="Times New Roman" w:hAnsi="Times New Roman"/>
                <w:sz w:val="24"/>
              </w:rPr>
              <w:t>же</w:t>
            </w:r>
            <w:proofErr w:type="spellEnd"/>
            <w:r w:rsidRPr="00AB27BD">
              <w:rPr>
                <w:rFonts w:ascii="Times New Roman" w:hAnsi="Times New Roman"/>
                <w:sz w:val="24"/>
              </w:rPr>
              <w:t xml:space="preserve"> </w:t>
            </w:r>
            <w:proofErr w:type="spellStart"/>
            <w:r w:rsidRPr="00AB27BD">
              <w:rPr>
                <w:rFonts w:ascii="Times New Roman" w:hAnsi="Times New Roman"/>
                <w:sz w:val="24"/>
              </w:rPr>
              <w:t>лицом</w:t>
            </w:r>
            <w:proofErr w:type="spellEnd"/>
            <w:r w:rsidRPr="00AB27BD">
              <w:rPr>
                <w:rFonts w:ascii="Times New Roman" w:hAnsi="Times New Roman"/>
                <w:sz w:val="24"/>
              </w:rPr>
              <w:t xml:space="preserve">. </w:t>
            </w:r>
            <w:proofErr w:type="spellStart"/>
            <w:r w:rsidRPr="00AB27BD">
              <w:rPr>
                <w:rFonts w:ascii="Times New Roman" w:hAnsi="Times New Roman"/>
                <w:sz w:val="24"/>
              </w:rPr>
              <w:t>Исключение</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сделано</w:t>
            </w:r>
            <w:proofErr w:type="spellEnd"/>
            <w:r w:rsidRPr="00AB27BD">
              <w:rPr>
                <w:rFonts w:ascii="Times New Roman" w:hAnsi="Times New Roman"/>
                <w:sz w:val="24"/>
              </w:rPr>
              <w:t xml:space="preserve"> в </w:t>
            </w:r>
            <w:proofErr w:type="spellStart"/>
            <w:r w:rsidRPr="00AB27BD">
              <w:rPr>
                <w:rFonts w:ascii="Times New Roman" w:hAnsi="Times New Roman"/>
                <w:sz w:val="24"/>
              </w:rPr>
              <w:t>тех</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случаях</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регламентированное</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позволяет</w:t>
            </w:r>
            <w:proofErr w:type="spellEnd"/>
            <w:r w:rsidRPr="00AB27BD">
              <w:rPr>
                <w:rFonts w:ascii="Times New Roman" w:hAnsi="Times New Roman"/>
                <w:sz w:val="24"/>
              </w:rPr>
              <w:t xml:space="preserve"> </w:t>
            </w:r>
            <w:proofErr w:type="spellStart"/>
            <w:r w:rsidRPr="00AB27BD">
              <w:rPr>
                <w:rFonts w:ascii="Times New Roman" w:hAnsi="Times New Roman"/>
                <w:sz w:val="24"/>
              </w:rPr>
              <w:t>физическим</w:t>
            </w:r>
            <w:proofErr w:type="spellEnd"/>
            <w:r w:rsidRPr="00AB27BD">
              <w:rPr>
                <w:rFonts w:ascii="Times New Roman" w:hAnsi="Times New Roman"/>
                <w:sz w:val="24"/>
              </w:rPr>
              <w:t xml:space="preserve"> </w:t>
            </w:r>
            <w:proofErr w:type="spellStart"/>
            <w:r w:rsidRPr="00AB27BD">
              <w:rPr>
                <w:rFonts w:ascii="Times New Roman" w:hAnsi="Times New Roman"/>
                <w:sz w:val="24"/>
              </w:rPr>
              <w:t>лицам</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типа</w:t>
            </w:r>
            <w:proofErr w:type="spellEnd"/>
            <w:r w:rsidRPr="00AB27BD">
              <w:rPr>
                <w:rFonts w:ascii="Times New Roman" w:hAnsi="Times New Roman"/>
                <w:sz w:val="24"/>
              </w:rPr>
              <w:t xml:space="preserve"> C </w:t>
            </w:r>
            <w:proofErr w:type="spellStart"/>
            <w:r w:rsidRPr="00AB27BD">
              <w:rPr>
                <w:rFonts w:ascii="Times New Roman" w:hAnsi="Times New Roman"/>
                <w:sz w:val="24"/>
              </w:rPr>
              <w:t>осуществлять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проектирование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производство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поставку</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внедрение</w:t>
            </w:r>
            <w:proofErr w:type="spellEnd"/>
            <w:r w:rsidRPr="00AB27BD">
              <w:rPr>
                <w:rFonts w:ascii="Times New Roman" w:hAnsi="Times New Roman"/>
                <w:sz w:val="24"/>
              </w:rPr>
              <w:t xml:space="preserve">, </w:t>
            </w:r>
            <w:proofErr w:type="spellStart"/>
            <w:r w:rsidRPr="00AB27BD">
              <w:rPr>
                <w:rFonts w:ascii="Times New Roman" w:hAnsi="Times New Roman"/>
                <w:sz w:val="24"/>
              </w:rPr>
              <w:t>обслуживание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содержание</w:t>
            </w:r>
            <w:proofErr w:type="spellEnd"/>
            <w:r w:rsidRPr="00AB27BD">
              <w:rPr>
                <w:rFonts w:ascii="Times New Roman" w:hAnsi="Times New Roman"/>
                <w:sz w:val="24"/>
              </w:rPr>
              <w:t xml:space="preserve"> и </w:t>
            </w:r>
            <w:proofErr w:type="spellStart"/>
            <w:r w:rsidRPr="00AB27BD">
              <w:rPr>
                <w:rFonts w:ascii="Times New Roman" w:hAnsi="Times New Roman"/>
                <w:sz w:val="24"/>
              </w:rPr>
              <w:t>инспекцию</w:t>
            </w:r>
            <w:proofErr w:type="spellEnd"/>
            <w:r w:rsidRPr="00AB27BD">
              <w:rPr>
                <w:rFonts w:ascii="Times New Roman" w:hAnsi="Times New Roman"/>
                <w:sz w:val="24"/>
              </w:rPr>
              <w:t xml:space="preserve"> </w:t>
            </w:r>
            <w:proofErr w:type="spellStart"/>
            <w:r w:rsidRPr="00AB27BD">
              <w:rPr>
                <w:rFonts w:ascii="Times New Roman" w:hAnsi="Times New Roman"/>
                <w:sz w:val="24"/>
              </w:rPr>
              <w:t>одного</w:t>
            </w:r>
            <w:proofErr w:type="spellEnd"/>
            <w:r w:rsidRPr="00AB27BD">
              <w:rPr>
                <w:rFonts w:ascii="Times New Roman" w:hAnsi="Times New Roman"/>
                <w:sz w:val="24"/>
              </w:rPr>
              <w:t xml:space="preserve"> и </w:t>
            </w:r>
            <w:proofErr w:type="spellStart"/>
            <w:r w:rsidRPr="00AB27BD">
              <w:rPr>
                <w:rFonts w:ascii="Times New Roman" w:hAnsi="Times New Roman"/>
                <w:sz w:val="24"/>
              </w:rPr>
              <w:t>того</w:t>
            </w:r>
            <w:proofErr w:type="spellEnd"/>
            <w:r w:rsidRPr="00AB27BD">
              <w:rPr>
                <w:rFonts w:ascii="Times New Roman" w:hAnsi="Times New Roman"/>
                <w:sz w:val="24"/>
              </w:rPr>
              <w:t xml:space="preserve"> </w:t>
            </w:r>
            <w:proofErr w:type="spellStart"/>
            <w:r w:rsidRPr="00AB27BD">
              <w:rPr>
                <w:rFonts w:ascii="Times New Roman" w:hAnsi="Times New Roman"/>
                <w:sz w:val="24"/>
              </w:rPr>
              <w:t>же</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объекта</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условии</w:t>
            </w:r>
            <w:proofErr w:type="spellEnd"/>
            <w:r w:rsidRPr="00AB27BD">
              <w:rPr>
                <w:rFonts w:ascii="Times New Roman" w:hAnsi="Times New Roman"/>
                <w:sz w:val="24"/>
              </w:rPr>
              <w:t xml:space="preserve">, </w:t>
            </w:r>
            <w:proofErr w:type="spellStart"/>
            <w:r w:rsidRPr="00AB27BD">
              <w:rPr>
                <w:rFonts w:ascii="Times New Roman" w:hAnsi="Times New Roman"/>
                <w:sz w:val="24"/>
              </w:rPr>
              <w:t>что</w:t>
            </w:r>
            <w:proofErr w:type="spellEnd"/>
            <w:r w:rsidRPr="00AB27BD">
              <w:rPr>
                <w:rFonts w:ascii="Times New Roman" w:hAnsi="Times New Roman"/>
                <w:sz w:val="24"/>
              </w:rPr>
              <w:t xml:space="preserve"> </w:t>
            </w:r>
            <w:proofErr w:type="spellStart"/>
            <w:r w:rsidRPr="00AB27BD">
              <w:rPr>
                <w:rFonts w:ascii="Times New Roman" w:hAnsi="Times New Roman"/>
                <w:sz w:val="24"/>
              </w:rPr>
              <w:t>это</w:t>
            </w:r>
            <w:proofErr w:type="spellEnd"/>
            <w:r w:rsidRPr="00AB27BD">
              <w:rPr>
                <w:rFonts w:ascii="Times New Roman" w:hAnsi="Times New Roman"/>
                <w:sz w:val="24"/>
              </w:rPr>
              <w:t xml:space="preserve"> </w:t>
            </w:r>
            <w:proofErr w:type="spellStart"/>
            <w:r w:rsidRPr="00AB27BD">
              <w:rPr>
                <w:rFonts w:ascii="Times New Roman" w:hAnsi="Times New Roman"/>
                <w:sz w:val="24"/>
              </w:rPr>
              <w:t>исключение</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ставит</w:t>
            </w:r>
            <w:proofErr w:type="spellEnd"/>
            <w:r w:rsidRPr="00AB27BD">
              <w:rPr>
                <w:rFonts w:ascii="Times New Roman" w:hAnsi="Times New Roman"/>
                <w:sz w:val="24"/>
              </w:rPr>
              <w:t xml:space="preserve"> </w:t>
            </w:r>
            <w:proofErr w:type="spellStart"/>
            <w:r w:rsidRPr="00AB27BD">
              <w:rPr>
                <w:rFonts w:ascii="Times New Roman" w:hAnsi="Times New Roman"/>
                <w:sz w:val="24"/>
              </w:rPr>
              <w:t>под</w:t>
            </w:r>
            <w:proofErr w:type="spellEnd"/>
            <w:r w:rsidRPr="00AB27BD">
              <w:rPr>
                <w:rFonts w:ascii="Times New Roman" w:hAnsi="Times New Roman"/>
                <w:sz w:val="24"/>
              </w:rPr>
              <w:t xml:space="preserve"> </w:t>
            </w:r>
            <w:proofErr w:type="spellStart"/>
            <w:r w:rsidRPr="00AB27BD">
              <w:rPr>
                <w:rFonts w:ascii="Times New Roman" w:hAnsi="Times New Roman"/>
                <w:sz w:val="24"/>
              </w:rPr>
              <w:t>угрозу</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p w14:paraId="42F23960" w14:textId="77777777" w:rsidR="0081330B" w:rsidRPr="00AB27BD" w:rsidRDefault="0081330B" w:rsidP="00F2344A">
            <w:pPr>
              <w:autoSpaceDE w:val="0"/>
              <w:autoSpaceDN w:val="0"/>
              <w:adjustRightInd w:val="0"/>
              <w:jc w:val="both"/>
              <w:rPr>
                <w:rFonts w:ascii="Times New Roman" w:hAnsi="Times New Roman"/>
                <w:sz w:val="24"/>
              </w:rPr>
            </w:pPr>
            <w:r w:rsidRPr="00AB27BD">
              <w:rPr>
                <w:rFonts w:ascii="Times New Roman" w:hAnsi="Times New Roman"/>
              </w:rPr>
              <w:t xml:space="preserve">П р и м е ч а н и е – </w:t>
            </w:r>
            <w:proofErr w:type="spellStart"/>
            <w:r w:rsidRPr="00AB27BD">
              <w:rPr>
                <w:rFonts w:ascii="Times New Roman" w:hAnsi="Times New Roman"/>
              </w:rPr>
              <w:t>Инспекция</w:t>
            </w:r>
            <w:proofErr w:type="spellEnd"/>
            <w:r w:rsidRPr="00AB27BD">
              <w:rPr>
                <w:rFonts w:ascii="Times New Roman" w:hAnsi="Times New Roman"/>
              </w:rPr>
              <w:t xml:space="preserve">, </w:t>
            </w:r>
            <w:proofErr w:type="spellStart"/>
            <w:r w:rsidRPr="00AB27BD">
              <w:rPr>
                <w:rFonts w:ascii="Times New Roman" w:hAnsi="Times New Roman"/>
              </w:rPr>
              <w:t>проведенная</w:t>
            </w:r>
            <w:proofErr w:type="spellEnd"/>
            <w:r w:rsidRPr="00AB27BD">
              <w:rPr>
                <w:rFonts w:ascii="Times New Roman" w:hAnsi="Times New Roman"/>
              </w:rPr>
              <w:t xml:space="preserve"> </w:t>
            </w:r>
            <w:proofErr w:type="spellStart"/>
            <w:r w:rsidRPr="00AB27BD">
              <w:rPr>
                <w:rFonts w:ascii="Times New Roman" w:hAnsi="Times New Roman"/>
              </w:rPr>
              <w:t>инспекционным</w:t>
            </w:r>
            <w:proofErr w:type="spellEnd"/>
            <w:r w:rsidRPr="00AB27BD">
              <w:rPr>
                <w:rFonts w:ascii="Times New Roman" w:hAnsi="Times New Roman"/>
              </w:rPr>
              <w:t xml:space="preserve"> </w:t>
            </w:r>
            <w:proofErr w:type="spellStart"/>
            <w:r w:rsidRPr="00AB27BD">
              <w:rPr>
                <w:rFonts w:ascii="Times New Roman" w:hAnsi="Times New Roman"/>
              </w:rPr>
              <w:t>органом</w:t>
            </w:r>
            <w:proofErr w:type="spellEnd"/>
            <w:r w:rsidRPr="00AB27BD">
              <w:rPr>
                <w:rFonts w:ascii="Times New Roman" w:hAnsi="Times New Roman"/>
              </w:rPr>
              <w:t xml:space="preserve"> </w:t>
            </w:r>
            <w:proofErr w:type="spellStart"/>
            <w:r w:rsidRPr="00AB27BD">
              <w:rPr>
                <w:rFonts w:ascii="Times New Roman" w:hAnsi="Times New Roman"/>
              </w:rPr>
              <w:t>типа</w:t>
            </w:r>
            <w:proofErr w:type="spellEnd"/>
            <w:r w:rsidRPr="00AB27BD">
              <w:rPr>
                <w:rFonts w:ascii="Times New Roman" w:hAnsi="Times New Roman"/>
              </w:rPr>
              <w:t xml:space="preserve"> C,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может</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классифицирована</w:t>
            </w:r>
            <w:proofErr w:type="spellEnd"/>
            <w:r w:rsidRPr="00AB27BD">
              <w:rPr>
                <w:rFonts w:ascii="Times New Roman" w:hAnsi="Times New Roman"/>
              </w:rPr>
              <w:t xml:space="preserve"> </w:t>
            </w:r>
            <w:proofErr w:type="spellStart"/>
            <w:r w:rsidRPr="00AB27BD">
              <w:rPr>
                <w:rFonts w:ascii="Times New Roman" w:hAnsi="Times New Roman"/>
              </w:rPr>
              <w:t>как</w:t>
            </w:r>
            <w:proofErr w:type="spellEnd"/>
            <w:r w:rsidRPr="00AB27BD">
              <w:rPr>
                <w:rFonts w:ascii="Times New Roman" w:hAnsi="Times New Roman"/>
              </w:rPr>
              <w:t xml:space="preserve"> </w:t>
            </w:r>
            <w:proofErr w:type="spellStart"/>
            <w:r w:rsidRPr="00AB27BD">
              <w:rPr>
                <w:rFonts w:ascii="Times New Roman" w:hAnsi="Times New Roman"/>
              </w:rPr>
              <w:t>проведение</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третьей</w:t>
            </w:r>
            <w:proofErr w:type="spellEnd"/>
            <w:r w:rsidRPr="00AB27BD">
              <w:rPr>
                <w:rFonts w:ascii="Times New Roman" w:hAnsi="Times New Roman"/>
              </w:rPr>
              <w:t xml:space="preserve"> </w:t>
            </w:r>
            <w:proofErr w:type="spellStart"/>
            <w:r w:rsidRPr="00AB27BD">
              <w:rPr>
                <w:rFonts w:ascii="Times New Roman" w:hAnsi="Times New Roman"/>
              </w:rPr>
              <w:t>стороной</w:t>
            </w:r>
            <w:proofErr w:type="spellEnd"/>
            <w:r w:rsidRPr="00AB27BD">
              <w:rPr>
                <w:rFonts w:ascii="Times New Roman" w:hAnsi="Times New Roman"/>
              </w:rPr>
              <w:t xml:space="preserve"> </w:t>
            </w:r>
            <w:proofErr w:type="spellStart"/>
            <w:r w:rsidRPr="00AB27BD">
              <w:rPr>
                <w:rFonts w:ascii="Times New Roman" w:hAnsi="Times New Roman"/>
              </w:rPr>
              <w:t>для</w:t>
            </w:r>
            <w:proofErr w:type="spellEnd"/>
            <w:r w:rsidRPr="00AB27BD">
              <w:rPr>
                <w:rFonts w:ascii="Times New Roman" w:hAnsi="Times New Roman"/>
              </w:rPr>
              <w:t xml:space="preserve"> </w:t>
            </w:r>
            <w:proofErr w:type="spellStart"/>
            <w:r w:rsidRPr="00AB27BD">
              <w:rPr>
                <w:rFonts w:ascii="Times New Roman" w:hAnsi="Times New Roman"/>
              </w:rPr>
              <w:t>одной</w:t>
            </w:r>
            <w:proofErr w:type="spellEnd"/>
            <w:r w:rsidRPr="00AB27BD">
              <w:rPr>
                <w:rFonts w:ascii="Times New Roman" w:hAnsi="Times New Roman"/>
              </w:rPr>
              <w:t xml:space="preserve"> и </w:t>
            </w:r>
            <w:proofErr w:type="spellStart"/>
            <w:r w:rsidRPr="00AB27BD">
              <w:rPr>
                <w:rFonts w:ascii="Times New Roman" w:hAnsi="Times New Roman"/>
              </w:rPr>
              <w:t>той</w:t>
            </w:r>
            <w:proofErr w:type="spellEnd"/>
            <w:r w:rsidRPr="00AB27BD">
              <w:rPr>
                <w:rFonts w:ascii="Times New Roman" w:hAnsi="Times New Roman"/>
              </w:rPr>
              <w:t xml:space="preserve"> </w:t>
            </w:r>
            <w:proofErr w:type="spellStart"/>
            <w:r w:rsidRPr="00AB27BD">
              <w:rPr>
                <w:rFonts w:ascii="Times New Roman" w:hAnsi="Times New Roman"/>
              </w:rPr>
              <w:t>же</w:t>
            </w:r>
            <w:proofErr w:type="spellEnd"/>
            <w:r w:rsidRPr="00AB27BD">
              <w:rPr>
                <w:rFonts w:ascii="Times New Roman" w:hAnsi="Times New Roman"/>
              </w:rPr>
              <w:t xml:space="preserve"> </w:t>
            </w:r>
            <w:proofErr w:type="spellStart"/>
            <w:r w:rsidRPr="00AB27BD">
              <w:rPr>
                <w:rFonts w:ascii="Times New Roman" w:hAnsi="Times New Roman"/>
              </w:rPr>
              <w:t>инспекционной</w:t>
            </w:r>
            <w:proofErr w:type="spellEnd"/>
            <w:r w:rsidRPr="00AB27BD">
              <w:rPr>
                <w:rFonts w:ascii="Times New Roman" w:hAnsi="Times New Roman"/>
              </w:rPr>
              <w:t xml:space="preserve"> </w:t>
            </w:r>
            <w:proofErr w:type="spellStart"/>
            <w:r w:rsidRPr="00AB27BD">
              <w:rPr>
                <w:rFonts w:ascii="Times New Roman" w:hAnsi="Times New Roman"/>
              </w:rPr>
              <w:t>деятельности</w:t>
            </w:r>
            <w:proofErr w:type="spellEnd"/>
            <w:r w:rsidRPr="00AB27BD">
              <w:rPr>
                <w:rFonts w:ascii="Times New Roman" w:hAnsi="Times New Roman"/>
              </w:rPr>
              <w:t xml:space="preserve">, </w:t>
            </w:r>
            <w:proofErr w:type="spellStart"/>
            <w:r w:rsidRPr="00AB27BD">
              <w:rPr>
                <w:rFonts w:ascii="Times New Roman" w:hAnsi="Times New Roman"/>
              </w:rPr>
              <w:t>так</w:t>
            </w:r>
            <w:proofErr w:type="spellEnd"/>
            <w:r w:rsidRPr="00AB27BD">
              <w:rPr>
                <w:rFonts w:ascii="Times New Roman" w:hAnsi="Times New Roman"/>
              </w:rPr>
              <w:t xml:space="preserve"> </w:t>
            </w:r>
            <w:proofErr w:type="spellStart"/>
            <w:r w:rsidRPr="00AB27BD">
              <w:rPr>
                <w:rFonts w:ascii="Times New Roman" w:hAnsi="Times New Roman"/>
              </w:rPr>
              <w:t>как</w:t>
            </w:r>
            <w:proofErr w:type="spellEnd"/>
            <w:r w:rsidRPr="00AB27BD">
              <w:rPr>
                <w:rFonts w:ascii="Times New Roman" w:hAnsi="Times New Roman"/>
              </w:rPr>
              <w:t xml:space="preserve"> </w:t>
            </w:r>
            <w:proofErr w:type="spellStart"/>
            <w:r w:rsidRPr="00AB27BD">
              <w:rPr>
                <w:rFonts w:ascii="Times New Roman" w:hAnsi="Times New Roman"/>
              </w:rPr>
              <w:t>они</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отвечают</w:t>
            </w:r>
            <w:proofErr w:type="spellEnd"/>
            <w:r w:rsidRPr="00AB27BD">
              <w:rPr>
                <w:rFonts w:ascii="Times New Roman" w:hAnsi="Times New Roman"/>
              </w:rPr>
              <w:t xml:space="preserve"> </w:t>
            </w:r>
            <w:proofErr w:type="spellStart"/>
            <w:r w:rsidRPr="00AB27BD">
              <w:rPr>
                <w:rFonts w:ascii="Times New Roman" w:hAnsi="Times New Roman"/>
              </w:rPr>
              <w:t>требованиям</w:t>
            </w:r>
            <w:proofErr w:type="spellEnd"/>
            <w:r w:rsidRPr="00AB27BD">
              <w:rPr>
                <w:rFonts w:ascii="Times New Roman" w:hAnsi="Times New Roman"/>
              </w:rPr>
              <w:t xml:space="preserve"> </w:t>
            </w:r>
            <w:proofErr w:type="spellStart"/>
            <w:r w:rsidRPr="00AB27BD">
              <w:rPr>
                <w:rFonts w:ascii="Times New Roman" w:hAnsi="Times New Roman"/>
              </w:rPr>
              <w:t>независимого</w:t>
            </w:r>
            <w:proofErr w:type="spellEnd"/>
            <w:r w:rsidRPr="00AB27BD">
              <w:rPr>
                <w:rFonts w:ascii="Times New Roman" w:hAnsi="Times New Roman"/>
              </w:rPr>
              <w:t xml:space="preserve"> </w:t>
            </w:r>
            <w:proofErr w:type="spellStart"/>
            <w:r w:rsidRPr="00AB27BD">
              <w:rPr>
                <w:rFonts w:ascii="Times New Roman" w:hAnsi="Times New Roman"/>
              </w:rPr>
              <w:t>функционирования</w:t>
            </w:r>
            <w:proofErr w:type="spellEnd"/>
            <w:r w:rsidRPr="00AB27BD">
              <w:rPr>
                <w:rFonts w:ascii="Times New Roman" w:hAnsi="Times New Roman"/>
              </w:rPr>
              <w:t xml:space="preserve"> </w:t>
            </w:r>
            <w:proofErr w:type="spellStart"/>
            <w:r w:rsidRPr="00AB27BD">
              <w:rPr>
                <w:rFonts w:ascii="Times New Roman" w:hAnsi="Times New Roman"/>
              </w:rPr>
              <w:t>инспекционных</w:t>
            </w:r>
            <w:proofErr w:type="spellEnd"/>
            <w:r w:rsidRPr="00AB27BD">
              <w:rPr>
                <w:rFonts w:ascii="Times New Roman" w:hAnsi="Times New Roman"/>
              </w:rPr>
              <w:t xml:space="preserve"> </w:t>
            </w:r>
            <w:proofErr w:type="spellStart"/>
            <w:r w:rsidRPr="00AB27BD">
              <w:rPr>
                <w:rFonts w:ascii="Times New Roman" w:hAnsi="Times New Roman"/>
              </w:rPr>
              <w:t>органов</w:t>
            </w:r>
            <w:proofErr w:type="spellEnd"/>
            <w:r w:rsidRPr="00AB27BD">
              <w:rPr>
                <w:rFonts w:ascii="Times New Roman" w:hAnsi="Times New Roman"/>
              </w:rPr>
              <w:t xml:space="preserve"> </w:t>
            </w:r>
            <w:proofErr w:type="spellStart"/>
            <w:r w:rsidRPr="00AB27BD">
              <w:rPr>
                <w:rFonts w:ascii="Times New Roman" w:hAnsi="Times New Roman"/>
              </w:rPr>
              <w:t>типа</w:t>
            </w:r>
            <w:proofErr w:type="spellEnd"/>
            <w:r w:rsidRPr="00AB27BD">
              <w:rPr>
                <w:rFonts w:ascii="Times New Roman" w:hAnsi="Times New Roman"/>
              </w:rPr>
              <w:t xml:space="preserve"> A.</w:t>
            </w:r>
          </w:p>
        </w:tc>
        <w:tc>
          <w:tcPr>
            <w:tcW w:w="1560" w:type="dxa"/>
            <w:shd w:val="clear" w:color="auto" w:fill="DEEAF6"/>
          </w:tcPr>
          <w:p w14:paraId="618FE93F" w14:textId="77777777" w:rsidR="0081330B" w:rsidRPr="00AB27BD" w:rsidRDefault="0081330B" w:rsidP="00F2344A">
            <w:pPr>
              <w:spacing w:after="40" w:line="200" w:lineRule="exact"/>
              <w:rPr>
                <w:rFonts w:ascii="Times New Roman" w:hAnsi="Times New Roman"/>
                <w:iCs/>
                <w:sz w:val="22"/>
                <w:szCs w:val="18"/>
                <w:lang w:val="ru-RU"/>
              </w:rPr>
            </w:pPr>
          </w:p>
        </w:tc>
        <w:tc>
          <w:tcPr>
            <w:tcW w:w="567" w:type="dxa"/>
            <w:tcBorders>
              <w:top w:val="nil"/>
            </w:tcBorders>
            <w:shd w:val="clear" w:color="auto" w:fill="FFF2CC" w:themeFill="accent4" w:themeFillTint="33"/>
          </w:tcPr>
          <w:p w14:paraId="68F3F9C4"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72C1B2E9"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0BF98544"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69" w:type="dxa"/>
            <w:shd w:val="clear" w:color="auto" w:fill="FFF2CC"/>
          </w:tcPr>
          <w:p w14:paraId="7E7A357A" w14:textId="77777777" w:rsidR="0081330B" w:rsidRPr="00AB27BD" w:rsidRDefault="0081330B" w:rsidP="00F2344A">
            <w:pPr>
              <w:spacing w:after="40" w:line="200" w:lineRule="exact"/>
              <w:jc w:val="center"/>
              <w:rPr>
                <w:rFonts w:ascii="Times New Roman" w:hAnsi="Times New Roman"/>
                <w:bCs/>
                <w:sz w:val="22"/>
                <w:szCs w:val="18"/>
                <w:lang w:val="ru-RU"/>
              </w:rPr>
            </w:pPr>
          </w:p>
        </w:tc>
      </w:tr>
    </w:tbl>
    <w:p w14:paraId="2976EBB5" w14:textId="77777777" w:rsidR="00CD6B04" w:rsidRPr="00AB27BD" w:rsidRDefault="00CD6B04" w:rsidP="00FF39AA">
      <w:pPr>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842"/>
        <w:gridCol w:w="1560"/>
        <w:gridCol w:w="567"/>
        <w:gridCol w:w="567"/>
        <w:gridCol w:w="567"/>
        <w:gridCol w:w="6095"/>
      </w:tblGrid>
      <w:tr w:rsidR="00AB27BD" w:rsidRPr="00AB27BD" w14:paraId="0E6627E3" w14:textId="77777777" w:rsidTr="00D13CB0">
        <w:trPr>
          <w:trHeight w:val="356"/>
        </w:trPr>
        <w:tc>
          <w:tcPr>
            <w:tcW w:w="852" w:type="dxa"/>
            <w:vMerge w:val="restart"/>
            <w:tcBorders>
              <w:top w:val="single" w:sz="12" w:space="0" w:color="auto"/>
            </w:tcBorders>
            <w:shd w:val="clear" w:color="auto" w:fill="CCCCCC"/>
          </w:tcPr>
          <w:p w14:paraId="523D360D" w14:textId="77777777" w:rsidR="0081330B" w:rsidRPr="00AB27BD" w:rsidRDefault="0081330B" w:rsidP="00A90828">
            <w:pPr>
              <w:keepNext/>
              <w:keepLines/>
              <w:spacing w:after="40" w:line="200" w:lineRule="exact"/>
              <w:rPr>
                <w:rFonts w:ascii="Times New Roman" w:hAnsi="Times New Roman"/>
                <w:b/>
                <w:sz w:val="24"/>
                <w:szCs w:val="24"/>
                <w:lang w:val="ru-RU"/>
              </w:rPr>
            </w:pPr>
          </w:p>
        </w:tc>
        <w:tc>
          <w:tcPr>
            <w:tcW w:w="3969" w:type="dxa"/>
            <w:vMerge w:val="restart"/>
            <w:tcBorders>
              <w:top w:val="single" w:sz="12" w:space="0" w:color="auto"/>
            </w:tcBorders>
            <w:shd w:val="clear" w:color="auto" w:fill="CCCCCC"/>
            <w:vAlign w:val="center"/>
          </w:tcPr>
          <w:p w14:paraId="114F6C83" w14:textId="77777777"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14:paraId="2F02A4A0" w14:textId="77777777"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w:t>
            </w:r>
            <w:proofErr w:type="spellStart"/>
            <w:r w:rsidRPr="00AB27BD">
              <w:rPr>
                <w:rFonts w:ascii="Times New Roman" w:hAnsi="Times New Roman"/>
                <w:sz w:val="24"/>
                <w:szCs w:val="24"/>
                <w:lang w:val="ru-RU"/>
              </w:rPr>
              <w:t>ность</w:t>
            </w:r>
            <w:proofErr w:type="spellEnd"/>
            <w:proofErr w:type="gramEnd"/>
          </w:p>
          <w:p w14:paraId="13724919" w14:textId="77777777" w:rsidR="0081330B" w:rsidRPr="00AB27BD" w:rsidRDefault="0081330B"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14:paraId="226AF5B0" w14:textId="7AA087C7" w:rsidR="0081330B" w:rsidRPr="00AB27BD" w:rsidRDefault="0081330B" w:rsidP="005A562A">
            <w:pPr>
              <w:keepNext/>
              <w:keepLines/>
              <w:spacing w:after="40" w:line="200" w:lineRule="exact"/>
              <w:jc w:val="center"/>
              <w:rPr>
                <w:rFonts w:ascii="Times New Roman" w:hAnsi="Times New Roman"/>
                <w:bCs/>
                <w:sz w:val="24"/>
                <w:szCs w:val="24"/>
                <w:lang w:val="ru-RU"/>
              </w:rPr>
            </w:pPr>
            <w:proofErr w:type="gramStart"/>
            <w:r w:rsidRPr="00AB27BD">
              <w:rPr>
                <w:rFonts w:ascii="Times New Roman" w:hAnsi="Times New Roman"/>
                <w:bCs/>
                <w:sz w:val="24"/>
                <w:szCs w:val="24"/>
                <w:lang w:val="ru-RU"/>
              </w:rPr>
              <w:t xml:space="preserve">Документы  </w:t>
            </w:r>
            <w:r w:rsidR="00073E6D">
              <w:rPr>
                <w:rFonts w:ascii="Times New Roman" w:hAnsi="Times New Roman"/>
                <w:bCs/>
                <w:sz w:val="24"/>
                <w:szCs w:val="24"/>
                <w:lang w:val="ru-RU"/>
              </w:rPr>
              <w:t>СМ</w:t>
            </w:r>
            <w:proofErr w:type="gramEnd"/>
          </w:p>
        </w:tc>
        <w:tc>
          <w:tcPr>
            <w:tcW w:w="7796" w:type="dxa"/>
            <w:gridSpan w:val="4"/>
            <w:tcBorders>
              <w:top w:val="single" w:sz="12" w:space="0" w:color="auto"/>
              <w:bottom w:val="single" w:sz="4" w:space="0" w:color="auto"/>
            </w:tcBorders>
            <w:shd w:val="clear" w:color="auto" w:fill="CCCCCC"/>
            <w:vAlign w:val="center"/>
          </w:tcPr>
          <w:p w14:paraId="7C601DDA" w14:textId="679C2F24"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3FA1F856" w14:textId="77777777" w:rsidTr="006B1415">
        <w:tc>
          <w:tcPr>
            <w:tcW w:w="852" w:type="dxa"/>
            <w:vMerge/>
            <w:tcBorders>
              <w:bottom w:val="single" w:sz="12" w:space="0" w:color="auto"/>
            </w:tcBorders>
            <w:shd w:val="clear" w:color="auto" w:fill="CCCCCC"/>
          </w:tcPr>
          <w:p w14:paraId="0014F454" w14:textId="77777777" w:rsidR="00A31BF6" w:rsidRPr="00AB27BD" w:rsidRDefault="00A31BF6" w:rsidP="00A31BF6">
            <w:pPr>
              <w:keepNext/>
              <w:keepLines/>
              <w:spacing w:after="40" w:line="200" w:lineRule="exact"/>
              <w:rPr>
                <w:rFonts w:ascii="Times New Roman" w:hAnsi="Times New Roman"/>
                <w:b/>
                <w:sz w:val="24"/>
                <w:szCs w:val="24"/>
                <w:lang w:val="ru-RU"/>
              </w:rPr>
            </w:pPr>
          </w:p>
        </w:tc>
        <w:tc>
          <w:tcPr>
            <w:tcW w:w="3969" w:type="dxa"/>
            <w:vMerge/>
            <w:tcBorders>
              <w:bottom w:val="single" w:sz="12" w:space="0" w:color="auto"/>
            </w:tcBorders>
            <w:shd w:val="clear" w:color="auto" w:fill="CCCCCC"/>
            <w:vAlign w:val="center"/>
          </w:tcPr>
          <w:p w14:paraId="3EEDEB38" w14:textId="77777777" w:rsidR="00A31BF6" w:rsidRPr="00AB27BD" w:rsidRDefault="00A31BF6" w:rsidP="00790DB9">
            <w:pPr>
              <w:pStyle w:val="3"/>
            </w:pPr>
          </w:p>
        </w:tc>
        <w:tc>
          <w:tcPr>
            <w:tcW w:w="1842" w:type="dxa"/>
            <w:vMerge/>
            <w:tcBorders>
              <w:bottom w:val="single" w:sz="12" w:space="0" w:color="auto"/>
            </w:tcBorders>
            <w:shd w:val="clear" w:color="auto" w:fill="CCCCCC"/>
            <w:vAlign w:val="center"/>
          </w:tcPr>
          <w:p w14:paraId="48659FBB" w14:textId="77777777" w:rsidR="00A31BF6" w:rsidRPr="00AB27BD" w:rsidRDefault="00A31BF6" w:rsidP="00790DB9">
            <w:pPr>
              <w:pStyle w:val="3"/>
            </w:pPr>
          </w:p>
        </w:tc>
        <w:tc>
          <w:tcPr>
            <w:tcW w:w="1560" w:type="dxa"/>
            <w:vMerge/>
            <w:tcBorders>
              <w:bottom w:val="single" w:sz="12" w:space="0" w:color="auto"/>
            </w:tcBorders>
            <w:shd w:val="clear" w:color="auto" w:fill="CCCCCC"/>
          </w:tcPr>
          <w:p w14:paraId="7DADAEFC" w14:textId="77777777" w:rsidR="00A31BF6" w:rsidRPr="00AB27BD" w:rsidRDefault="00A31BF6" w:rsidP="00A31BF6">
            <w:pPr>
              <w:rPr>
                <w:rFonts w:ascii="Times New Roman" w:hAnsi="Times New Roman"/>
                <w:sz w:val="24"/>
                <w:szCs w:val="24"/>
              </w:rPr>
            </w:pPr>
          </w:p>
        </w:tc>
        <w:tc>
          <w:tcPr>
            <w:tcW w:w="567" w:type="dxa"/>
            <w:shd w:val="clear" w:color="auto" w:fill="E7E6E6" w:themeFill="background2"/>
            <w:vAlign w:val="center"/>
          </w:tcPr>
          <w:p w14:paraId="0B1EE286" w14:textId="1A4F5A5A"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b/>
                <w:szCs w:val="24"/>
                <w:lang w:val="en-GB"/>
              </w:rPr>
            </w:pPr>
            <w:r w:rsidRPr="00901F7B">
              <w:rPr>
                <w:rFonts w:ascii="Times New Roman" w:hAnsi="Times New Roman"/>
                <w:noProof/>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AE4F497" w14:textId="3A3466A2" w:rsidR="00A31BF6" w:rsidRPr="00AB27BD" w:rsidRDefault="00A31BF6" w:rsidP="00A31BF6">
            <w:pPr>
              <w:jc w:val="center"/>
              <w:rPr>
                <w:rFonts w:ascii="Times New Roman" w:hAnsi="Times New Roman"/>
                <w:szCs w:val="24"/>
                <w:lang w:val="ru-RU"/>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C880A63" w14:textId="73BCB1AA" w:rsidR="00A31BF6" w:rsidRPr="00AB27BD" w:rsidRDefault="00A31BF6" w:rsidP="00A31BF6">
            <w:pPr>
              <w:keepNext/>
              <w:keepLines/>
              <w:spacing w:after="40" w:line="200" w:lineRule="exact"/>
              <w:jc w:val="center"/>
              <w:rPr>
                <w:rFonts w:ascii="Times New Roman" w:hAnsi="Times New Roman"/>
                <w:b/>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0A036763" w14:textId="68DEF52B" w:rsidR="00A31BF6" w:rsidRPr="00AB27BD" w:rsidRDefault="00A31BF6" w:rsidP="00790DB9">
            <w:pPr>
              <w:pStyle w:val="3"/>
              <w:rPr>
                <w:lang w:val="ru-RU"/>
              </w:rPr>
            </w:pPr>
            <w:r w:rsidRPr="00A31BF6">
              <w:rPr>
                <w:noProof/>
                <w:lang w:val="ru-RU"/>
              </w:rPr>
              <w:t>Комментарии</w:t>
            </w:r>
          </w:p>
        </w:tc>
      </w:tr>
      <w:tr w:rsidR="00AB27BD" w:rsidRPr="00AB27BD" w14:paraId="12D958C3" w14:textId="77777777" w:rsidTr="0081330B">
        <w:tblPrEx>
          <w:tblBorders>
            <w:bottom w:val="single" w:sz="4" w:space="0" w:color="auto"/>
          </w:tblBorders>
        </w:tblPrEx>
        <w:trPr>
          <w:trHeight w:val="415"/>
        </w:trPr>
        <w:tc>
          <w:tcPr>
            <w:tcW w:w="4821" w:type="dxa"/>
            <w:gridSpan w:val="2"/>
            <w:tcBorders>
              <w:top w:val="single" w:sz="12" w:space="0" w:color="auto"/>
              <w:bottom w:val="single" w:sz="12" w:space="0" w:color="auto"/>
              <w:right w:val="single" w:sz="4" w:space="0" w:color="auto"/>
            </w:tcBorders>
            <w:shd w:val="clear" w:color="auto" w:fill="auto"/>
          </w:tcPr>
          <w:p w14:paraId="43C0DDFF" w14:textId="77777777" w:rsidR="0081330B" w:rsidRPr="00AB27BD" w:rsidRDefault="0081330B" w:rsidP="00F82D01">
            <w:pPr>
              <w:shd w:val="clear" w:color="auto" w:fill="FFFFFF"/>
              <w:spacing w:before="0" w:after="0"/>
              <w:textAlignment w:val="baseline"/>
              <w:outlineLvl w:val="2"/>
              <w:rPr>
                <w:rFonts w:ascii="Times New Roman" w:hAnsi="Times New Roman"/>
                <w:b/>
                <w:sz w:val="24"/>
                <w:szCs w:val="24"/>
                <w:lang w:val="en-GB"/>
              </w:rPr>
            </w:pPr>
            <w:bookmarkStart w:id="9" w:name="_Toc511899960"/>
            <w:r w:rsidRPr="00AB27BD">
              <w:rPr>
                <w:rFonts w:ascii="Times New Roman" w:hAnsi="Times New Roman"/>
                <w:b/>
                <w:sz w:val="24"/>
                <w:szCs w:val="24"/>
                <w:lang w:val="ru-RU"/>
              </w:rPr>
              <w:t>4.2</w:t>
            </w:r>
            <w:r w:rsidRPr="00AB27BD">
              <w:rPr>
                <w:rFonts w:ascii="Times New Roman" w:hAnsi="Times New Roman"/>
                <w:b/>
                <w:sz w:val="24"/>
                <w:szCs w:val="24"/>
                <w:lang w:val="ru-RU"/>
              </w:rPr>
              <w:tab/>
              <w:t>Конфиденциальность</w:t>
            </w:r>
            <w:bookmarkEnd w:id="9"/>
          </w:p>
        </w:tc>
        <w:tc>
          <w:tcPr>
            <w:tcW w:w="1842" w:type="dxa"/>
            <w:tcBorders>
              <w:top w:val="single" w:sz="12" w:space="0" w:color="auto"/>
              <w:bottom w:val="single" w:sz="12" w:space="0" w:color="auto"/>
              <w:right w:val="single" w:sz="4" w:space="0" w:color="auto"/>
            </w:tcBorders>
            <w:shd w:val="clear" w:color="auto" w:fill="auto"/>
          </w:tcPr>
          <w:p w14:paraId="591168E9" w14:textId="77777777" w:rsidR="0081330B" w:rsidRPr="00AB27BD" w:rsidRDefault="0081330B" w:rsidP="00F82D01">
            <w:pPr>
              <w:spacing w:before="0" w:after="0"/>
              <w:rPr>
                <w:rFonts w:ascii="Times New Roman" w:hAnsi="Times New Roman"/>
                <w:sz w:val="24"/>
                <w:szCs w:val="24"/>
                <w:lang w:val="ru-RU"/>
              </w:rPr>
            </w:pPr>
            <w:r w:rsidRPr="00AB27BD">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14:paraId="0BF2945B" w14:textId="77777777" w:rsidR="0081330B" w:rsidRPr="00AB27BD" w:rsidRDefault="0081330B" w:rsidP="00F82D01">
            <w:pPr>
              <w:spacing w:before="0" w:after="0"/>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74321523" w14:textId="77777777" w:rsidR="0081330B" w:rsidRPr="00AB27BD" w:rsidRDefault="0081330B" w:rsidP="00F82D01">
            <w:pPr>
              <w:spacing w:before="0" w:after="0"/>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061D4C1" w14:textId="77777777" w:rsidR="0081330B" w:rsidRPr="00AB27BD" w:rsidRDefault="0081330B" w:rsidP="00F82D01">
            <w:pPr>
              <w:spacing w:before="0" w:after="0"/>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42BBF77" w14:textId="77777777" w:rsidR="0081330B" w:rsidRPr="00AB27BD" w:rsidRDefault="0081330B" w:rsidP="00F82D01">
            <w:pPr>
              <w:spacing w:before="0" w:after="0"/>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1D5CF96C" w14:textId="77777777" w:rsidR="0081330B" w:rsidRPr="00AB27BD" w:rsidRDefault="0081330B" w:rsidP="00F82D01">
            <w:pPr>
              <w:spacing w:before="0" w:after="0"/>
              <w:jc w:val="center"/>
              <w:rPr>
                <w:rFonts w:ascii="Times New Roman" w:hAnsi="Times New Roman"/>
                <w:iCs/>
                <w:sz w:val="24"/>
                <w:szCs w:val="24"/>
                <w:lang w:val="en-GB"/>
              </w:rPr>
            </w:pPr>
          </w:p>
        </w:tc>
      </w:tr>
    </w:tbl>
    <w:p w14:paraId="372EF0FB" w14:textId="77777777" w:rsidR="004310BD" w:rsidRPr="00AB27BD" w:rsidRDefault="004310BD" w:rsidP="00B65027">
      <w:pPr>
        <w:spacing w:after="40" w:line="200" w:lineRule="exact"/>
        <w:rPr>
          <w:sz w:val="18"/>
          <w:szCs w:val="18"/>
          <w:lang w:val="ru-RU"/>
        </w:rPr>
        <w:sectPr w:rsidR="004310BD" w:rsidRPr="00AB27BD" w:rsidSect="00A26739">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6838" w:h="11906" w:orient="landscape" w:code="9"/>
          <w:pgMar w:top="567" w:right="567" w:bottom="851" w:left="851" w:header="284" w:footer="233"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5811"/>
        <w:gridCol w:w="1560"/>
        <w:gridCol w:w="567"/>
        <w:gridCol w:w="567"/>
        <w:gridCol w:w="567"/>
        <w:gridCol w:w="6095"/>
      </w:tblGrid>
      <w:tr w:rsidR="00AB27BD" w:rsidRPr="00AB27BD" w14:paraId="1A1194BF" w14:textId="77777777" w:rsidTr="0081330B">
        <w:tc>
          <w:tcPr>
            <w:tcW w:w="852" w:type="dxa"/>
            <w:tcBorders>
              <w:top w:val="single" w:sz="4" w:space="0" w:color="auto"/>
              <w:bottom w:val="single" w:sz="4" w:space="0" w:color="auto"/>
            </w:tcBorders>
          </w:tcPr>
          <w:p w14:paraId="1EDF933E" w14:textId="77777777" w:rsidR="0081330B" w:rsidRPr="00AB27BD" w:rsidRDefault="0081330B"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4.2.1 </w:t>
            </w:r>
          </w:p>
        </w:tc>
        <w:tc>
          <w:tcPr>
            <w:tcW w:w="5811" w:type="dxa"/>
            <w:tcBorders>
              <w:top w:val="single" w:sz="4" w:space="0" w:color="auto"/>
              <w:bottom w:val="single" w:sz="4" w:space="0" w:color="auto"/>
            </w:tcBorders>
          </w:tcPr>
          <w:p w14:paraId="022084FF" w14:textId="77777777" w:rsidR="0081330B" w:rsidRPr="00AB27BD" w:rsidRDefault="0081330B" w:rsidP="00FA6C75">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ответственным</w:t>
            </w:r>
            <w:proofErr w:type="spellEnd"/>
            <w:r w:rsidRPr="00AB27BD">
              <w:rPr>
                <w:rFonts w:ascii="Times New Roman" w:hAnsi="Times New Roman"/>
                <w:sz w:val="24"/>
              </w:rPr>
              <w:t xml:space="preserve"> </w:t>
            </w:r>
            <w:proofErr w:type="spellStart"/>
            <w:r w:rsidRPr="00AB27BD">
              <w:rPr>
                <w:rFonts w:ascii="Times New Roman" w:hAnsi="Times New Roman"/>
                <w:sz w:val="24"/>
              </w:rPr>
              <w:t>посредством</w:t>
            </w:r>
            <w:proofErr w:type="spellEnd"/>
            <w:r w:rsidRPr="00AB27BD">
              <w:rPr>
                <w:rFonts w:ascii="Times New Roman" w:hAnsi="Times New Roman"/>
                <w:sz w:val="24"/>
              </w:rPr>
              <w:t xml:space="preserve"> </w:t>
            </w:r>
            <w:proofErr w:type="spellStart"/>
            <w:r w:rsidRPr="00AB27BD">
              <w:rPr>
                <w:rFonts w:ascii="Times New Roman" w:hAnsi="Times New Roman"/>
                <w:sz w:val="24"/>
              </w:rPr>
              <w:t>юридически</w:t>
            </w:r>
            <w:proofErr w:type="spellEnd"/>
            <w:r w:rsidRPr="00AB27BD">
              <w:rPr>
                <w:rFonts w:ascii="Times New Roman" w:hAnsi="Times New Roman"/>
                <w:sz w:val="24"/>
              </w:rPr>
              <w:t xml:space="preserve"> </w:t>
            </w:r>
            <w:proofErr w:type="spellStart"/>
            <w:r w:rsidRPr="00AB27BD">
              <w:rPr>
                <w:rFonts w:ascii="Times New Roman" w:hAnsi="Times New Roman"/>
                <w:sz w:val="24"/>
              </w:rPr>
              <w:t>закрепленных</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обязательств</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w:t>
            </w:r>
            <w:proofErr w:type="spellEnd"/>
            <w:r w:rsidRPr="00AB27BD">
              <w:rPr>
                <w:rFonts w:ascii="Times New Roman" w:hAnsi="Times New Roman"/>
                <w:sz w:val="24"/>
              </w:rPr>
              <w:t xml:space="preserve"> </w:t>
            </w:r>
            <w:proofErr w:type="spellStart"/>
            <w:r w:rsidRPr="00AB27BD">
              <w:rPr>
                <w:rFonts w:ascii="Times New Roman" w:hAnsi="Times New Roman"/>
                <w:sz w:val="24"/>
              </w:rPr>
              <w:t>всей</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информации</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полученной</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созданной</w:t>
            </w:r>
            <w:proofErr w:type="spellEnd"/>
            <w:r w:rsidRPr="00AB27BD">
              <w:rPr>
                <w:rFonts w:ascii="Times New Roman" w:hAnsi="Times New Roman"/>
                <w:sz w:val="24"/>
              </w:rPr>
              <w:t xml:space="preserve"> в </w:t>
            </w:r>
            <w:proofErr w:type="spellStart"/>
            <w:r w:rsidRPr="00AB27BD">
              <w:rPr>
                <w:rFonts w:ascii="Times New Roman" w:hAnsi="Times New Roman"/>
                <w:sz w:val="24"/>
              </w:rPr>
              <w:t>ходе</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заблаговременно</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сообщать</w:t>
            </w:r>
            <w:proofErr w:type="spellEnd"/>
            <w:r w:rsidRPr="00AB27BD">
              <w:rPr>
                <w:rFonts w:ascii="Times New Roman" w:hAnsi="Times New Roman"/>
                <w:sz w:val="24"/>
              </w:rPr>
              <w:t xml:space="preserve"> </w:t>
            </w:r>
            <w:proofErr w:type="spellStart"/>
            <w:r w:rsidRPr="00AB27BD">
              <w:rPr>
                <w:rFonts w:ascii="Times New Roman" w:hAnsi="Times New Roman"/>
                <w:sz w:val="24"/>
              </w:rPr>
              <w:t>клиенту</w:t>
            </w:r>
            <w:proofErr w:type="spellEnd"/>
            <w:r w:rsidRPr="00AB27BD">
              <w:rPr>
                <w:rFonts w:ascii="Times New Roman" w:hAnsi="Times New Roman"/>
                <w:sz w:val="24"/>
              </w:rPr>
              <w:t xml:space="preserve"> </w:t>
            </w:r>
            <w:proofErr w:type="spellStart"/>
            <w:r w:rsidRPr="00AB27BD">
              <w:rPr>
                <w:rFonts w:ascii="Times New Roman" w:hAnsi="Times New Roman"/>
                <w:sz w:val="24"/>
              </w:rPr>
              <w:t>об</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которую</w:t>
            </w:r>
            <w:proofErr w:type="spellEnd"/>
            <w:r w:rsidRPr="00AB27BD">
              <w:rPr>
                <w:rFonts w:ascii="Times New Roman" w:hAnsi="Times New Roman"/>
                <w:sz w:val="24"/>
              </w:rPr>
              <w:t xml:space="preserve"> </w:t>
            </w:r>
            <w:proofErr w:type="spellStart"/>
            <w:r w:rsidRPr="00AB27BD">
              <w:rPr>
                <w:rFonts w:ascii="Times New Roman" w:hAnsi="Times New Roman"/>
                <w:sz w:val="24"/>
              </w:rPr>
              <w:t>намерен</w:t>
            </w:r>
            <w:proofErr w:type="spellEnd"/>
            <w:r w:rsidRPr="00AB27BD">
              <w:rPr>
                <w:rFonts w:ascii="Times New Roman" w:hAnsi="Times New Roman"/>
                <w:sz w:val="24"/>
              </w:rPr>
              <w:t xml:space="preserve"> </w:t>
            </w:r>
            <w:proofErr w:type="spellStart"/>
            <w:r w:rsidRPr="00AB27BD">
              <w:rPr>
                <w:rFonts w:ascii="Times New Roman" w:hAnsi="Times New Roman"/>
                <w:sz w:val="24"/>
              </w:rPr>
              <w:t>сделать</w:t>
            </w:r>
            <w:proofErr w:type="spellEnd"/>
            <w:r w:rsidRPr="00AB27BD">
              <w:rPr>
                <w:rFonts w:ascii="Times New Roman" w:hAnsi="Times New Roman"/>
                <w:sz w:val="24"/>
              </w:rPr>
              <w:t xml:space="preserve"> </w:t>
            </w:r>
            <w:proofErr w:type="spellStart"/>
            <w:r w:rsidRPr="00AB27BD">
              <w:rPr>
                <w:rFonts w:ascii="Times New Roman" w:hAnsi="Times New Roman"/>
                <w:sz w:val="24"/>
              </w:rPr>
              <w:t>доступной</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общего</w:t>
            </w:r>
            <w:proofErr w:type="spellEnd"/>
            <w:r w:rsidRPr="00AB27BD">
              <w:rPr>
                <w:rFonts w:ascii="Times New Roman" w:hAnsi="Times New Roman"/>
                <w:sz w:val="24"/>
              </w:rPr>
              <w:t xml:space="preserve"> </w:t>
            </w:r>
            <w:proofErr w:type="spellStart"/>
            <w:r w:rsidRPr="00AB27BD">
              <w:rPr>
                <w:rFonts w:ascii="Times New Roman" w:hAnsi="Times New Roman"/>
                <w:sz w:val="24"/>
              </w:rPr>
              <w:t>пользования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Вся</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информация</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исключением</w:t>
            </w:r>
            <w:proofErr w:type="spellEnd"/>
            <w:r w:rsidRPr="00AB27BD">
              <w:rPr>
                <w:rFonts w:ascii="Times New Roman" w:hAnsi="Times New Roman"/>
                <w:sz w:val="24"/>
              </w:rPr>
              <w:t xml:space="preserve"> </w:t>
            </w:r>
            <w:proofErr w:type="spellStart"/>
            <w:r w:rsidRPr="00AB27BD">
              <w:rPr>
                <w:rFonts w:ascii="Times New Roman" w:hAnsi="Times New Roman"/>
                <w:sz w:val="24"/>
              </w:rPr>
              <w:t>той</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которая</w:t>
            </w:r>
            <w:proofErr w:type="spellEnd"/>
            <w:r w:rsidRPr="00AB27BD">
              <w:rPr>
                <w:rFonts w:ascii="Times New Roman" w:hAnsi="Times New Roman"/>
                <w:sz w:val="24"/>
              </w:rPr>
              <w:t xml:space="preserve"> </w:t>
            </w:r>
            <w:proofErr w:type="spellStart"/>
            <w:r w:rsidRPr="00AB27BD">
              <w:rPr>
                <w:rFonts w:ascii="Times New Roman" w:hAnsi="Times New Roman"/>
                <w:sz w:val="24"/>
              </w:rPr>
              <w:t>опубликована</w:t>
            </w:r>
            <w:proofErr w:type="spellEnd"/>
            <w:r w:rsidRPr="00AB27BD">
              <w:rPr>
                <w:rFonts w:ascii="Times New Roman" w:hAnsi="Times New Roman"/>
                <w:sz w:val="24"/>
              </w:rPr>
              <w:t xml:space="preserve"> </w:t>
            </w:r>
            <w:proofErr w:type="spellStart"/>
            <w:r w:rsidRPr="00AB27BD">
              <w:rPr>
                <w:rFonts w:ascii="Times New Roman" w:hAnsi="Times New Roman"/>
                <w:sz w:val="24"/>
              </w:rPr>
              <w:t>клиентом</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общего</w:t>
            </w:r>
            <w:proofErr w:type="spellEnd"/>
            <w:r w:rsidRPr="00AB27BD">
              <w:rPr>
                <w:rFonts w:ascii="Times New Roman" w:hAnsi="Times New Roman"/>
                <w:sz w:val="24"/>
              </w:rPr>
              <w:t xml:space="preserve"> </w:t>
            </w:r>
            <w:proofErr w:type="spellStart"/>
            <w:r w:rsidRPr="00AB27BD">
              <w:rPr>
                <w:rFonts w:ascii="Times New Roman" w:hAnsi="Times New Roman"/>
                <w:sz w:val="24"/>
              </w:rPr>
              <w:t>пользования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согласована</w:t>
            </w:r>
            <w:proofErr w:type="spellEnd"/>
            <w:r w:rsidRPr="00AB27BD">
              <w:rPr>
                <w:rFonts w:ascii="Times New Roman" w:hAnsi="Times New Roman"/>
                <w:sz w:val="24"/>
              </w:rPr>
              <w:t xml:space="preserve"> </w:t>
            </w:r>
            <w:proofErr w:type="spellStart"/>
            <w:r w:rsidRPr="00AB27BD">
              <w:rPr>
                <w:rFonts w:ascii="Times New Roman" w:hAnsi="Times New Roman"/>
                <w:sz w:val="24"/>
              </w:rPr>
              <w:t>между</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инспекционным</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органом</w:t>
            </w:r>
            <w:proofErr w:type="spellEnd"/>
            <w:r w:rsidRPr="00AB27BD">
              <w:rPr>
                <w:rFonts w:ascii="Times New Roman" w:hAnsi="Times New Roman"/>
                <w:sz w:val="24"/>
              </w:rPr>
              <w:t xml:space="preserve"> и </w:t>
            </w:r>
            <w:proofErr w:type="spellStart"/>
            <w:r w:rsidRPr="00AB27BD">
              <w:rPr>
                <w:rFonts w:ascii="Times New Roman" w:hAnsi="Times New Roman"/>
                <w:sz w:val="24"/>
              </w:rPr>
              <w:t>клиентом</w:t>
            </w:r>
            <w:proofErr w:type="spellEnd"/>
            <w:r w:rsidRPr="00AB27BD">
              <w:rPr>
                <w:rFonts w:ascii="Times New Roman" w:hAnsi="Times New Roman"/>
                <w:sz w:val="24"/>
              </w:rPr>
              <w:t xml:space="preserve"> (</w:t>
            </w:r>
            <w:proofErr w:type="spellStart"/>
            <w:r w:rsidRPr="00AB27BD">
              <w:rPr>
                <w:rFonts w:ascii="Times New Roman" w:hAnsi="Times New Roman"/>
                <w:sz w:val="24"/>
              </w:rPr>
              <w:t>например</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реагирования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жалобы</w:t>
            </w:r>
            <w:proofErr w:type="spellEnd"/>
            <w:r w:rsidRPr="00AB27BD">
              <w:rPr>
                <w:rFonts w:ascii="Times New Roman" w:hAnsi="Times New Roman"/>
                <w:sz w:val="24"/>
              </w:rPr>
              <w:t xml:space="preserve">), </w:t>
            </w:r>
            <w:proofErr w:type="spellStart"/>
            <w:r w:rsidRPr="00AB27BD">
              <w:rPr>
                <w:rFonts w:ascii="Times New Roman" w:hAnsi="Times New Roman"/>
                <w:sz w:val="24"/>
              </w:rPr>
              <w:t>считается</w:t>
            </w:r>
            <w:proofErr w:type="spellEnd"/>
            <w:r w:rsidRPr="00AB27BD">
              <w:rPr>
                <w:rFonts w:ascii="Times New Roman" w:hAnsi="Times New Roman"/>
                <w:sz w:val="24"/>
              </w:rPr>
              <w:t xml:space="preserve"> </w:t>
            </w:r>
            <w:proofErr w:type="spellStart"/>
            <w:r w:rsidRPr="00AB27BD">
              <w:rPr>
                <w:rFonts w:ascii="Times New Roman" w:hAnsi="Times New Roman"/>
                <w:sz w:val="24"/>
              </w:rPr>
              <w:t>частной</w:t>
            </w:r>
            <w:proofErr w:type="spellEnd"/>
            <w:r w:rsidRPr="00AB27BD">
              <w:rPr>
                <w:rFonts w:ascii="Times New Roman" w:hAnsi="Times New Roman"/>
                <w:sz w:val="24"/>
              </w:rPr>
              <w:t xml:space="preserve"> и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расцениваться</w:t>
            </w:r>
            <w:proofErr w:type="spellEnd"/>
            <w:r w:rsidRPr="00AB27BD">
              <w:rPr>
                <w:rFonts w:ascii="Times New Roman" w:hAnsi="Times New Roman"/>
                <w:sz w:val="24"/>
              </w:rPr>
              <w:t xml:space="preserve"> </w:t>
            </w:r>
            <w:proofErr w:type="spellStart"/>
            <w:r w:rsidRPr="00AB27BD">
              <w:rPr>
                <w:rFonts w:ascii="Times New Roman" w:hAnsi="Times New Roman"/>
                <w:sz w:val="24"/>
              </w:rPr>
              <w:t>как</w:t>
            </w:r>
            <w:proofErr w:type="spellEnd"/>
            <w:r w:rsidRPr="00AB27BD">
              <w:rPr>
                <w:rFonts w:ascii="Times New Roman" w:hAnsi="Times New Roman"/>
                <w:sz w:val="24"/>
              </w:rPr>
              <w:t xml:space="preserve"> </w:t>
            </w:r>
            <w:proofErr w:type="spellStart"/>
            <w:r w:rsidRPr="00AB27BD">
              <w:rPr>
                <w:rFonts w:ascii="Times New Roman" w:hAnsi="Times New Roman"/>
                <w:sz w:val="24"/>
              </w:rPr>
              <w:t>конфиденциальная</w:t>
            </w:r>
            <w:proofErr w:type="spellEnd"/>
            <w:r w:rsidRPr="00AB27BD">
              <w:rPr>
                <w:rFonts w:ascii="Times New Roman" w:hAnsi="Times New Roman"/>
                <w:sz w:val="24"/>
              </w:rPr>
              <w:t>.</w:t>
            </w:r>
          </w:p>
          <w:p w14:paraId="349AEB73" w14:textId="77777777" w:rsidR="0081330B" w:rsidRPr="00AB27BD" w:rsidRDefault="0081330B" w:rsidP="005613E1">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rPr>
              <w:t xml:space="preserve">П р и м е ч а н и е – </w:t>
            </w:r>
            <w:proofErr w:type="spellStart"/>
            <w:r w:rsidRPr="00AB27BD">
              <w:rPr>
                <w:rFonts w:ascii="Times New Roman" w:hAnsi="Times New Roman"/>
              </w:rPr>
              <w:t>Юридически</w:t>
            </w:r>
            <w:proofErr w:type="spellEnd"/>
            <w:r w:rsidRPr="00AB27BD">
              <w:rPr>
                <w:rFonts w:ascii="Times New Roman" w:hAnsi="Times New Roman"/>
              </w:rPr>
              <w:t xml:space="preserve"> </w:t>
            </w:r>
            <w:proofErr w:type="spellStart"/>
            <w:r w:rsidRPr="00AB27BD">
              <w:rPr>
                <w:rFonts w:ascii="Times New Roman" w:hAnsi="Times New Roman"/>
              </w:rPr>
              <w:t>закрепленные</w:t>
            </w:r>
            <w:proofErr w:type="spellEnd"/>
            <w:r w:rsidRPr="00AB27BD">
              <w:rPr>
                <w:rFonts w:ascii="Times New Roman" w:hAnsi="Times New Roman"/>
              </w:rPr>
              <w:t xml:space="preserve"> </w:t>
            </w:r>
            <w:proofErr w:type="spellStart"/>
            <w:r w:rsidRPr="00AB27BD">
              <w:rPr>
                <w:rFonts w:ascii="Times New Roman" w:hAnsi="Times New Roman"/>
              </w:rPr>
              <w:t>обязательства</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договорными</w:t>
            </w:r>
            <w:proofErr w:type="spellEnd"/>
            <w:r w:rsidRPr="00AB27BD">
              <w:rPr>
                <w:rFonts w:ascii="Times New Roman" w:hAnsi="Times New Roman"/>
              </w:rPr>
              <w:t xml:space="preserve"> </w:t>
            </w:r>
            <w:proofErr w:type="spellStart"/>
            <w:r w:rsidRPr="00AB27BD">
              <w:rPr>
                <w:rFonts w:ascii="Times New Roman" w:hAnsi="Times New Roman"/>
              </w:rPr>
              <w:t>соглашениями</w:t>
            </w:r>
            <w:proofErr w:type="spellEnd"/>
            <w:r w:rsidRPr="00AB27BD">
              <w:rPr>
                <w:rFonts w:ascii="Times New Roman" w:hAnsi="Times New Roman"/>
              </w:rPr>
              <w:t>.</w:t>
            </w:r>
          </w:p>
        </w:tc>
        <w:tc>
          <w:tcPr>
            <w:tcW w:w="1560" w:type="dxa"/>
            <w:tcBorders>
              <w:top w:val="single" w:sz="4" w:space="0" w:color="auto"/>
              <w:bottom w:val="single" w:sz="4" w:space="0" w:color="auto"/>
            </w:tcBorders>
            <w:shd w:val="clear" w:color="auto" w:fill="DEEAF6"/>
          </w:tcPr>
          <w:p w14:paraId="36477931" w14:textId="77777777" w:rsidR="0081330B" w:rsidRPr="00AB27BD" w:rsidRDefault="0081330B"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F01122F" w14:textId="77777777"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723768F" w14:textId="77777777"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880B90" w14:textId="77777777"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6C307551" w14:textId="77777777" w:rsidR="0081330B" w:rsidRPr="00AB27BD" w:rsidRDefault="0081330B" w:rsidP="00B65027">
            <w:pPr>
              <w:spacing w:after="40" w:line="200" w:lineRule="exact"/>
              <w:jc w:val="center"/>
              <w:rPr>
                <w:rFonts w:ascii="Times New Roman" w:hAnsi="Times New Roman"/>
                <w:iCs/>
                <w:sz w:val="24"/>
                <w:szCs w:val="24"/>
                <w:lang w:val="en-GB"/>
              </w:rPr>
            </w:pPr>
          </w:p>
        </w:tc>
      </w:tr>
      <w:tr w:rsidR="00AB27BD" w:rsidRPr="00AB27BD" w14:paraId="15C65CD5" w14:textId="77777777" w:rsidTr="0081330B">
        <w:tc>
          <w:tcPr>
            <w:tcW w:w="852" w:type="dxa"/>
            <w:tcBorders>
              <w:top w:val="single" w:sz="4" w:space="0" w:color="auto"/>
              <w:bottom w:val="single" w:sz="4" w:space="0" w:color="auto"/>
            </w:tcBorders>
          </w:tcPr>
          <w:p w14:paraId="2F8421A7" w14:textId="77777777" w:rsidR="0081330B" w:rsidRPr="00AB27BD" w:rsidRDefault="0081330B"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4.2.2    </w:t>
            </w:r>
          </w:p>
        </w:tc>
        <w:tc>
          <w:tcPr>
            <w:tcW w:w="5811" w:type="dxa"/>
            <w:tcBorders>
              <w:top w:val="single" w:sz="4" w:space="0" w:color="auto"/>
              <w:bottom w:val="single" w:sz="4" w:space="0" w:color="auto"/>
            </w:tcBorders>
          </w:tcPr>
          <w:p w14:paraId="7B0BDB55" w14:textId="77777777" w:rsidR="0081330B" w:rsidRPr="00AB27BD" w:rsidRDefault="0081330B" w:rsidP="00692FED">
            <w:pPr>
              <w:shd w:val="clear" w:color="auto" w:fill="FFFFFF"/>
              <w:spacing w:before="0" w:after="0"/>
              <w:textAlignment w:val="baseline"/>
              <w:rPr>
                <w:rFonts w:ascii="Times New Roman" w:hAnsi="Times New Roman"/>
                <w:b/>
                <w:sz w:val="24"/>
                <w:szCs w:val="24"/>
                <w:lang w:val="ru-RU"/>
              </w:rPr>
            </w:pP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инспекционному</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органу</w:t>
            </w:r>
            <w:proofErr w:type="spellEnd"/>
            <w:r w:rsidRPr="00AB27BD">
              <w:rPr>
                <w:rFonts w:ascii="Times New Roman" w:hAnsi="Times New Roman"/>
                <w:sz w:val="24"/>
              </w:rPr>
              <w:t xml:space="preserve"> </w:t>
            </w:r>
            <w:proofErr w:type="spellStart"/>
            <w:r w:rsidRPr="00AB27BD">
              <w:rPr>
                <w:rFonts w:ascii="Times New Roman" w:hAnsi="Times New Roman"/>
                <w:sz w:val="24"/>
              </w:rPr>
              <w:t>требуется</w:t>
            </w:r>
            <w:proofErr w:type="spellEnd"/>
            <w:r w:rsidRPr="00AB27BD">
              <w:rPr>
                <w:rFonts w:ascii="Times New Roman" w:hAnsi="Times New Roman"/>
                <w:sz w:val="24"/>
              </w:rPr>
              <w:t xml:space="preserve">, </w:t>
            </w:r>
            <w:proofErr w:type="spellStart"/>
            <w:r w:rsidRPr="00AB27BD">
              <w:rPr>
                <w:rFonts w:ascii="Times New Roman" w:hAnsi="Times New Roman"/>
                <w:sz w:val="24"/>
              </w:rPr>
              <w:t>согласно</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действующему</w:t>
            </w:r>
            <w:proofErr w:type="spellEnd"/>
            <w:r w:rsidRPr="00AB27BD">
              <w:rPr>
                <w:rFonts w:ascii="Times New Roman" w:hAnsi="Times New Roman"/>
                <w:sz w:val="24"/>
              </w:rPr>
              <w:t xml:space="preserve"> </w:t>
            </w:r>
            <w:proofErr w:type="spellStart"/>
            <w:r w:rsidRPr="00AB27BD">
              <w:rPr>
                <w:rFonts w:ascii="Times New Roman" w:hAnsi="Times New Roman"/>
                <w:sz w:val="24"/>
              </w:rPr>
              <w:t>законодательству</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договорным</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обязательствам</w:t>
            </w:r>
            <w:proofErr w:type="spellEnd"/>
            <w:r w:rsidRPr="00AB27BD">
              <w:rPr>
                <w:rFonts w:ascii="Times New Roman" w:hAnsi="Times New Roman"/>
                <w:sz w:val="24"/>
              </w:rPr>
              <w:t xml:space="preserve">, </w:t>
            </w:r>
            <w:proofErr w:type="spellStart"/>
            <w:r w:rsidRPr="00AB27BD">
              <w:rPr>
                <w:rFonts w:ascii="Times New Roman" w:hAnsi="Times New Roman"/>
                <w:sz w:val="24"/>
              </w:rPr>
              <w:t>обнародовать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конфиденциальную</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информацию</w:t>
            </w:r>
            <w:proofErr w:type="spellEnd"/>
            <w:r w:rsidRPr="00AB27BD">
              <w:rPr>
                <w:rFonts w:ascii="Times New Roman" w:hAnsi="Times New Roman"/>
                <w:sz w:val="24"/>
              </w:rPr>
              <w:t xml:space="preserve">, </w:t>
            </w:r>
            <w:proofErr w:type="spellStart"/>
            <w:r w:rsidRPr="00AB27BD">
              <w:rPr>
                <w:rFonts w:ascii="Times New Roman" w:hAnsi="Times New Roman"/>
                <w:sz w:val="24"/>
              </w:rPr>
              <w:t>клиент</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заинтересованное</w:t>
            </w:r>
            <w:proofErr w:type="spellEnd"/>
            <w:r w:rsidRPr="00AB27BD">
              <w:rPr>
                <w:rFonts w:ascii="Times New Roman" w:hAnsi="Times New Roman"/>
                <w:sz w:val="24"/>
              </w:rPr>
              <w:t xml:space="preserve"> </w:t>
            </w:r>
            <w:proofErr w:type="spellStart"/>
            <w:r w:rsidRPr="00AB27BD">
              <w:rPr>
                <w:rFonts w:ascii="Times New Roman" w:hAnsi="Times New Roman"/>
                <w:sz w:val="24"/>
              </w:rPr>
              <w:t>частное</w:t>
            </w:r>
            <w:proofErr w:type="spellEnd"/>
            <w:r w:rsidRPr="00AB27BD">
              <w:rPr>
                <w:rFonts w:ascii="Times New Roman" w:hAnsi="Times New Roman"/>
                <w:sz w:val="24"/>
              </w:rPr>
              <w:t xml:space="preserve"> </w:t>
            </w:r>
            <w:proofErr w:type="spellStart"/>
            <w:r w:rsidRPr="00AB27BD">
              <w:rPr>
                <w:rFonts w:ascii="Times New Roman" w:hAnsi="Times New Roman"/>
                <w:sz w:val="24"/>
              </w:rPr>
              <w:t>лицо</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это</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запрещено</w:t>
            </w:r>
            <w:proofErr w:type="spellEnd"/>
            <w:r w:rsidRPr="00AB27BD">
              <w:rPr>
                <w:rFonts w:ascii="Times New Roman" w:hAnsi="Times New Roman"/>
                <w:sz w:val="24"/>
              </w:rPr>
              <w:t xml:space="preserve"> </w:t>
            </w:r>
            <w:proofErr w:type="spellStart"/>
            <w:r w:rsidRPr="00AB27BD">
              <w:rPr>
                <w:rFonts w:ascii="Times New Roman" w:hAnsi="Times New Roman"/>
                <w:sz w:val="24"/>
              </w:rPr>
              <w:t>законом</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уведомлены</w:t>
            </w:r>
            <w:proofErr w:type="spellEnd"/>
            <w:r w:rsidRPr="00AB27BD">
              <w:rPr>
                <w:rFonts w:ascii="Times New Roman" w:hAnsi="Times New Roman"/>
                <w:sz w:val="24"/>
              </w:rPr>
              <w:t xml:space="preserve"> о </w:t>
            </w:r>
            <w:proofErr w:type="spellStart"/>
            <w:r w:rsidRPr="00AB27BD">
              <w:rPr>
                <w:rFonts w:ascii="Times New Roman" w:hAnsi="Times New Roman"/>
                <w:sz w:val="24"/>
              </w:rPr>
              <w:t>предоставляемой</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информации</w:t>
            </w:r>
            <w:proofErr w:type="spellEnd"/>
            <w:r w:rsidRPr="00AB27BD">
              <w:rPr>
                <w:rFonts w:ascii="Times New Roman" w:hAnsi="Times New Roman"/>
                <w:sz w:val="24"/>
              </w:rPr>
              <w:t>.</w:t>
            </w:r>
          </w:p>
        </w:tc>
        <w:tc>
          <w:tcPr>
            <w:tcW w:w="1560" w:type="dxa"/>
            <w:tcBorders>
              <w:top w:val="single" w:sz="4" w:space="0" w:color="auto"/>
              <w:bottom w:val="single" w:sz="4" w:space="0" w:color="auto"/>
            </w:tcBorders>
            <w:shd w:val="clear" w:color="auto" w:fill="DEEAF6"/>
          </w:tcPr>
          <w:p w14:paraId="10EA39A7" w14:textId="77777777" w:rsidR="0081330B" w:rsidRPr="00AB27BD" w:rsidRDefault="0081330B" w:rsidP="00B65027">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4B2733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CF9E92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A717806"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E163A45" w14:textId="77777777" w:rsidR="0081330B" w:rsidRPr="00AB27BD" w:rsidRDefault="0081330B" w:rsidP="00B65027">
            <w:pPr>
              <w:spacing w:after="40" w:line="200" w:lineRule="exact"/>
              <w:jc w:val="center"/>
              <w:rPr>
                <w:rFonts w:ascii="Times New Roman" w:hAnsi="Times New Roman"/>
                <w:iCs/>
                <w:sz w:val="24"/>
                <w:szCs w:val="24"/>
                <w:lang w:val="ru-RU"/>
              </w:rPr>
            </w:pPr>
          </w:p>
        </w:tc>
      </w:tr>
      <w:tr w:rsidR="00AB27BD" w:rsidRPr="00AB27BD" w14:paraId="78CB7148" w14:textId="77777777" w:rsidTr="0081330B">
        <w:tc>
          <w:tcPr>
            <w:tcW w:w="852" w:type="dxa"/>
            <w:tcBorders>
              <w:top w:val="single" w:sz="4" w:space="0" w:color="auto"/>
              <w:bottom w:val="single" w:sz="4" w:space="0" w:color="auto"/>
            </w:tcBorders>
          </w:tcPr>
          <w:p w14:paraId="75E42334" w14:textId="77777777" w:rsidR="0081330B" w:rsidRPr="00AB27BD" w:rsidRDefault="0081330B" w:rsidP="006A4CF6">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4.2.3 </w:t>
            </w:r>
          </w:p>
        </w:tc>
        <w:tc>
          <w:tcPr>
            <w:tcW w:w="5811" w:type="dxa"/>
            <w:tcBorders>
              <w:top w:val="single" w:sz="4" w:space="0" w:color="auto"/>
              <w:bottom w:val="single" w:sz="4" w:space="0" w:color="auto"/>
            </w:tcBorders>
          </w:tcPr>
          <w:p w14:paraId="4C277B33" w14:textId="77777777" w:rsidR="0081330B" w:rsidRPr="00AB27BD" w:rsidRDefault="0081330B" w:rsidP="006A4CF6">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Информация</w:t>
            </w:r>
            <w:proofErr w:type="spellEnd"/>
            <w:r w:rsidRPr="00AB27BD">
              <w:rPr>
                <w:rFonts w:ascii="Times New Roman" w:hAnsi="Times New Roman"/>
                <w:sz w:val="24"/>
              </w:rPr>
              <w:t xml:space="preserve"> о </w:t>
            </w:r>
            <w:proofErr w:type="spellStart"/>
            <w:r w:rsidRPr="00AB27BD">
              <w:rPr>
                <w:rFonts w:ascii="Times New Roman" w:hAnsi="Times New Roman"/>
                <w:sz w:val="24"/>
              </w:rPr>
              <w:t>клиенте</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полученная</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него</w:t>
            </w:r>
            <w:proofErr w:type="spellEnd"/>
            <w:r w:rsidRPr="00AB27BD">
              <w:rPr>
                <w:rFonts w:ascii="Times New Roman" w:hAnsi="Times New Roman"/>
                <w:sz w:val="24"/>
              </w:rPr>
              <w:t xml:space="preserve"> </w:t>
            </w:r>
            <w:proofErr w:type="spellStart"/>
            <w:r w:rsidRPr="00AB27BD">
              <w:rPr>
                <w:rFonts w:ascii="Times New Roman" w:hAnsi="Times New Roman"/>
                <w:sz w:val="24"/>
              </w:rPr>
              <w:t>лично</w:t>
            </w:r>
            <w:proofErr w:type="spellEnd"/>
            <w:r w:rsidRPr="00AB27BD">
              <w:rPr>
                <w:rFonts w:ascii="Times New Roman" w:hAnsi="Times New Roman"/>
                <w:sz w:val="24"/>
              </w:rPr>
              <w:t xml:space="preserve"> (</w:t>
            </w:r>
            <w:proofErr w:type="spellStart"/>
            <w:r w:rsidRPr="00AB27BD">
              <w:rPr>
                <w:rFonts w:ascii="Times New Roman" w:hAnsi="Times New Roman"/>
                <w:sz w:val="24"/>
              </w:rPr>
              <w:t>например</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истца</w:t>
            </w:r>
            <w:proofErr w:type="spellEnd"/>
            <w:r w:rsidRPr="00AB27BD">
              <w:rPr>
                <w:rFonts w:ascii="Times New Roman" w:hAnsi="Times New Roman"/>
                <w:sz w:val="24"/>
              </w:rPr>
              <w:t xml:space="preserve">, </w:t>
            </w:r>
            <w:proofErr w:type="spellStart"/>
            <w:r w:rsidRPr="00AB27BD">
              <w:rPr>
                <w:rFonts w:ascii="Times New Roman" w:hAnsi="Times New Roman"/>
                <w:sz w:val="24"/>
              </w:rPr>
              <w:t>регулирующего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считаться</w:t>
            </w:r>
            <w:proofErr w:type="spellEnd"/>
            <w:r w:rsidRPr="00AB27BD">
              <w:rPr>
                <w:rFonts w:ascii="Times New Roman" w:hAnsi="Times New Roman"/>
                <w:sz w:val="24"/>
              </w:rPr>
              <w:t xml:space="preserve"> </w:t>
            </w:r>
            <w:proofErr w:type="spellStart"/>
            <w:r w:rsidRPr="00AB27BD">
              <w:rPr>
                <w:rFonts w:ascii="Times New Roman" w:hAnsi="Times New Roman"/>
                <w:sz w:val="24"/>
              </w:rPr>
              <w:t>конфиденциальной</w:t>
            </w:r>
            <w:proofErr w:type="spellEnd"/>
            <w:r w:rsidRPr="00AB27BD">
              <w:rPr>
                <w:rFonts w:ascii="Times New Roman" w:hAnsi="Times New Roman"/>
                <w:sz w:val="24"/>
              </w:rPr>
              <w:t>.</w:t>
            </w:r>
          </w:p>
        </w:tc>
        <w:tc>
          <w:tcPr>
            <w:tcW w:w="1560" w:type="dxa"/>
            <w:tcBorders>
              <w:top w:val="single" w:sz="4" w:space="0" w:color="auto"/>
              <w:bottom w:val="single" w:sz="4" w:space="0" w:color="auto"/>
            </w:tcBorders>
            <w:shd w:val="clear" w:color="auto" w:fill="DEEAF6"/>
          </w:tcPr>
          <w:p w14:paraId="21AE305E" w14:textId="77777777" w:rsidR="0081330B" w:rsidRPr="00AB27BD" w:rsidRDefault="0081330B" w:rsidP="009C6022">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2823BA6" w14:textId="77777777" w:rsidR="0081330B" w:rsidRPr="00AB27BD" w:rsidRDefault="0081330B" w:rsidP="009C6022">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9371D4E" w14:textId="77777777" w:rsidR="0081330B" w:rsidRPr="00AB27BD" w:rsidRDefault="0081330B" w:rsidP="009C6022">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26C168C" w14:textId="77777777" w:rsidR="0081330B" w:rsidRPr="00AB27BD" w:rsidRDefault="0081330B" w:rsidP="009C6022">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67A9D133" w14:textId="77777777" w:rsidR="0081330B" w:rsidRPr="00AB27BD" w:rsidRDefault="0081330B" w:rsidP="009C6022">
            <w:pPr>
              <w:spacing w:after="40" w:line="200" w:lineRule="exact"/>
              <w:jc w:val="center"/>
              <w:rPr>
                <w:rFonts w:ascii="Times New Roman" w:hAnsi="Times New Roman"/>
                <w:iCs/>
                <w:sz w:val="24"/>
                <w:szCs w:val="24"/>
                <w:lang w:val="en-GB"/>
              </w:rPr>
            </w:pPr>
          </w:p>
        </w:tc>
      </w:tr>
    </w:tbl>
    <w:p w14:paraId="2FC5DC9B" w14:textId="77777777" w:rsidR="00692FED" w:rsidRPr="00AB27BD" w:rsidRDefault="00692FED" w:rsidP="00FF39AA">
      <w:pPr>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969"/>
        <w:gridCol w:w="1560"/>
        <w:gridCol w:w="1701"/>
        <w:gridCol w:w="567"/>
        <w:gridCol w:w="567"/>
        <w:gridCol w:w="567"/>
        <w:gridCol w:w="6095"/>
      </w:tblGrid>
      <w:tr w:rsidR="00AB27BD" w:rsidRPr="00AB27BD" w14:paraId="38045DB1" w14:textId="77777777" w:rsidTr="00D13CB0">
        <w:trPr>
          <w:trHeight w:val="334"/>
        </w:trPr>
        <w:tc>
          <w:tcPr>
            <w:tcW w:w="993" w:type="dxa"/>
            <w:vMerge w:val="restart"/>
            <w:tcBorders>
              <w:top w:val="single" w:sz="12" w:space="0" w:color="auto"/>
            </w:tcBorders>
            <w:shd w:val="clear" w:color="auto" w:fill="CCCCCC"/>
          </w:tcPr>
          <w:p w14:paraId="54ACED1D" w14:textId="77777777" w:rsidR="0081330B" w:rsidRPr="00AB27BD" w:rsidRDefault="0081330B" w:rsidP="00A90828">
            <w:pPr>
              <w:keepNext/>
              <w:keepLines/>
              <w:spacing w:after="40" w:line="200" w:lineRule="exact"/>
              <w:rPr>
                <w:rFonts w:ascii="Times New Roman" w:hAnsi="Times New Roman"/>
                <w:sz w:val="24"/>
                <w:szCs w:val="24"/>
                <w:lang w:val="ru-RU"/>
              </w:rPr>
            </w:pPr>
          </w:p>
        </w:tc>
        <w:tc>
          <w:tcPr>
            <w:tcW w:w="3969" w:type="dxa"/>
            <w:vMerge w:val="restart"/>
            <w:tcBorders>
              <w:top w:val="single" w:sz="12" w:space="0" w:color="auto"/>
            </w:tcBorders>
            <w:shd w:val="clear" w:color="auto" w:fill="CCCCCC"/>
            <w:vAlign w:val="center"/>
          </w:tcPr>
          <w:p w14:paraId="09116454" w14:textId="77777777"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14:paraId="7B42A87A" w14:textId="77777777" w:rsidR="0081330B" w:rsidRPr="00AB27BD" w:rsidRDefault="0081330B" w:rsidP="002E48DD">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w:t>
            </w:r>
            <w:proofErr w:type="spellStart"/>
            <w:r w:rsidRPr="00AB27BD">
              <w:rPr>
                <w:rFonts w:ascii="Times New Roman" w:hAnsi="Times New Roman"/>
                <w:sz w:val="24"/>
                <w:szCs w:val="24"/>
                <w:lang w:val="ru-RU"/>
              </w:rPr>
              <w:t>ность</w:t>
            </w:r>
            <w:proofErr w:type="spellEnd"/>
            <w:proofErr w:type="gramEnd"/>
          </w:p>
        </w:tc>
        <w:tc>
          <w:tcPr>
            <w:tcW w:w="1701" w:type="dxa"/>
            <w:vMerge w:val="restart"/>
            <w:tcBorders>
              <w:top w:val="single" w:sz="12" w:space="0" w:color="auto"/>
            </w:tcBorders>
            <w:shd w:val="clear" w:color="auto" w:fill="CCCCCC"/>
            <w:vAlign w:val="center"/>
          </w:tcPr>
          <w:p w14:paraId="474658D7" w14:textId="018EB845" w:rsidR="0081330B" w:rsidRPr="00AB27BD" w:rsidRDefault="00073E6D" w:rsidP="005A562A">
            <w:pPr>
              <w:keepNext/>
              <w:keepLines/>
              <w:spacing w:after="40" w:line="200" w:lineRule="exact"/>
              <w:jc w:val="center"/>
              <w:rPr>
                <w:rFonts w:ascii="Times New Roman" w:hAnsi="Times New Roman"/>
                <w:bCs/>
                <w:sz w:val="24"/>
                <w:szCs w:val="24"/>
                <w:lang w:val="ru-RU"/>
              </w:rPr>
            </w:pPr>
            <w:proofErr w:type="gramStart"/>
            <w:r w:rsidRPr="00AB27BD">
              <w:rPr>
                <w:rFonts w:ascii="Times New Roman" w:hAnsi="Times New Roman"/>
                <w:bCs/>
                <w:sz w:val="24"/>
                <w:szCs w:val="24"/>
                <w:lang w:val="ru-RU"/>
              </w:rPr>
              <w:t xml:space="preserve">Документы  </w:t>
            </w:r>
            <w:r>
              <w:rPr>
                <w:rFonts w:ascii="Times New Roman" w:hAnsi="Times New Roman"/>
                <w:bCs/>
                <w:sz w:val="24"/>
                <w:szCs w:val="24"/>
                <w:lang w:val="ru-RU"/>
              </w:rPr>
              <w:t>СМ</w:t>
            </w:r>
            <w:proofErr w:type="gramEnd"/>
          </w:p>
        </w:tc>
        <w:tc>
          <w:tcPr>
            <w:tcW w:w="7796" w:type="dxa"/>
            <w:gridSpan w:val="4"/>
            <w:tcBorders>
              <w:top w:val="single" w:sz="12" w:space="0" w:color="auto"/>
              <w:bottom w:val="single" w:sz="4" w:space="0" w:color="auto"/>
            </w:tcBorders>
            <w:shd w:val="clear" w:color="auto" w:fill="CCCCCC"/>
            <w:vAlign w:val="center"/>
          </w:tcPr>
          <w:p w14:paraId="70CB0825" w14:textId="16F97677"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43F4888B" w14:textId="77777777" w:rsidTr="00500EE6">
        <w:tc>
          <w:tcPr>
            <w:tcW w:w="993" w:type="dxa"/>
            <w:vMerge/>
            <w:tcBorders>
              <w:bottom w:val="single" w:sz="12" w:space="0" w:color="auto"/>
            </w:tcBorders>
            <w:shd w:val="clear" w:color="auto" w:fill="CCCCCC"/>
          </w:tcPr>
          <w:p w14:paraId="1A8B18A8"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969" w:type="dxa"/>
            <w:vMerge/>
            <w:tcBorders>
              <w:bottom w:val="single" w:sz="12" w:space="0" w:color="auto"/>
            </w:tcBorders>
            <w:shd w:val="clear" w:color="auto" w:fill="CCCCCC"/>
            <w:vAlign w:val="center"/>
          </w:tcPr>
          <w:p w14:paraId="653DB833" w14:textId="77777777" w:rsidR="00A31BF6" w:rsidRPr="00AB27BD" w:rsidRDefault="00A31BF6" w:rsidP="00790DB9">
            <w:pPr>
              <w:pStyle w:val="3"/>
            </w:pPr>
          </w:p>
        </w:tc>
        <w:tc>
          <w:tcPr>
            <w:tcW w:w="1560" w:type="dxa"/>
            <w:vMerge/>
            <w:tcBorders>
              <w:bottom w:val="single" w:sz="12" w:space="0" w:color="auto"/>
            </w:tcBorders>
            <w:shd w:val="clear" w:color="auto" w:fill="CCCCCC"/>
            <w:vAlign w:val="center"/>
          </w:tcPr>
          <w:p w14:paraId="0BD06E32" w14:textId="77777777" w:rsidR="00A31BF6" w:rsidRPr="00AB27BD" w:rsidRDefault="00A31BF6" w:rsidP="00790DB9">
            <w:pPr>
              <w:pStyle w:val="3"/>
            </w:pPr>
          </w:p>
        </w:tc>
        <w:tc>
          <w:tcPr>
            <w:tcW w:w="1701" w:type="dxa"/>
            <w:vMerge/>
            <w:tcBorders>
              <w:bottom w:val="single" w:sz="12" w:space="0" w:color="auto"/>
            </w:tcBorders>
            <w:shd w:val="clear" w:color="auto" w:fill="CCCCCC"/>
            <w:vAlign w:val="center"/>
          </w:tcPr>
          <w:p w14:paraId="56203CB2" w14:textId="77777777" w:rsidR="00A31BF6" w:rsidRPr="00AB27BD" w:rsidRDefault="00A31BF6" w:rsidP="00A31BF6">
            <w:pPr>
              <w:keepNext/>
              <w:keepLines/>
              <w:spacing w:after="40" w:line="200" w:lineRule="exact"/>
              <w:rPr>
                <w:rFonts w:ascii="Times New Roman" w:hAnsi="Times New Roman"/>
                <w:bCs/>
                <w:sz w:val="24"/>
                <w:szCs w:val="24"/>
                <w:lang w:val="ru-RU"/>
              </w:rPr>
            </w:pPr>
          </w:p>
        </w:tc>
        <w:tc>
          <w:tcPr>
            <w:tcW w:w="567" w:type="dxa"/>
            <w:shd w:val="clear" w:color="auto" w:fill="E7E6E6" w:themeFill="background2"/>
            <w:vAlign w:val="center"/>
          </w:tcPr>
          <w:p w14:paraId="2DC54BE9" w14:textId="27762BAA"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04FDFBEB" w14:textId="74258911" w:rsidR="00A31BF6" w:rsidRPr="00AB27BD" w:rsidRDefault="00A31BF6" w:rsidP="00790DB9">
            <w:pPr>
              <w:pStyle w:val="3"/>
            </w:pPr>
            <w:r>
              <w:rPr>
                <w:noProof/>
                <w:highlight w:val="lightGray"/>
                <w:lang w:val="ru-RU"/>
              </w:rPr>
              <w:t>Н</w:t>
            </w:r>
          </w:p>
        </w:tc>
        <w:tc>
          <w:tcPr>
            <w:tcW w:w="567" w:type="dxa"/>
            <w:tcBorders>
              <w:top w:val="single" w:sz="4" w:space="0" w:color="auto"/>
              <w:bottom w:val="single" w:sz="12" w:space="0" w:color="auto"/>
            </w:tcBorders>
            <w:shd w:val="clear" w:color="auto" w:fill="CCCCCC"/>
            <w:vAlign w:val="center"/>
          </w:tcPr>
          <w:p w14:paraId="1EB62AC8" w14:textId="59C86EC8" w:rsidR="00A31BF6" w:rsidRPr="00AB27BD" w:rsidRDefault="00A31BF6" w:rsidP="00A31BF6">
            <w:pPr>
              <w:keepNext/>
              <w:keepLine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4D940E47" w14:textId="60B6078E" w:rsidR="00A31BF6" w:rsidRPr="00AB27BD" w:rsidRDefault="00A31BF6" w:rsidP="00790DB9">
            <w:pPr>
              <w:pStyle w:val="3"/>
              <w:rPr>
                <w:lang w:val="ru-RU"/>
              </w:rPr>
            </w:pPr>
            <w:r w:rsidRPr="00A31BF6">
              <w:rPr>
                <w:noProof/>
                <w:lang w:val="ru-RU"/>
              </w:rPr>
              <w:t>Комментарии</w:t>
            </w:r>
          </w:p>
        </w:tc>
      </w:tr>
      <w:tr w:rsidR="00AB27BD" w:rsidRPr="00AB27BD" w14:paraId="6F0825CE" w14:textId="77777777" w:rsidTr="0081330B">
        <w:tblPrEx>
          <w:tblBorders>
            <w:bottom w:val="single" w:sz="4" w:space="0" w:color="auto"/>
          </w:tblBorders>
        </w:tblPrEx>
        <w:trPr>
          <w:trHeight w:val="583"/>
        </w:trPr>
        <w:tc>
          <w:tcPr>
            <w:tcW w:w="4962" w:type="dxa"/>
            <w:gridSpan w:val="2"/>
            <w:tcBorders>
              <w:top w:val="single" w:sz="12" w:space="0" w:color="auto"/>
              <w:bottom w:val="single" w:sz="12" w:space="0" w:color="auto"/>
              <w:right w:val="single" w:sz="4" w:space="0" w:color="auto"/>
            </w:tcBorders>
            <w:shd w:val="clear" w:color="auto" w:fill="auto"/>
          </w:tcPr>
          <w:p w14:paraId="172712AB" w14:textId="77777777" w:rsidR="0081330B" w:rsidRPr="00AB27BD" w:rsidRDefault="0081330B" w:rsidP="00741545">
            <w:pPr>
              <w:autoSpaceDE w:val="0"/>
              <w:autoSpaceDN w:val="0"/>
              <w:adjustRightInd w:val="0"/>
              <w:jc w:val="both"/>
              <w:rPr>
                <w:rFonts w:ascii="Times New Roman" w:hAnsi="Times New Roman"/>
                <w:b/>
                <w:bCs/>
                <w:sz w:val="24"/>
              </w:rPr>
            </w:pPr>
            <w:bookmarkStart w:id="10" w:name="_Toc511899961"/>
            <w:r w:rsidRPr="00AB27BD">
              <w:rPr>
                <w:rFonts w:ascii="Times New Roman" w:hAnsi="Times New Roman"/>
                <w:b/>
                <w:bCs/>
                <w:sz w:val="24"/>
              </w:rPr>
              <w:t xml:space="preserve">5 </w:t>
            </w:r>
            <w:proofErr w:type="spellStart"/>
            <w:r w:rsidRPr="00AB27BD">
              <w:rPr>
                <w:rFonts w:ascii="Times New Roman" w:hAnsi="Times New Roman"/>
                <w:b/>
                <w:bCs/>
                <w:sz w:val="24"/>
              </w:rPr>
              <w:t>Требования</w:t>
            </w:r>
            <w:proofErr w:type="spellEnd"/>
            <w:r w:rsidRPr="00AB27BD">
              <w:rPr>
                <w:rFonts w:ascii="Times New Roman" w:hAnsi="Times New Roman"/>
                <w:b/>
                <w:bCs/>
                <w:sz w:val="24"/>
              </w:rPr>
              <w:t xml:space="preserve"> к </w:t>
            </w:r>
            <w:proofErr w:type="spellStart"/>
            <w:r w:rsidRPr="00AB27BD">
              <w:rPr>
                <w:rFonts w:ascii="Times New Roman" w:hAnsi="Times New Roman"/>
                <w:b/>
                <w:bCs/>
                <w:sz w:val="24"/>
              </w:rPr>
              <w:t>структуре</w:t>
            </w:r>
            <w:proofErr w:type="spellEnd"/>
          </w:p>
          <w:p w14:paraId="5103D940" w14:textId="77777777" w:rsidR="0081330B" w:rsidRPr="00AB27BD" w:rsidRDefault="0081330B" w:rsidP="00741545">
            <w:pPr>
              <w:pStyle w:val="22"/>
              <w:spacing w:before="0" w:after="0"/>
              <w:rPr>
                <w:rFonts w:ascii="Times New Roman" w:hAnsi="Times New Roman" w:cs="Times New Roman"/>
                <w:sz w:val="24"/>
                <w:szCs w:val="24"/>
                <w:lang w:val="ru-RU"/>
              </w:rPr>
            </w:pPr>
            <w:r w:rsidRPr="00AB27BD">
              <w:rPr>
                <w:rFonts w:ascii="Times New Roman" w:hAnsi="Times New Roman" w:cs="Times New Roman"/>
                <w:bCs/>
                <w:sz w:val="24"/>
                <w:szCs w:val="20"/>
              </w:rPr>
              <w:t>5.1</w:t>
            </w:r>
            <w:r w:rsidRPr="00AB27BD">
              <w:rPr>
                <w:rFonts w:ascii="Times New Roman" w:hAnsi="Times New Roman" w:cs="Times New Roman"/>
                <w:bCs/>
                <w:sz w:val="24"/>
                <w:szCs w:val="20"/>
                <w:lang w:val="ru-RU"/>
              </w:rPr>
              <w:t>.</w:t>
            </w:r>
            <w:r w:rsidRPr="00AB27BD">
              <w:rPr>
                <w:rFonts w:ascii="Times New Roman" w:hAnsi="Times New Roman" w:cs="Times New Roman"/>
                <w:bCs/>
                <w:sz w:val="24"/>
                <w:szCs w:val="20"/>
              </w:rPr>
              <w:t xml:space="preserve"> </w:t>
            </w:r>
            <w:proofErr w:type="spellStart"/>
            <w:r w:rsidRPr="00AB27BD">
              <w:rPr>
                <w:rFonts w:ascii="Times New Roman" w:hAnsi="Times New Roman" w:cs="Times New Roman"/>
                <w:bCs/>
                <w:sz w:val="24"/>
                <w:szCs w:val="20"/>
              </w:rPr>
              <w:t>Административные</w:t>
            </w:r>
            <w:proofErr w:type="spellEnd"/>
            <w:r w:rsidRPr="00AB27BD">
              <w:rPr>
                <w:rFonts w:ascii="Times New Roman" w:hAnsi="Times New Roman" w:cs="Times New Roman"/>
                <w:bCs/>
                <w:sz w:val="24"/>
                <w:szCs w:val="20"/>
              </w:rPr>
              <w:t xml:space="preserve"> </w:t>
            </w:r>
            <w:proofErr w:type="spellStart"/>
            <w:r w:rsidRPr="00AB27BD">
              <w:rPr>
                <w:rFonts w:ascii="Times New Roman" w:hAnsi="Times New Roman" w:cs="Times New Roman"/>
                <w:bCs/>
                <w:sz w:val="24"/>
                <w:szCs w:val="20"/>
              </w:rPr>
              <w:t>требования</w:t>
            </w:r>
            <w:bookmarkEnd w:id="10"/>
            <w:proofErr w:type="spellEnd"/>
          </w:p>
        </w:tc>
        <w:tc>
          <w:tcPr>
            <w:tcW w:w="1560" w:type="dxa"/>
            <w:tcBorders>
              <w:top w:val="single" w:sz="12" w:space="0" w:color="auto"/>
              <w:bottom w:val="single" w:sz="12" w:space="0" w:color="auto"/>
              <w:right w:val="single" w:sz="4" w:space="0" w:color="auto"/>
            </w:tcBorders>
            <w:shd w:val="clear" w:color="auto" w:fill="auto"/>
          </w:tcPr>
          <w:p w14:paraId="1BB24FC2" w14:textId="77777777" w:rsidR="0081330B" w:rsidRPr="00AB27BD" w:rsidRDefault="0081330B" w:rsidP="00BD6F34">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p w14:paraId="22AA8159" w14:textId="77777777" w:rsidR="0081330B" w:rsidRPr="00AB27BD" w:rsidRDefault="0081330B" w:rsidP="00D75E1C">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0230EBD5" w14:textId="77777777"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9D3FC35"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47F4F14"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3098A3B"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0008DCB8" w14:textId="77777777" w:rsidR="0081330B" w:rsidRPr="00AB27BD" w:rsidRDefault="0081330B" w:rsidP="003A3E8B">
            <w:pPr>
              <w:spacing w:after="40" w:line="200" w:lineRule="exact"/>
              <w:jc w:val="center"/>
              <w:rPr>
                <w:rFonts w:ascii="Times New Roman" w:hAnsi="Times New Roman"/>
                <w:iCs/>
                <w:sz w:val="24"/>
                <w:szCs w:val="24"/>
                <w:lang w:val="en-GB"/>
              </w:rPr>
            </w:pPr>
          </w:p>
        </w:tc>
      </w:tr>
      <w:tr w:rsidR="00AB27BD" w:rsidRPr="00AB27BD" w14:paraId="2FD7D040" w14:textId="77777777" w:rsidTr="0081330B">
        <w:tblPrEx>
          <w:tblBorders>
            <w:bottom w:val="single" w:sz="4" w:space="0" w:color="auto"/>
          </w:tblBorders>
        </w:tblPrEx>
        <w:tc>
          <w:tcPr>
            <w:tcW w:w="993" w:type="dxa"/>
            <w:tcBorders>
              <w:top w:val="single" w:sz="4" w:space="0" w:color="auto"/>
              <w:bottom w:val="single" w:sz="4" w:space="0" w:color="auto"/>
            </w:tcBorders>
          </w:tcPr>
          <w:p w14:paraId="269F3B10" w14:textId="77777777" w:rsidR="0081330B" w:rsidRPr="00AB27BD" w:rsidRDefault="0081330B" w:rsidP="00F2344A">
            <w:pPr>
              <w:spacing w:after="40" w:line="200" w:lineRule="exact"/>
              <w:rPr>
                <w:rFonts w:ascii="Times New Roman" w:hAnsi="Times New Roman"/>
                <w:sz w:val="24"/>
                <w:szCs w:val="24"/>
                <w:lang w:val="ru-RU"/>
              </w:rPr>
            </w:pPr>
            <w:r w:rsidRPr="00AB27BD">
              <w:rPr>
                <w:rFonts w:ascii="Times New Roman" w:hAnsi="Times New Roman"/>
                <w:sz w:val="24"/>
                <w:szCs w:val="24"/>
                <w:lang w:val="ru-RU"/>
              </w:rPr>
              <w:t>5.1.1</w:t>
            </w:r>
          </w:p>
        </w:tc>
        <w:tc>
          <w:tcPr>
            <w:tcW w:w="5529" w:type="dxa"/>
            <w:gridSpan w:val="2"/>
            <w:tcBorders>
              <w:top w:val="single" w:sz="4" w:space="0" w:color="auto"/>
              <w:bottom w:val="single" w:sz="4" w:space="0" w:color="auto"/>
            </w:tcBorders>
          </w:tcPr>
          <w:p w14:paraId="45A9933A" w14:textId="77777777" w:rsidR="0081330B" w:rsidRPr="00AB27BD" w:rsidRDefault="0081330B" w:rsidP="00F2344A">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юридическим</w:t>
            </w:r>
            <w:proofErr w:type="spellEnd"/>
            <w:r w:rsidRPr="00AB27BD">
              <w:rPr>
                <w:rFonts w:ascii="Times New Roman" w:hAnsi="Times New Roman"/>
                <w:sz w:val="24"/>
              </w:rPr>
              <w:t xml:space="preserve"> </w:t>
            </w:r>
            <w:proofErr w:type="spellStart"/>
            <w:r w:rsidRPr="00AB27BD">
              <w:rPr>
                <w:rFonts w:ascii="Times New Roman" w:hAnsi="Times New Roman"/>
                <w:sz w:val="24"/>
              </w:rPr>
              <w:t>лицом</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определенной</w:t>
            </w:r>
            <w:proofErr w:type="spellEnd"/>
            <w:r w:rsidRPr="00AB27BD">
              <w:rPr>
                <w:rFonts w:ascii="Times New Roman" w:hAnsi="Times New Roman"/>
                <w:sz w:val="24"/>
              </w:rPr>
              <w:t xml:space="preserve"> </w:t>
            </w:r>
            <w:proofErr w:type="spellStart"/>
            <w:r w:rsidRPr="00AB27BD">
              <w:rPr>
                <w:rFonts w:ascii="Times New Roman" w:hAnsi="Times New Roman"/>
                <w:sz w:val="24"/>
              </w:rPr>
              <w:t>частью</w:t>
            </w:r>
            <w:proofErr w:type="spellEnd"/>
            <w:r w:rsidRPr="00AB27BD">
              <w:rPr>
                <w:rFonts w:ascii="Times New Roman" w:hAnsi="Times New Roman"/>
                <w:sz w:val="24"/>
              </w:rPr>
              <w:t xml:space="preserve"> </w:t>
            </w:r>
            <w:proofErr w:type="spellStart"/>
            <w:r w:rsidRPr="00AB27BD">
              <w:rPr>
                <w:rFonts w:ascii="Times New Roman" w:hAnsi="Times New Roman"/>
                <w:sz w:val="24"/>
              </w:rPr>
              <w:t>юридической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которая</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нести</w:t>
            </w:r>
            <w:proofErr w:type="spellEnd"/>
            <w:r w:rsidRPr="00AB27BD">
              <w:rPr>
                <w:rFonts w:ascii="Times New Roman" w:hAnsi="Times New Roman"/>
                <w:sz w:val="24"/>
              </w:rPr>
              <w:t xml:space="preserve"> </w:t>
            </w:r>
            <w:proofErr w:type="spellStart"/>
            <w:r w:rsidRPr="00AB27BD">
              <w:rPr>
                <w:rFonts w:ascii="Times New Roman" w:hAnsi="Times New Roman"/>
                <w:sz w:val="24"/>
              </w:rPr>
              <w:t>юридическую</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всю</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инспекций</w:t>
            </w:r>
            <w:proofErr w:type="spellEnd"/>
            <w:r w:rsidRPr="00AB27BD">
              <w:rPr>
                <w:rFonts w:ascii="Times New Roman" w:hAnsi="Times New Roman"/>
                <w:sz w:val="24"/>
              </w:rPr>
              <w:t>.</w:t>
            </w:r>
          </w:p>
          <w:p w14:paraId="1581FDAD" w14:textId="77777777" w:rsidR="0081330B" w:rsidRPr="00AB27BD" w:rsidRDefault="0081330B" w:rsidP="00F2344A">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rPr>
              <w:t xml:space="preserve">П р и м е ч а н и е – </w:t>
            </w:r>
            <w:proofErr w:type="spellStart"/>
            <w:r w:rsidRPr="00AB27BD">
              <w:rPr>
                <w:rFonts w:ascii="Times New Roman" w:hAnsi="Times New Roman"/>
              </w:rPr>
              <w:t>Государственный</w:t>
            </w:r>
            <w:proofErr w:type="spellEnd"/>
            <w:r w:rsidRPr="00AB27BD">
              <w:rPr>
                <w:rFonts w:ascii="Times New Roman" w:hAnsi="Times New Roman"/>
              </w:rPr>
              <w:t xml:space="preserve"> </w:t>
            </w:r>
            <w:proofErr w:type="spellStart"/>
            <w:r w:rsidRPr="00AB27BD">
              <w:rPr>
                <w:rFonts w:ascii="Times New Roman" w:hAnsi="Times New Roman"/>
              </w:rPr>
              <w:t>инспекционный</w:t>
            </w:r>
            <w:proofErr w:type="spellEnd"/>
            <w:r w:rsidRPr="00AB27BD">
              <w:rPr>
                <w:rFonts w:ascii="Times New Roman" w:hAnsi="Times New Roman"/>
              </w:rPr>
              <w:t xml:space="preserve"> </w:t>
            </w:r>
            <w:proofErr w:type="spellStart"/>
            <w:r w:rsidRPr="00AB27BD">
              <w:rPr>
                <w:rFonts w:ascii="Times New Roman" w:hAnsi="Times New Roman"/>
              </w:rPr>
              <w:t>орган</w:t>
            </w:r>
            <w:proofErr w:type="spellEnd"/>
            <w:r w:rsidRPr="00AB27BD">
              <w:rPr>
                <w:rFonts w:ascii="Times New Roman" w:hAnsi="Times New Roman"/>
              </w:rPr>
              <w:t xml:space="preserve"> </w:t>
            </w:r>
            <w:proofErr w:type="spellStart"/>
            <w:r w:rsidRPr="00AB27BD">
              <w:rPr>
                <w:rFonts w:ascii="Times New Roman" w:hAnsi="Times New Roman"/>
              </w:rPr>
              <w:t>считается</w:t>
            </w:r>
            <w:proofErr w:type="spellEnd"/>
            <w:r w:rsidRPr="00AB27BD">
              <w:rPr>
                <w:rFonts w:ascii="Times New Roman" w:hAnsi="Times New Roman"/>
              </w:rPr>
              <w:t xml:space="preserve"> </w:t>
            </w:r>
            <w:proofErr w:type="spellStart"/>
            <w:r w:rsidRPr="00AB27BD">
              <w:rPr>
                <w:rFonts w:ascii="Times New Roman" w:hAnsi="Times New Roman"/>
              </w:rPr>
              <w:t>юридическим</w:t>
            </w:r>
            <w:proofErr w:type="spellEnd"/>
            <w:r w:rsidRPr="00AB27BD">
              <w:rPr>
                <w:rFonts w:ascii="Times New Roman" w:hAnsi="Times New Roman"/>
              </w:rPr>
              <w:t xml:space="preserve"> </w:t>
            </w:r>
            <w:proofErr w:type="spellStart"/>
            <w:r w:rsidRPr="00AB27BD">
              <w:rPr>
                <w:rFonts w:ascii="Times New Roman" w:hAnsi="Times New Roman"/>
              </w:rPr>
              <w:t>лицом</w:t>
            </w:r>
            <w:proofErr w:type="spellEnd"/>
            <w:r w:rsidRPr="00AB27BD">
              <w:rPr>
                <w:rFonts w:ascii="Times New Roman" w:hAnsi="Times New Roman"/>
              </w:rPr>
              <w:t xml:space="preserve"> </w:t>
            </w:r>
            <w:proofErr w:type="spellStart"/>
            <w:r w:rsidRPr="00AB27BD">
              <w:rPr>
                <w:rFonts w:ascii="Times New Roman" w:hAnsi="Times New Roman"/>
              </w:rPr>
              <w:t>на</w:t>
            </w:r>
            <w:proofErr w:type="spellEnd"/>
            <w:r w:rsidRPr="00AB27BD">
              <w:rPr>
                <w:rFonts w:ascii="Times New Roman" w:hAnsi="Times New Roman"/>
              </w:rPr>
              <w:t xml:space="preserve"> </w:t>
            </w:r>
            <w:proofErr w:type="spellStart"/>
            <w:r w:rsidRPr="00AB27BD">
              <w:rPr>
                <w:rFonts w:ascii="Times New Roman" w:hAnsi="Times New Roman"/>
              </w:rPr>
              <w:t>основании</w:t>
            </w:r>
            <w:proofErr w:type="spellEnd"/>
            <w:r w:rsidRPr="00AB27BD">
              <w:rPr>
                <w:rFonts w:ascii="Times New Roman" w:hAnsi="Times New Roman"/>
              </w:rPr>
              <w:t xml:space="preserve"> </w:t>
            </w:r>
            <w:proofErr w:type="spellStart"/>
            <w:r w:rsidRPr="00AB27BD">
              <w:rPr>
                <w:rFonts w:ascii="Times New Roman" w:hAnsi="Times New Roman"/>
              </w:rPr>
              <w:t>его</w:t>
            </w:r>
            <w:proofErr w:type="spellEnd"/>
            <w:r w:rsidRPr="00AB27BD">
              <w:rPr>
                <w:rFonts w:ascii="Times New Roman" w:hAnsi="Times New Roman"/>
              </w:rPr>
              <w:t xml:space="preserve"> </w:t>
            </w:r>
            <w:proofErr w:type="spellStart"/>
            <w:r w:rsidRPr="00AB27BD">
              <w:rPr>
                <w:rFonts w:ascii="Times New Roman" w:hAnsi="Times New Roman"/>
              </w:rPr>
              <w:t>государственного</w:t>
            </w:r>
            <w:proofErr w:type="spellEnd"/>
            <w:r w:rsidRPr="00AB27BD">
              <w:rPr>
                <w:rFonts w:ascii="Times New Roman" w:hAnsi="Times New Roman"/>
              </w:rPr>
              <w:t xml:space="preserve"> </w:t>
            </w:r>
            <w:proofErr w:type="spellStart"/>
            <w:r w:rsidRPr="00AB27BD">
              <w:rPr>
                <w:rFonts w:ascii="Times New Roman" w:hAnsi="Times New Roman"/>
              </w:rPr>
              <w:t>статуса</w:t>
            </w:r>
            <w:proofErr w:type="spellEnd"/>
            <w:r w:rsidRPr="00AB27BD">
              <w:rPr>
                <w:rFonts w:ascii="Times New Roman" w:hAnsi="Times New Roman"/>
              </w:rPr>
              <w:t>.</w:t>
            </w:r>
          </w:p>
        </w:tc>
        <w:tc>
          <w:tcPr>
            <w:tcW w:w="1701" w:type="dxa"/>
            <w:tcBorders>
              <w:top w:val="single" w:sz="4" w:space="0" w:color="auto"/>
              <w:bottom w:val="single" w:sz="4" w:space="0" w:color="auto"/>
            </w:tcBorders>
            <w:shd w:val="clear" w:color="auto" w:fill="DEEAF6"/>
          </w:tcPr>
          <w:p w14:paraId="36ED9503" w14:textId="77777777" w:rsidR="0081330B" w:rsidRPr="00AB27BD" w:rsidRDefault="0081330B" w:rsidP="00F2344A">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nil"/>
            </w:tcBorders>
            <w:shd w:val="clear" w:color="auto" w:fill="FFF2CC" w:themeFill="accent4" w:themeFillTint="33"/>
          </w:tcPr>
          <w:p w14:paraId="537A72A6"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B8D2CFD"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nil"/>
            </w:tcBorders>
            <w:shd w:val="clear" w:color="auto" w:fill="FFF2CC" w:themeFill="accent4" w:themeFillTint="33"/>
          </w:tcPr>
          <w:p w14:paraId="1203A1DB"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0650E06" w14:textId="77777777" w:rsidR="0081330B" w:rsidRPr="00AB27BD" w:rsidRDefault="0081330B" w:rsidP="00F2344A">
            <w:pPr>
              <w:spacing w:after="40" w:line="200" w:lineRule="exact"/>
              <w:jc w:val="center"/>
              <w:rPr>
                <w:rFonts w:ascii="Times New Roman" w:hAnsi="Times New Roman"/>
                <w:iCs/>
                <w:sz w:val="24"/>
                <w:szCs w:val="24"/>
                <w:lang w:val="ru-RU"/>
              </w:rPr>
            </w:pPr>
          </w:p>
        </w:tc>
      </w:tr>
      <w:tr w:rsidR="004B0C3F" w:rsidRPr="00AB27BD" w14:paraId="1EEF0722" w14:textId="77777777" w:rsidTr="0081330B">
        <w:tblPrEx>
          <w:tblBorders>
            <w:bottom w:val="single" w:sz="4" w:space="0" w:color="auto"/>
          </w:tblBorders>
        </w:tblPrEx>
        <w:tc>
          <w:tcPr>
            <w:tcW w:w="993" w:type="dxa"/>
            <w:tcBorders>
              <w:top w:val="single" w:sz="4" w:space="0" w:color="auto"/>
              <w:bottom w:val="single" w:sz="4" w:space="0" w:color="auto"/>
            </w:tcBorders>
          </w:tcPr>
          <w:p w14:paraId="2CEC24FF" w14:textId="77777777" w:rsidR="004B0C3F" w:rsidRPr="00AB27BD" w:rsidRDefault="004B0C3F" w:rsidP="00F2344A">
            <w:pPr>
              <w:spacing w:after="40" w:line="200" w:lineRule="exact"/>
              <w:rPr>
                <w:rFonts w:ascii="Times New Roman" w:hAnsi="Times New Roman"/>
                <w:sz w:val="24"/>
                <w:szCs w:val="24"/>
                <w:lang w:val="ru-RU"/>
              </w:rPr>
            </w:pPr>
          </w:p>
        </w:tc>
        <w:tc>
          <w:tcPr>
            <w:tcW w:w="5529" w:type="dxa"/>
            <w:gridSpan w:val="2"/>
            <w:tcBorders>
              <w:top w:val="single" w:sz="4" w:space="0" w:color="auto"/>
              <w:bottom w:val="single" w:sz="4" w:space="0" w:color="auto"/>
            </w:tcBorders>
          </w:tcPr>
          <w:p w14:paraId="7A54059A" w14:textId="027D22AB" w:rsidR="004B0C3F" w:rsidRPr="004B0C3F" w:rsidRDefault="004B0C3F" w:rsidP="00F2344A">
            <w:pPr>
              <w:autoSpaceDE w:val="0"/>
              <w:autoSpaceDN w:val="0"/>
              <w:adjustRightInd w:val="0"/>
              <w:jc w:val="both"/>
              <w:rPr>
                <w:rFonts w:ascii="Times New Roman" w:hAnsi="Times New Roman"/>
                <w:i/>
                <w:iCs/>
                <w:sz w:val="24"/>
              </w:rPr>
            </w:pPr>
            <w:proofErr w:type="spellStart"/>
            <w:r w:rsidRPr="004B0C3F">
              <w:rPr>
                <w:rFonts w:ascii="Times New Roman" w:hAnsi="Times New Roman"/>
                <w:i/>
                <w:iCs/>
                <w:color w:val="0000CC"/>
                <w:sz w:val="24"/>
              </w:rPr>
              <w:t>Форма</w:t>
            </w:r>
            <w:proofErr w:type="spellEnd"/>
            <w:r w:rsidRPr="004B0C3F">
              <w:rPr>
                <w:rFonts w:ascii="Times New Roman" w:hAnsi="Times New Roman"/>
                <w:i/>
                <w:iCs/>
                <w:color w:val="0000CC"/>
                <w:sz w:val="24"/>
              </w:rPr>
              <w:t xml:space="preserve"> 1 </w:t>
            </w:r>
            <w:proofErr w:type="spellStart"/>
            <w:r w:rsidRPr="004B0C3F">
              <w:rPr>
                <w:rFonts w:ascii="Times New Roman" w:hAnsi="Times New Roman"/>
                <w:i/>
                <w:iCs/>
                <w:color w:val="0000CC"/>
                <w:sz w:val="24"/>
              </w:rPr>
              <w:t>Паспорта</w:t>
            </w:r>
            <w:proofErr w:type="spellEnd"/>
            <w:r w:rsidRPr="004B0C3F">
              <w:rPr>
                <w:rFonts w:ascii="Times New Roman" w:hAnsi="Times New Roman"/>
                <w:i/>
                <w:iCs/>
                <w:color w:val="0000CC"/>
                <w:sz w:val="24"/>
              </w:rPr>
              <w:t xml:space="preserve"> ООС</w:t>
            </w:r>
          </w:p>
        </w:tc>
        <w:tc>
          <w:tcPr>
            <w:tcW w:w="1701" w:type="dxa"/>
            <w:tcBorders>
              <w:top w:val="single" w:sz="4" w:space="0" w:color="auto"/>
              <w:bottom w:val="single" w:sz="4" w:space="0" w:color="auto"/>
            </w:tcBorders>
            <w:shd w:val="clear" w:color="auto" w:fill="DEEAF6"/>
          </w:tcPr>
          <w:p w14:paraId="0467E347" w14:textId="77777777" w:rsidR="004B0C3F" w:rsidRPr="00AB27BD" w:rsidRDefault="004B0C3F" w:rsidP="00F2344A">
            <w:pPr>
              <w:spacing w:after="40" w:line="200" w:lineRule="exact"/>
              <w:rPr>
                <w:rFonts w:ascii="Times New Roman" w:hAnsi="Times New Roman"/>
                <w:iCs/>
                <w:sz w:val="22"/>
                <w:szCs w:val="18"/>
                <w:lang w:val="en-GB"/>
              </w:rPr>
            </w:pPr>
          </w:p>
        </w:tc>
        <w:tc>
          <w:tcPr>
            <w:tcW w:w="567" w:type="dxa"/>
            <w:tcBorders>
              <w:top w:val="nil"/>
            </w:tcBorders>
            <w:shd w:val="clear" w:color="auto" w:fill="FFF2CC" w:themeFill="accent4" w:themeFillTint="33"/>
          </w:tcPr>
          <w:p w14:paraId="2086D7DD" w14:textId="77777777" w:rsidR="004B0C3F" w:rsidRPr="00AB27BD" w:rsidRDefault="004B0C3F" w:rsidP="00F2344A">
            <w:pPr>
              <w:spacing w:after="40" w:line="200" w:lineRule="exact"/>
              <w:jc w:val="center"/>
              <w:rPr>
                <w:rFonts w:ascii="Times New Roman" w:hAnsi="Times New Roman"/>
                <w:bCs/>
                <w:sz w:val="22"/>
                <w:szCs w:val="18"/>
                <w:lang w:val="en-GB"/>
              </w:rPr>
            </w:pPr>
          </w:p>
        </w:tc>
        <w:tc>
          <w:tcPr>
            <w:tcW w:w="567" w:type="dxa"/>
            <w:tcBorders>
              <w:top w:val="nil"/>
            </w:tcBorders>
            <w:shd w:val="clear" w:color="auto" w:fill="FFF2CC" w:themeFill="accent4" w:themeFillTint="33"/>
          </w:tcPr>
          <w:p w14:paraId="7013EE2F" w14:textId="77777777" w:rsidR="004B0C3F" w:rsidRPr="00AB27BD" w:rsidRDefault="004B0C3F" w:rsidP="00F2344A">
            <w:pPr>
              <w:spacing w:after="40" w:line="200" w:lineRule="exact"/>
              <w:jc w:val="center"/>
              <w:rPr>
                <w:rFonts w:ascii="Times New Roman" w:hAnsi="Times New Roman"/>
                <w:bCs/>
                <w:sz w:val="22"/>
                <w:szCs w:val="18"/>
                <w:lang w:val="en-GB"/>
              </w:rPr>
            </w:pPr>
          </w:p>
        </w:tc>
        <w:tc>
          <w:tcPr>
            <w:tcW w:w="567" w:type="dxa"/>
            <w:tcBorders>
              <w:top w:val="nil"/>
            </w:tcBorders>
            <w:shd w:val="clear" w:color="auto" w:fill="FFF2CC" w:themeFill="accent4" w:themeFillTint="33"/>
          </w:tcPr>
          <w:p w14:paraId="47A5640E" w14:textId="77777777" w:rsidR="004B0C3F" w:rsidRPr="00AB27BD" w:rsidRDefault="004B0C3F" w:rsidP="00F2344A">
            <w:pPr>
              <w:spacing w:after="40" w:line="200" w:lineRule="exact"/>
              <w:jc w:val="center"/>
              <w:rPr>
                <w:rFonts w:ascii="Times New Roman" w:hAnsi="Times New Roman"/>
                <w:bCs/>
                <w:sz w:val="22"/>
                <w:szCs w:val="18"/>
                <w:lang w:val="en-GB"/>
              </w:rPr>
            </w:pPr>
          </w:p>
        </w:tc>
        <w:tc>
          <w:tcPr>
            <w:tcW w:w="6095" w:type="dxa"/>
            <w:tcBorders>
              <w:top w:val="single" w:sz="4" w:space="0" w:color="auto"/>
              <w:bottom w:val="single" w:sz="4" w:space="0" w:color="auto"/>
            </w:tcBorders>
            <w:shd w:val="clear" w:color="auto" w:fill="FFF2CC"/>
          </w:tcPr>
          <w:p w14:paraId="2EFC44FA" w14:textId="77777777" w:rsidR="004B0C3F" w:rsidRPr="00AB27BD" w:rsidRDefault="004B0C3F" w:rsidP="00F2344A">
            <w:pPr>
              <w:spacing w:after="40" w:line="200" w:lineRule="exact"/>
              <w:jc w:val="center"/>
              <w:rPr>
                <w:rFonts w:ascii="Times New Roman" w:hAnsi="Times New Roman"/>
                <w:iCs/>
                <w:sz w:val="24"/>
                <w:szCs w:val="24"/>
                <w:lang w:val="ru-RU"/>
              </w:rPr>
            </w:pPr>
          </w:p>
        </w:tc>
      </w:tr>
      <w:tr w:rsidR="00AB27BD" w:rsidRPr="00AB27BD" w14:paraId="50287723" w14:textId="77777777" w:rsidTr="0081330B">
        <w:tblPrEx>
          <w:tblBorders>
            <w:bottom w:val="single" w:sz="4" w:space="0" w:color="auto"/>
          </w:tblBorders>
        </w:tblPrEx>
        <w:tc>
          <w:tcPr>
            <w:tcW w:w="993" w:type="dxa"/>
            <w:tcBorders>
              <w:top w:val="single" w:sz="4" w:space="0" w:color="auto"/>
              <w:bottom w:val="single" w:sz="4" w:space="0" w:color="auto"/>
            </w:tcBorders>
          </w:tcPr>
          <w:p w14:paraId="055CF973" w14:textId="77777777" w:rsidR="0081330B" w:rsidRPr="00AB27BD" w:rsidRDefault="0081330B" w:rsidP="00C730C3">
            <w:pPr>
              <w:spacing w:after="40" w:line="200" w:lineRule="exact"/>
              <w:rPr>
                <w:rFonts w:ascii="Times New Roman" w:hAnsi="Times New Roman"/>
                <w:sz w:val="24"/>
                <w:szCs w:val="24"/>
                <w:lang w:val="ru-RU"/>
              </w:rPr>
            </w:pPr>
            <w:r w:rsidRPr="00AB27BD">
              <w:rPr>
                <w:rFonts w:ascii="Times New Roman" w:hAnsi="Times New Roman"/>
                <w:sz w:val="24"/>
                <w:szCs w:val="24"/>
                <w:lang w:val="ru-RU"/>
              </w:rPr>
              <w:t>5.1.2</w:t>
            </w:r>
          </w:p>
        </w:tc>
        <w:tc>
          <w:tcPr>
            <w:tcW w:w="5529" w:type="dxa"/>
            <w:gridSpan w:val="2"/>
            <w:tcBorders>
              <w:top w:val="single" w:sz="4" w:space="0" w:color="auto"/>
              <w:bottom w:val="single" w:sz="4" w:space="0" w:color="auto"/>
            </w:tcBorders>
          </w:tcPr>
          <w:p w14:paraId="5ADA6E38" w14:textId="77777777" w:rsidR="0081330B" w:rsidRPr="00AB27BD" w:rsidRDefault="0081330B" w:rsidP="007376E1">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который</w:t>
            </w:r>
            <w:proofErr w:type="spellEnd"/>
            <w:r w:rsidRPr="00AB27BD">
              <w:rPr>
                <w:rFonts w:ascii="Times New Roman" w:hAnsi="Times New Roman"/>
                <w:sz w:val="24"/>
              </w:rPr>
              <w:t xml:space="preserve"> </w:t>
            </w:r>
            <w:proofErr w:type="spellStart"/>
            <w:r w:rsidRPr="00AB27BD">
              <w:rPr>
                <w:rFonts w:ascii="Times New Roman" w:hAnsi="Times New Roman"/>
                <w:sz w:val="24"/>
              </w:rPr>
              <w:t>является</w:t>
            </w:r>
            <w:proofErr w:type="spellEnd"/>
            <w:r w:rsidRPr="00AB27BD">
              <w:rPr>
                <w:rFonts w:ascii="Times New Roman" w:hAnsi="Times New Roman"/>
                <w:sz w:val="24"/>
              </w:rPr>
              <w:t xml:space="preserve"> </w:t>
            </w:r>
            <w:proofErr w:type="spellStart"/>
            <w:r w:rsidRPr="00AB27BD">
              <w:rPr>
                <w:rFonts w:ascii="Times New Roman" w:hAnsi="Times New Roman"/>
                <w:sz w:val="24"/>
              </w:rPr>
              <w:t>частью</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осуществляющей</w:t>
            </w:r>
            <w:proofErr w:type="spellEnd"/>
            <w:r w:rsidRPr="00AB27BD">
              <w:rPr>
                <w:rFonts w:ascii="Times New Roman" w:hAnsi="Times New Roman"/>
                <w:sz w:val="24"/>
              </w:rPr>
              <w:t xml:space="preserve">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другие</w:t>
            </w:r>
            <w:proofErr w:type="spellEnd"/>
            <w:r w:rsidRPr="00AB27BD">
              <w:rPr>
                <w:rFonts w:ascii="Times New Roman" w:hAnsi="Times New Roman"/>
                <w:sz w:val="24"/>
              </w:rPr>
              <w:t xml:space="preserve"> </w:t>
            </w:r>
            <w:proofErr w:type="spellStart"/>
            <w:r w:rsidRPr="00AB27BD">
              <w:rPr>
                <w:rFonts w:ascii="Times New Roman" w:hAnsi="Times New Roman"/>
                <w:sz w:val="24"/>
              </w:rPr>
              <w:t>функции</w:t>
            </w:r>
            <w:proofErr w:type="spellEnd"/>
            <w:r w:rsidRPr="00AB27BD">
              <w:rPr>
                <w:rFonts w:ascii="Times New Roman" w:hAnsi="Times New Roman"/>
                <w:sz w:val="24"/>
              </w:rPr>
              <w:t xml:space="preserve">, </w:t>
            </w:r>
            <w:proofErr w:type="spellStart"/>
            <w:r w:rsidRPr="00AB27BD">
              <w:rPr>
                <w:rFonts w:ascii="Times New Roman" w:hAnsi="Times New Roman"/>
                <w:sz w:val="24"/>
              </w:rPr>
              <w:t>помимо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идентифицируемым</w:t>
            </w:r>
            <w:proofErr w:type="spellEnd"/>
            <w:r w:rsidRPr="00AB27BD">
              <w:rPr>
                <w:rFonts w:ascii="Times New Roman" w:hAnsi="Times New Roman"/>
                <w:sz w:val="24"/>
              </w:rPr>
              <w:t xml:space="preserve"> в </w:t>
            </w:r>
            <w:proofErr w:type="spellStart"/>
            <w:r w:rsidRPr="00AB27BD">
              <w:rPr>
                <w:rFonts w:ascii="Times New Roman" w:hAnsi="Times New Roman"/>
                <w:sz w:val="24"/>
              </w:rPr>
              <w:t>пределах</w:t>
            </w:r>
            <w:proofErr w:type="spellEnd"/>
            <w:r w:rsidRPr="00AB27BD">
              <w:rPr>
                <w:rFonts w:ascii="Times New Roman" w:hAnsi="Times New Roman"/>
                <w:sz w:val="24"/>
              </w:rPr>
              <w:t xml:space="preserve"> </w:t>
            </w:r>
            <w:proofErr w:type="spellStart"/>
            <w:r w:rsidRPr="00AB27BD">
              <w:rPr>
                <w:rFonts w:ascii="Times New Roman" w:hAnsi="Times New Roman"/>
                <w:sz w:val="24"/>
              </w:rPr>
              <w:t>этой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08C33217"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365445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EFCA3D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D2632D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D7943BD" w14:textId="77777777" w:rsidR="0081330B" w:rsidRPr="00AB27BD" w:rsidRDefault="0081330B" w:rsidP="00C730C3">
            <w:pPr>
              <w:spacing w:after="40" w:line="200" w:lineRule="exact"/>
              <w:jc w:val="center"/>
              <w:rPr>
                <w:rFonts w:ascii="Times New Roman" w:hAnsi="Times New Roman"/>
                <w:iCs/>
                <w:sz w:val="24"/>
                <w:szCs w:val="24"/>
                <w:lang w:val="ru-RU"/>
              </w:rPr>
            </w:pPr>
          </w:p>
        </w:tc>
      </w:tr>
      <w:tr w:rsidR="00AB27BD" w:rsidRPr="00AB27BD" w14:paraId="0A195B49" w14:textId="77777777" w:rsidTr="0081330B">
        <w:tblPrEx>
          <w:tblBorders>
            <w:bottom w:val="single" w:sz="4" w:space="0" w:color="auto"/>
          </w:tblBorders>
        </w:tblPrEx>
        <w:tc>
          <w:tcPr>
            <w:tcW w:w="993" w:type="dxa"/>
            <w:tcBorders>
              <w:top w:val="single" w:sz="4" w:space="0" w:color="auto"/>
              <w:bottom w:val="single" w:sz="4" w:space="0" w:color="auto"/>
            </w:tcBorders>
          </w:tcPr>
          <w:p w14:paraId="3B6F4C83" w14:textId="77777777" w:rsidR="0081330B" w:rsidRPr="00AB27BD" w:rsidRDefault="0081330B" w:rsidP="00C730C3">
            <w:pPr>
              <w:spacing w:after="40" w:line="200" w:lineRule="exact"/>
              <w:rPr>
                <w:rFonts w:ascii="Times New Roman" w:hAnsi="Times New Roman"/>
                <w:sz w:val="24"/>
                <w:szCs w:val="24"/>
                <w:lang w:val="ru-RU"/>
              </w:rPr>
            </w:pPr>
            <w:r w:rsidRPr="00AB27BD">
              <w:rPr>
                <w:rFonts w:ascii="Times New Roman" w:hAnsi="Times New Roman"/>
                <w:sz w:val="24"/>
                <w:szCs w:val="24"/>
                <w:lang w:val="ru-RU"/>
              </w:rPr>
              <w:t>5.1.3</w:t>
            </w:r>
          </w:p>
        </w:tc>
        <w:tc>
          <w:tcPr>
            <w:tcW w:w="5529" w:type="dxa"/>
            <w:gridSpan w:val="2"/>
            <w:tcBorders>
              <w:top w:val="single" w:sz="4" w:space="0" w:color="auto"/>
              <w:bottom w:val="single" w:sz="4" w:space="0" w:color="auto"/>
            </w:tcBorders>
          </w:tcPr>
          <w:p w14:paraId="37D70C6A" w14:textId="77777777" w:rsidR="0081330B" w:rsidRPr="00AB27BD" w:rsidRDefault="0081330B" w:rsidP="007376E1">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описывающую</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деятельность</w:t>
            </w:r>
            <w:proofErr w:type="spellEnd"/>
            <w:r w:rsidRPr="00AB27BD">
              <w:rPr>
                <w:rFonts w:ascii="Times New Roman" w:hAnsi="Times New Roman"/>
                <w:sz w:val="24"/>
              </w:rPr>
              <w:t xml:space="preserve">, в </w:t>
            </w:r>
            <w:proofErr w:type="spellStart"/>
            <w:r w:rsidRPr="00AB27BD">
              <w:rPr>
                <w:rFonts w:ascii="Times New Roman" w:hAnsi="Times New Roman"/>
                <w:sz w:val="24"/>
              </w:rPr>
              <w:t>которой</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компетентен</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50041BA5"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A55A50"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A8692F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7C0064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CBD0298" w14:textId="77777777" w:rsidR="0081330B" w:rsidRPr="00AB27BD" w:rsidRDefault="0081330B" w:rsidP="00C730C3">
            <w:pPr>
              <w:spacing w:after="40" w:line="200" w:lineRule="exact"/>
              <w:jc w:val="center"/>
              <w:rPr>
                <w:rFonts w:ascii="Times New Roman" w:hAnsi="Times New Roman"/>
                <w:iCs/>
                <w:sz w:val="24"/>
                <w:szCs w:val="24"/>
                <w:lang w:val="ru-RU"/>
              </w:rPr>
            </w:pPr>
          </w:p>
        </w:tc>
      </w:tr>
      <w:tr w:rsidR="002644C0" w:rsidRPr="00AB27BD" w14:paraId="2056B2C8" w14:textId="77777777" w:rsidTr="0081330B">
        <w:tblPrEx>
          <w:tblBorders>
            <w:bottom w:val="single" w:sz="4" w:space="0" w:color="auto"/>
          </w:tblBorders>
        </w:tblPrEx>
        <w:tc>
          <w:tcPr>
            <w:tcW w:w="993" w:type="dxa"/>
            <w:tcBorders>
              <w:top w:val="single" w:sz="4" w:space="0" w:color="auto"/>
              <w:bottom w:val="single" w:sz="4" w:space="0" w:color="auto"/>
            </w:tcBorders>
          </w:tcPr>
          <w:p w14:paraId="1B64E830" w14:textId="77777777" w:rsidR="002644C0" w:rsidRPr="00AB27BD" w:rsidRDefault="002644C0" w:rsidP="002644C0">
            <w:pPr>
              <w:spacing w:after="40" w:line="200" w:lineRule="exact"/>
              <w:rPr>
                <w:rFonts w:ascii="Times New Roman" w:hAnsi="Times New Roman"/>
                <w:sz w:val="24"/>
                <w:szCs w:val="24"/>
                <w:lang w:val="ru-RU"/>
              </w:rPr>
            </w:pPr>
          </w:p>
        </w:tc>
        <w:tc>
          <w:tcPr>
            <w:tcW w:w="5529" w:type="dxa"/>
            <w:gridSpan w:val="2"/>
            <w:tcBorders>
              <w:top w:val="single" w:sz="4" w:space="0" w:color="auto"/>
              <w:bottom w:val="single" w:sz="4" w:space="0" w:color="auto"/>
            </w:tcBorders>
          </w:tcPr>
          <w:p w14:paraId="092C41E6" w14:textId="411B63A8" w:rsidR="002644C0" w:rsidRPr="000568B3" w:rsidRDefault="002644C0" w:rsidP="002644C0">
            <w:pPr>
              <w:shd w:val="clear" w:color="auto" w:fill="FFFFFF"/>
              <w:spacing w:before="0" w:after="0"/>
              <w:textAlignment w:val="baseline"/>
              <w:rPr>
                <w:rFonts w:ascii="Times New Roman" w:hAnsi="Times New Roman"/>
                <w:i/>
                <w:iCs/>
                <w:color w:val="0000CC"/>
                <w:sz w:val="24"/>
                <w:lang w:val="ky-KG"/>
              </w:rPr>
            </w:pPr>
            <w:r w:rsidRPr="000568B3">
              <w:rPr>
                <w:rFonts w:ascii="Times New Roman" w:hAnsi="Times New Roman"/>
                <w:i/>
                <w:iCs/>
                <w:color w:val="0000CC"/>
                <w:sz w:val="24"/>
                <w:lang w:val="ky-KG"/>
              </w:rPr>
              <w:t>Если ОК в едином реестре ЕАЭС, то форма 13 Охват показателей технических реглмантов ЕАЭС</w:t>
            </w:r>
          </w:p>
        </w:tc>
        <w:tc>
          <w:tcPr>
            <w:tcW w:w="1701" w:type="dxa"/>
            <w:tcBorders>
              <w:top w:val="single" w:sz="4" w:space="0" w:color="auto"/>
              <w:bottom w:val="single" w:sz="4" w:space="0" w:color="auto"/>
            </w:tcBorders>
            <w:shd w:val="clear" w:color="auto" w:fill="DEEAF6"/>
          </w:tcPr>
          <w:p w14:paraId="01E8BA79" w14:textId="77777777" w:rsidR="002644C0" w:rsidRPr="0030148F" w:rsidRDefault="002644C0" w:rsidP="002644C0">
            <w:pPr>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584663FC" w14:textId="575DF2DC" w:rsidR="002644C0" w:rsidRPr="0030148F" w:rsidRDefault="002644C0" w:rsidP="002644C0">
            <w:pP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F76A4F3" w14:textId="4A3AC5E0" w:rsidR="002644C0" w:rsidRPr="0030148F" w:rsidRDefault="002644C0" w:rsidP="002644C0">
            <w:pP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5A2C610" w14:textId="4BC6080D" w:rsidR="002644C0" w:rsidRPr="0030148F" w:rsidRDefault="002644C0" w:rsidP="002644C0">
            <w:pP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09507BC"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455AA2D0" w14:textId="77777777" w:rsidTr="0081330B">
        <w:tblPrEx>
          <w:tblBorders>
            <w:bottom w:val="single" w:sz="4" w:space="0" w:color="auto"/>
          </w:tblBorders>
        </w:tblPrEx>
        <w:tc>
          <w:tcPr>
            <w:tcW w:w="993" w:type="dxa"/>
            <w:tcBorders>
              <w:top w:val="single" w:sz="4" w:space="0" w:color="auto"/>
              <w:bottom w:val="single" w:sz="4" w:space="0" w:color="auto"/>
            </w:tcBorders>
          </w:tcPr>
          <w:p w14:paraId="0223B727" w14:textId="77777777" w:rsidR="002644C0" w:rsidRPr="00AB27BD" w:rsidRDefault="002644C0" w:rsidP="002644C0">
            <w:pPr>
              <w:spacing w:after="40" w:line="200" w:lineRule="exact"/>
              <w:rPr>
                <w:rFonts w:ascii="Times New Roman" w:hAnsi="Times New Roman"/>
                <w:sz w:val="24"/>
                <w:szCs w:val="24"/>
                <w:lang w:val="ru-RU"/>
              </w:rPr>
            </w:pPr>
          </w:p>
        </w:tc>
        <w:tc>
          <w:tcPr>
            <w:tcW w:w="5529" w:type="dxa"/>
            <w:gridSpan w:val="2"/>
            <w:tcBorders>
              <w:top w:val="single" w:sz="4" w:space="0" w:color="auto"/>
              <w:bottom w:val="single" w:sz="4" w:space="0" w:color="auto"/>
            </w:tcBorders>
          </w:tcPr>
          <w:p w14:paraId="2F35F63C" w14:textId="0AC4F5EE" w:rsidR="002644C0" w:rsidRPr="000568B3" w:rsidRDefault="002644C0" w:rsidP="002644C0">
            <w:pPr>
              <w:shd w:val="clear" w:color="auto" w:fill="FFFFFF"/>
              <w:spacing w:before="0" w:after="0"/>
              <w:textAlignment w:val="baseline"/>
              <w:rPr>
                <w:rFonts w:ascii="Times New Roman" w:hAnsi="Times New Roman"/>
                <w:i/>
                <w:iCs/>
                <w:color w:val="0000CC"/>
                <w:sz w:val="24"/>
                <w:lang w:val="ky-KG"/>
              </w:rPr>
            </w:pPr>
            <w:r w:rsidRPr="000568B3">
              <w:rPr>
                <w:rFonts w:ascii="Times New Roman" w:hAnsi="Times New Roman"/>
                <w:i/>
                <w:iCs/>
                <w:color w:val="0000CC"/>
                <w:sz w:val="24"/>
                <w:lang w:val="ru-RU"/>
              </w:rPr>
              <w:t>Е</w:t>
            </w:r>
            <w:proofErr w:type="spellStart"/>
            <w:r w:rsidRPr="000568B3">
              <w:rPr>
                <w:rFonts w:ascii="Times New Roman" w:hAnsi="Times New Roman"/>
                <w:i/>
                <w:iCs/>
                <w:color w:val="0000CC"/>
                <w:sz w:val="24"/>
                <w:lang w:val="en-US"/>
              </w:rPr>
              <w:t>xcel</w:t>
            </w:r>
            <w:proofErr w:type="spellEnd"/>
            <w:r w:rsidRPr="000568B3">
              <w:rPr>
                <w:rFonts w:ascii="Times New Roman" w:hAnsi="Times New Roman"/>
                <w:i/>
                <w:iCs/>
                <w:color w:val="0000CC"/>
                <w:sz w:val="24"/>
                <w:lang w:val="ru-RU"/>
              </w:rPr>
              <w:t xml:space="preserve"> </w:t>
            </w:r>
            <w:r w:rsidRPr="000568B3">
              <w:rPr>
                <w:rFonts w:ascii="Times New Roman" w:hAnsi="Times New Roman"/>
                <w:i/>
                <w:iCs/>
                <w:color w:val="0000CC"/>
                <w:sz w:val="24"/>
                <w:lang w:val="ky-KG"/>
              </w:rPr>
              <w:t>файл для единого реестра ЕАЭС</w:t>
            </w:r>
          </w:p>
        </w:tc>
        <w:tc>
          <w:tcPr>
            <w:tcW w:w="1701" w:type="dxa"/>
            <w:tcBorders>
              <w:top w:val="single" w:sz="4" w:space="0" w:color="auto"/>
              <w:bottom w:val="single" w:sz="4" w:space="0" w:color="auto"/>
            </w:tcBorders>
            <w:shd w:val="clear" w:color="auto" w:fill="DEEAF6"/>
          </w:tcPr>
          <w:p w14:paraId="443435F0" w14:textId="77777777" w:rsidR="002644C0" w:rsidRPr="0030148F" w:rsidRDefault="002644C0" w:rsidP="002644C0">
            <w:pPr>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22061660" w14:textId="24AEE218" w:rsidR="002644C0" w:rsidRPr="0030148F" w:rsidRDefault="002644C0" w:rsidP="002644C0">
            <w:pP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E9520B6" w14:textId="64247EFE" w:rsidR="002644C0" w:rsidRPr="0030148F" w:rsidRDefault="002644C0" w:rsidP="002644C0">
            <w:pP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A14DD08" w14:textId="6728D307" w:rsidR="002644C0" w:rsidRPr="0030148F" w:rsidRDefault="002644C0" w:rsidP="002644C0">
            <w:pP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D703980"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63A390A6" w14:textId="77777777" w:rsidTr="0081330B">
        <w:tblPrEx>
          <w:tblBorders>
            <w:bottom w:val="single" w:sz="4" w:space="0" w:color="auto"/>
          </w:tblBorders>
        </w:tblPrEx>
        <w:tc>
          <w:tcPr>
            <w:tcW w:w="993" w:type="dxa"/>
          </w:tcPr>
          <w:p w14:paraId="09CFBFBD" w14:textId="77777777" w:rsidR="002644C0" w:rsidRPr="00AB27BD" w:rsidRDefault="002644C0" w:rsidP="002644C0">
            <w:pPr>
              <w:rPr>
                <w:rFonts w:ascii="Times New Roman" w:hAnsi="Times New Roman"/>
                <w:i/>
                <w:iCs/>
                <w:sz w:val="24"/>
                <w:szCs w:val="24"/>
                <w:lang w:val="ru-RU"/>
              </w:rPr>
            </w:pPr>
            <w:r w:rsidRPr="00AB27BD">
              <w:rPr>
                <w:rFonts w:ascii="Times New Roman" w:hAnsi="Times New Roman"/>
                <w:i/>
                <w:iCs/>
                <w:sz w:val="24"/>
                <w:szCs w:val="24"/>
                <w:lang w:val="ru-RU"/>
              </w:rPr>
              <w:t>5.1.3 n1</w:t>
            </w:r>
          </w:p>
        </w:tc>
        <w:tc>
          <w:tcPr>
            <w:tcW w:w="5529" w:type="dxa"/>
            <w:gridSpan w:val="2"/>
          </w:tcPr>
          <w:p w14:paraId="01FB5C54" w14:textId="77777777" w:rsidR="002644C0" w:rsidRPr="00AB27BD" w:rsidRDefault="002644C0" w:rsidP="002644C0">
            <w:pPr>
              <w:jc w:val="both"/>
              <w:rPr>
                <w:rFonts w:ascii="Times New Roman" w:hAnsi="Times New Roman"/>
                <w:i/>
                <w:iCs/>
                <w:sz w:val="24"/>
                <w:szCs w:val="24"/>
                <w:lang w:val="ru-RU"/>
              </w:rPr>
            </w:pPr>
            <w:r w:rsidRPr="00AB27BD">
              <w:rPr>
                <w:rFonts w:ascii="Times New Roman" w:hAnsi="Times New Roman"/>
                <w:i/>
                <w:iCs/>
                <w:sz w:val="24"/>
                <w:szCs w:val="24"/>
                <w:lang w:val="ru-RU"/>
              </w:rPr>
              <w:t>Инспекционный орган должен описать свою деятельность, определив общую область и диапазон инспекции (например, категории/подкатегории продуктов, процессов, услуг или установок) и стадия инспекций (см. Примечание к пункту 1 стандарта), а также, где это применимо, правила, стандарты или спецификации, содержащие требования, в соответствии с которыми будет проводиться инспекция. ILAC G28 дает руководящие указания по формулированию областей аккредитации для инспекционных органов.</w:t>
            </w:r>
          </w:p>
        </w:tc>
        <w:tc>
          <w:tcPr>
            <w:tcW w:w="1701" w:type="dxa"/>
            <w:tcBorders>
              <w:top w:val="single" w:sz="4" w:space="0" w:color="auto"/>
              <w:bottom w:val="single" w:sz="4" w:space="0" w:color="auto"/>
            </w:tcBorders>
            <w:shd w:val="clear" w:color="auto" w:fill="DEEAF6"/>
          </w:tcPr>
          <w:p w14:paraId="2311AB81"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7ED350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219259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9C4D578"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0F3E49D8"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3C86585D" w14:textId="77777777" w:rsidTr="0081330B">
        <w:tblPrEx>
          <w:tblBorders>
            <w:bottom w:val="single" w:sz="4" w:space="0" w:color="auto"/>
          </w:tblBorders>
        </w:tblPrEx>
        <w:tc>
          <w:tcPr>
            <w:tcW w:w="993" w:type="dxa"/>
            <w:tcBorders>
              <w:top w:val="single" w:sz="4" w:space="0" w:color="auto"/>
              <w:bottom w:val="single" w:sz="4" w:space="0" w:color="auto"/>
            </w:tcBorders>
          </w:tcPr>
          <w:p w14:paraId="14F11E74"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5.1.4</w:t>
            </w:r>
          </w:p>
        </w:tc>
        <w:tc>
          <w:tcPr>
            <w:tcW w:w="5529" w:type="dxa"/>
            <w:gridSpan w:val="2"/>
            <w:tcBorders>
              <w:top w:val="single" w:sz="4" w:space="0" w:color="auto"/>
              <w:bottom w:val="single" w:sz="4" w:space="0" w:color="auto"/>
            </w:tcBorders>
          </w:tcPr>
          <w:p w14:paraId="0129FC12" w14:textId="77777777" w:rsidR="002644C0" w:rsidRPr="00AB27BD" w:rsidRDefault="002644C0" w:rsidP="002644C0">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финансовые</w:t>
            </w:r>
            <w:proofErr w:type="spellEnd"/>
            <w:r w:rsidRPr="00AB27BD">
              <w:rPr>
                <w:rFonts w:ascii="Times New Roman" w:hAnsi="Times New Roman"/>
                <w:sz w:val="24"/>
              </w:rPr>
              <w:t xml:space="preserve"> </w:t>
            </w:r>
            <w:proofErr w:type="spellStart"/>
            <w:r w:rsidRPr="00AB27BD">
              <w:rPr>
                <w:rFonts w:ascii="Times New Roman" w:hAnsi="Times New Roman"/>
                <w:sz w:val="24"/>
              </w:rPr>
              <w:t>ресурсы</w:t>
            </w:r>
            <w:proofErr w:type="spellEnd"/>
            <w:r w:rsidRPr="00AB27BD">
              <w:rPr>
                <w:rFonts w:ascii="Times New Roman" w:hAnsi="Times New Roman"/>
                <w:sz w:val="24"/>
              </w:rPr>
              <w:t xml:space="preserve"> (</w:t>
            </w:r>
            <w:proofErr w:type="spellStart"/>
            <w:r w:rsidRPr="00AB27BD">
              <w:rPr>
                <w:rFonts w:ascii="Times New Roman" w:hAnsi="Times New Roman"/>
                <w:sz w:val="24"/>
              </w:rPr>
              <w:t>например</w:t>
            </w:r>
            <w:proofErr w:type="spellEnd"/>
            <w:r w:rsidRPr="00AB27BD">
              <w:rPr>
                <w:rFonts w:ascii="Times New Roman" w:hAnsi="Times New Roman"/>
                <w:sz w:val="24"/>
              </w:rPr>
              <w:t xml:space="preserve">, </w:t>
            </w:r>
            <w:proofErr w:type="spellStart"/>
            <w:r w:rsidRPr="00AB27BD">
              <w:rPr>
                <w:rFonts w:ascii="Times New Roman" w:hAnsi="Times New Roman"/>
                <w:sz w:val="24"/>
              </w:rPr>
              <w:t>страховку</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резервы</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покрытия</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обязательств</w:t>
            </w:r>
            <w:proofErr w:type="spellEnd"/>
            <w:r w:rsidRPr="00AB27BD">
              <w:rPr>
                <w:rFonts w:ascii="Times New Roman" w:hAnsi="Times New Roman"/>
                <w:sz w:val="24"/>
              </w:rPr>
              <w:t xml:space="preserve">, </w:t>
            </w:r>
            <w:proofErr w:type="spellStart"/>
            <w:r w:rsidRPr="00AB27BD">
              <w:rPr>
                <w:rFonts w:ascii="Times New Roman" w:hAnsi="Times New Roman"/>
                <w:sz w:val="24"/>
              </w:rPr>
              <w:t>возникающих</w:t>
            </w:r>
            <w:proofErr w:type="spellEnd"/>
            <w:r w:rsidRPr="00AB27BD">
              <w:rPr>
                <w:rFonts w:ascii="Times New Roman" w:hAnsi="Times New Roman"/>
                <w:sz w:val="24"/>
              </w:rPr>
              <w:t xml:space="preserve"> в </w:t>
            </w:r>
            <w:proofErr w:type="spellStart"/>
            <w:r w:rsidRPr="00AB27BD">
              <w:rPr>
                <w:rFonts w:ascii="Times New Roman" w:hAnsi="Times New Roman"/>
                <w:sz w:val="24"/>
              </w:rPr>
              <w:t>процессе</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w:t>
            </w:r>
          </w:p>
          <w:p w14:paraId="42B7ED4B" w14:textId="77777777" w:rsidR="002644C0" w:rsidRPr="00AB27BD" w:rsidRDefault="002644C0" w:rsidP="002644C0">
            <w:pPr>
              <w:shd w:val="clear" w:color="auto" w:fill="FFFFFF"/>
              <w:spacing w:before="0" w:after="0"/>
              <w:ind w:firstLine="397"/>
              <w:textAlignment w:val="baseline"/>
              <w:rPr>
                <w:rFonts w:ascii="Times New Roman" w:hAnsi="Times New Roman"/>
                <w:sz w:val="24"/>
                <w:szCs w:val="24"/>
                <w:lang w:val="ru-RU" w:eastAsia="en-US"/>
              </w:rPr>
            </w:pPr>
            <w:r w:rsidRPr="00AB27BD">
              <w:rPr>
                <w:rFonts w:ascii="Times New Roman" w:hAnsi="Times New Roman"/>
              </w:rPr>
              <w:t xml:space="preserve">П р и м е ч а н и е – </w:t>
            </w:r>
            <w:proofErr w:type="spellStart"/>
            <w:r w:rsidRPr="00AB27BD">
              <w:rPr>
                <w:rFonts w:ascii="Times New Roman" w:hAnsi="Times New Roman"/>
              </w:rPr>
              <w:t>Государство</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организация</w:t>
            </w:r>
            <w:proofErr w:type="spellEnd"/>
            <w:r w:rsidRPr="00AB27BD">
              <w:rPr>
                <w:rFonts w:ascii="Times New Roman" w:hAnsi="Times New Roman"/>
              </w:rPr>
              <w:t xml:space="preserve">, </w:t>
            </w:r>
            <w:proofErr w:type="spellStart"/>
            <w:r w:rsidRPr="00AB27BD">
              <w:rPr>
                <w:rFonts w:ascii="Times New Roman" w:hAnsi="Times New Roman"/>
              </w:rPr>
              <w:t>частью</w:t>
            </w:r>
            <w:proofErr w:type="spellEnd"/>
            <w:r w:rsidRPr="00AB27BD">
              <w:rPr>
                <w:rFonts w:ascii="Times New Roman" w:hAnsi="Times New Roman"/>
              </w:rPr>
              <w:t xml:space="preserve"> </w:t>
            </w:r>
            <w:proofErr w:type="spellStart"/>
            <w:r w:rsidRPr="00AB27BD">
              <w:rPr>
                <w:rFonts w:ascii="Times New Roman" w:hAnsi="Times New Roman"/>
              </w:rPr>
              <w:t>которой</w:t>
            </w:r>
            <w:proofErr w:type="spellEnd"/>
            <w:r w:rsidRPr="00AB27BD">
              <w:rPr>
                <w:rFonts w:ascii="Times New Roman" w:hAnsi="Times New Roman"/>
              </w:rPr>
              <w:t xml:space="preserve"> </w:t>
            </w:r>
            <w:proofErr w:type="spellStart"/>
            <w:r w:rsidRPr="00AB27BD">
              <w:rPr>
                <w:rFonts w:ascii="Times New Roman" w:hAnsi="Times New Roman"/>
              </w:rPr>
              <w:t>является</w:t>
            </w:r>
            <w:proofErr w:type="spellEnd"/>
            <w:r w:rsidRPr="00AB27BD">
              <w:rPr>
                <w:rFonts w:ascii="Times New Roman" w:hAnsi="Times New Roman"/>
              </w:rPr>
              <w:t xml:space="preserve"> </w:t>
            </w:r>
            <w:proofErr w:type="spellStart"/>
            <w:r w:rsidRPr="00AB27BD">
              <w:rPr>
                <w:rFonts w:ascii="Times New Roman" w:hAnsi="Times New Roman"/>
              </w:rPr>
              <w:t>инспекционный</w:t>
            </w:r>
            <w:proofErr w:type="spellEnd"/>
            <w:r w:rsidRPr="00AB27BD">
              <w:rPr>
                <w:rFonts w:ascii="Times New Roman" w:hAnsi="Times New Roman"/>
              </w:rPr>
              <w:t xml:space="preserve"> </w:t>
            </w:r>
            <w:proofErr w:type="spellStart"/>
            <w:r w:rsidRPr="00AB27BD">
              <w:rPr>
                <w:rFonts w:ascii="Times New Roman" w:hAnsi="Times New Roman"/>
              </w:rPr>
              <w:t>орган</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взять</w:t>
            </w:r>
            <w:proofErr w:type="spellEnd"/>
            <w:r w:rsidRPr="00AB27BD">
              <w:rPr>
                <w:rFonts w:ascii="Times New Roman" w:hAnsi="Times New Roman"/>
              </w:rPr>
              <w:t xml:space="preserve"> </w:t>
            </w:r>
            <w:proofErr w:type="spellStart"/>
            <w:r w:rsidRPr="00AB27BD">
              <w:rPr>
                <w:rFonts w:ascii="Times New Roman" w:hAnsi="Times New Roman"/>
              </w:rPr>
              <w:t>на</w:t>
            </w:r>
            <w:proofErr w:type="spellEnd"/>
            <w:r w:rsidRPr="00AB27BD">
              <w:rPr>
                <w:rFonts w:ascii="Times New Roman" w:hAnsi="Times New Roman"/>
              </w:rPr>
              <w:t xml:space="preserve"> </w:t>
            </w:r>
            <w:proofErr w:type="spellStart"/>
            <w:r w:rsidRPr="00AB27BD">
              <w:rPr>
                <w:rFonts w:ascii="Times New Roman" w:hAnsi="Times New Roman"/>
              </w:rPr>
              <w:t>себя</w:t>
            </w:r>
            <w:proofErr w:type="spellEnd"/>
            <w:r w:rsidRPr="00AB27BD">
              <w:rPr>
                <w:rFonts w:ascii="Times New Roman" w:hAnsi="Times New Roman"/>
              </w:rPr>
              <w:t xml:space="preserve"> </w:t>
            </w:r>
            <w:proofErr w:type="spellStart"/>
            <w:r w:rsidRPr="00AB27BD">
              <w:rPr>
                <w:rFonts w:ascii="Times New Roman" w:hAnsi="Times New Roman"/>
              </w:rPr>
              <w:t>ответственность</w:t>
            </w:r>
            <w:proofErr w:type="spellEnd"/>
            <w:r w:rsidRPr="00AB27BD">
              <w:rPr>
                <w:rFonts w:ascii="Times New Roman" w:hAnsi="Times New Roman"/>
              </w:rPr>
              <w:t xml:space="preserve"> </w:t>
            </w:r>
            <w:proofErr w:type="spellStart"/>
            <w:r w:rsidRPr="00AB27BD">
              <w:rPr>
                <w:rFonts w:ascii="Times New Roman" w:hAnsi="Times New Roman"/>
              </w:rPr>
              <w:t>согласно</w:t>
            </w:r>
            <w:proofErr w:type="spellEnd"/>
            <w:r w:rsidRPr="00AB27BD">
              <w:rPr>
                <w:rFonts w:ascii="Times New Roman" w:hAnsi="Times New Roman"/>
              </w:rPr>
              <w:t xml:space="preserve"> </w:t>
            </w:r>
            <w:proofErr w:type="spellStart"/>
            <w:r w:rsidRPr="00AB27BD">
              <w:rPr>
                <w:rFonts w:ascii="Times New Roman" w:hAnsi="Times New Roman"/>
              </w:rPr>
              <w:t>национальному</w:t>
            </w:r>
            <w:proofErr w:type="spellEnd"/>
            <w:r w:rsidRPr="00AB27BD">
              <w:rPr>
                <w:rFonts w:ascii="Times New Roman" w:hAnsi="Times New Roman"/>
              </w:rPr>
              <w:t xml:space="preserve"> </w:t>
            </w:r>
            <w:proofErr w:type="spellStart"/>
            <w:r w:rsidRPr="00AB27BD">
              <w:rPr>
                <w:rFonts w:ascii="Times New Roman" w:hAnsi="Times New Roman"/>
              </w:rPr>
              <w:t>законодательству</w:t>
            </w:r>
            <w:proofErr w:type="spellEnd"/>
            <w:r w:rsidRPr="00AB27BD">
              <w:rPr>
                <w:rFonts w:ascii="Times New Roman" w:hAnsi="Times New Roman"/>
              </w:rPr>
              <w:t>.</w:t>
            </w:r>
          </w:p>
        </w:tc>
        <w:tc>
          <w:tcPr>
            <w:tcW w:w="1701" w:type="dxa"/>
            <w:tcBorders>
              <w:top w:val="single" w:sz="4" w:space="0" w:color="auto"/>
              <w:bottom w:val="single" w:sz="4" w:space="0" w:color="auto"/>
            </w:tcBorders>
            <w:shd w:val="clear" w:color="auto" w:fill="DEEAF6"/>
          </w:tcPr>
          <w:p w14:paraId="25173D47"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796825F"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414251E"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3E0C8FE"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18B6AA0"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1D574F34" w14:textId="77777777" w:rsidTr="0081330B">
        <w:tblPrEx>
          <w:tblBorders>
            <w:bottom w:val="single" w:sz="4" w:space="0" w:color="auto"/>
          </w:tblBorders>
        </w:tblPrEx>
        <w:tc>
          <w:tcPr>
            <w:tcW w:w="993" w:type="dxa"/>
          </w:tcPr>
          <w:p w14:paraId="08F8B244" w14:textId="77777777" w:rsidR="002644C0" w:rsidRPr="00AB27BD" w:rsidRDefault="002644C0" w:rsidP="002644C0">
            <w:pPr>
              <w:rPr>
                <w:rFonts w:ascii="Times New Roman" w:hAnsi="Times New Roman"/>
                <w:i/>
                <w:iCs/>
                <w:sz w:val="24"/>
                <w:szCs w:val="24"/>
                <w:lang w:val="ru-RU"/>
              </w:rPr>
            </w:pPr>
            <w:r w:rsidRPr="00AB27BD">
              <w:rPr>
                <w:rFonts w:ascii="Times New Roman" w:hAnsi="Times New Roman"/>
                <w:i/>
                <w:iCs/>
                <w:sz w:val="24"/>
                <w:szCs w:val="24"/>
                <w:lang w:val="ru-RU"/>
              </w:rPr>
              <w:t>5.1.4 n1</w:t>
            </w:r>
          </w:p>
          <w:p w14:paraId="47DBA34F" w14:textId="77777777" w:rsidR="002644C0" w:rsidRPr="00AB27BD" w:rsidRDefault="002644C0" w:rsidP="002644C0">
            <w:pPr>
              <w:rPr>
                <w:rFonts w:ascii="Times New Roman" w:hAnsi="Times New Roman"/>
                <w:i/>
                <w:iCs/>
                <w:sz w:val="24"/>
                <w:szCs w:val="24"/>
                <w:lang w:val="ru-RU"/>
              </w:rPr>
            </w:pPr>
          </w:p>
          <w:p w14:paraId="5014E7EA" w14:textId="77777777" w:rsidR="002644C0" w:rsidRPr="00AB27BD" w:rsidRDefault="002644C0" w:rsidP="002644C0">
            <w:pPr>
              <w:rPr>
                <w:rFonts w:ascii="Times New Roman" w:hAnsi="Times New Roman"/>
                <w:i/>
                <w:iCs/>
                <w:sz w:val="24"/>
                <w:szCs w:val="24"/>
                <w:lang w:val="ru-RU"/>
              </w:rPr>
            </w:pPr>
          </w:p>
          <w:p w14:paraId="4D11CA28" w14:textId="77777777" w:rsidR="002644C0" w:rsidRPr="00AB27BD" w:rsidRDefault="002644C0" w:rsidP="002644C0">
            <w:pPr>
              <w:rPr>
                <w:rFonts w:ascii="Times New Roman" w:hAnsi="Times New Roman"/>
                <w:i/>
                <w:iCs/>
                <w:sz w:val="24"/>
                <w:szCs w:val="24"/>
              </w:rPr>
            </w:pPr>
          </w:p>
        </w:tc>
        <w:tc>
          <w:tcPr>
            <w:tcW w:w="5529" w:type="dxa"/>
            <w:gridSpan w:val="2"/>
          </w:tcPr>
          <w:p w14:paraId="3E854BAE" w14:textId="77777777" w:rsidR="002644C0" w:rsidRPr="00AB27BD" w:rsidRDefault="002644C0" w:rsidP="002644C0">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Уровень положений должен быть соизмерим с уровнем и характером обязательств, которые могут возникнуть в результате деятельности инспекционного органа. </w:t>
            </w:r>
          </w:p>
        </w:tc>
        <w:tc>
          <w:tcPr>
            <w:tcW w:w="1701" w:type="dxa"/>
            <w:tcBorders>
              <w:top w:val="single" w:sz="4" w:space="0" w:color="auto"/>
              <w:bottom w:val="single" w:sz="4" w:space="0" w:color="auto"/>
            </w:tcBorders>
            <w:shd w:val="clear" w:color="auto" w:fill="DEEAF6"/>
          </w:tcPr>
          <w:p w14:paraId="1AB52250"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1F21135"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E8AF64C"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417857F"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5692258"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647B94EB" w14:textId="77777777" w:rsidTr="0081330B">
        <w:tblPrEx>
          <w:tblBorders>
            <w:bottom w:val="single" w:sz="4" w:space="0" w:color="auto"/>
          </w:tblBorders>
        </w:tblPrEx>
        <w:tc>
          <w:tcPr>
            <w:tcW w:w="993" w:type="dxa"/>
          </w:tcPr>
          <w:p w14:paraId="39865170" w14:textId="77777777" w:rsidR="002644C0" w:rsidRPr="00AB27BD" w:rsidRDefault="002644C0" w:rsidP="002644C0">
            <w:pPr>
              <w:rPr>
                <w:rFonts w:ascii="Times New Roman" w:hAnsi="Times New Roman"/>
                <w:i/>
                <w:iCs/>
                <w:sz w:val="24"/>
                <w:szCs w:val="24"/>
                <w:lang w:val="ru-RU"/>
              </w:rPr>
            </w:pPr>
            <w:r w:rsidRPr="00AB27BD">
              <w:rPr>
                <w:rFonts w:ascii="Times New Roman" w:hAnsi="Times New Roman"/>
                <w:i/>
                <w:iCs/>
                <w:sz w:val="24"/>
                <w:szCs w:val="24"/>
                <w:lang w:val="ru-RU"/>
              </w:rPr>
              <w:t>5.1.4 n2</w:t>
            </w:r>
          </w:p>
          <w:p w14:paraId="70EEFD77" w14:textId="77777777" w:rsidR="002644C0" w:rsidRPr="00AB27BD" w:rsidRDefault="002644C0" w:rsidP="002644C0">
            <w:pPr>
              <w:rPr>
                <w:rFonts w:ascii="Times New Roman" w:hAnsi="Times New Roman"/>
                <w:i/>
                <w:iCs/>
                <w:sz w:val="24"/>
                <w:szCs w:val="24"/>
                <w:lang w:val="ru-RU"/>
              </w:rPr>
            </w:pPr>
          </w:p>
        </w:tc>
        <w:tc>
          <w:tcPr>
            <w:tcW w:w="5529" w:type="dxa"/>
            <w:gridSpan w:val="2"/>
          </w:tcPr>
          <w:p w14:paraId="1B7EBEE3" w14:textId="77777777" w:rsidR="002644C0" w:rsidRPr="00AB27BD" w:rsidRDefault="002644C0" w:rsidP="002644C0">
            <w:pPr>
              <w:spacing w:before="0" w:after="0"/>
              <w:jc w:val="both"/>
              <w:rPr>
                <w:rFonts w:ascii="Times New Roman" w:hAnsi="Times New Roman"/>
                <w:i/>
                <w:iCs/>
                <w:sz w:val="24"/>
                <w:szCs w:val="24"/>
                <w:lang w:val="ru-RU"/>
              </w:rPr>
            </w:pPr>
            <w:r w:rsidRPr="00AB27BD">
              <w:rPr>
                <w:rFonts w:ascii="Times New Roman" w:hAnsi="Times New Roman"/>
                <w:i/>
                <w:iCs/>
                <w:sz w:val="24"/>
                <w:szCs w:val="24"/>
                <w:lang w:val="ru-RU"/>
              </w:rPr>
              <w:t>Оценка "адекватности" может основываться на доказательствах согласия сторон согласно договора (контракта) и рассмотрении любых соответствующих законодательных требований или правил схемы. Инспекционный орган должен иметь возможность показать, какие факторы были приняты во внимание при определении того, что представляет собой “адекватное обеспечение”. В обязанности органа аккредитации не входит одобрение финансового обеспечения (страховки или резервов), содержащегося в распоряжении инспекционного органа.</w:t>
            </w:r>
          </w:p>
        </w:tc>
        <w:tc>
          <w:tcPr>
            <w:tcW w:w="1701" w:type="dxa"/>
            <w:tcBorders>
              <w:top w:val="single" w:sz="4" w:space="0" w:color="auto"/>
              <w:bottom w:val="single" w:sz="4" w:space="0" w:color="auto"/>
            </w:tcBorders>
            <w:shd w:val="clear" w:color="auto" w:fill="DEEAF6"/>
          </w:tcPr>
          <w:p w14:paraId="686DB94B"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46A603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FFAF6E1"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9DDCCB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D042E93"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09C24E64" w14:textId="77777777" w:rsidTr="0081330B">
        <w:tblPrEx>
          <w:tblBorders>
            <w:bottom w:val="single" w:sz="4" w:space="0" w:color="auto"/>
          </w:tblBorders>
        </w:tblPrEx>
        <w:tc>
          <w:tcPr>
            <w:tcW w:w="993" w:type="dxa"/>
            <w:tcBorders>
              <w:top w:val="single" w:sz="4" w:space="0" w:color="auto"/>
              <w:bottom w:val="single" w:sz="4" w:space="0" w:color="auto"/>
            </w:tcBorders>
          </w:tcPr>
          <w:p w14:paraId="740CDB34"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5.1.5</w:t>
            </w:r>
          </w:p>
        </w:tc>
        <w:tc>
          <w:tcPr>
            <w:tcW w:w="5529" w:type="dxa"/>
            <w:gridSpan w:val="2"/>
            <w:tcBorders>
              <w:top w:val="single" w:sz="4" w:space="0" w:color="auto"/>
              <w:bottom w:val="single" w:sz="4" w:space="0" w:color="auto"/>
            </w:tcBorders>
          </w:tcPr>
          <w:p w14:paraId="2C423FF2" w14:textId="77777777" w:rsidR="002644C0" w:rsidRPr="00AB27BD" w:rsidRDefault="002644C0" w:rsidP="002644C0">
            <w:pPr>
              <w:shd w:val="clear" w:color="auto" w:fill="FFFFFF"/>
              <w:tabs>
                <w:tab w:val="left" w:pos="630"/>
              </w:tabs>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описывающую</w:t>
            </w:r>
            <w:proofErr w:type="spellEnd"/>
            <w:r w:rsidRPr="00AB27BD">
              <w:rPr>
                <w:rFonts w:ascii="Times New Roman" w:hAnsi="Times New Roman"/>
                <w:sz w:val="24"/>
              </w:rPr>
              <w:t xml:space="preserve"> </w:t>
            </w:r>
            <w:proofErr w:type="spellStart"/>
            <w:r w:rsidRPr="00AB27BD">
              <w:rPr>
                <w:rFonts w:ascii="Times New Roman" w:hAnsi="Times New Roman"/>
                <w:sz w:val="24"/>
              </w:rPr>
              <w:t>договорные</w:t>
            </w:r>
            <w:proofErr w:type="spellEnd"/>
            <w:r w:rsidRPr="00AB27BD">
              <w:rPr>
                <w:rFonts w:ascii="Times New Roman" w:hAnsi="Times New Roman"/>
                <w:sz w:val="24"/>
              </w:rPr>
              <w:t xml:space="preserve"> </w:t>
            </w:r>
            <w:proofErr w:type="spellStart"/>
            <w:r w:rsidRPr="00AB27BD">
              <w:rPr>
                <w:rFonts w:ascii="Times New Roman" w:hAnsi="Times New Roman"/>
                <w:sz w:val="24"/>
              </w:rPr>
              <w:t>условия</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которых</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инспекцию</w:t>
            </w:r>
            <w:proofErr w:type="spellEnd"/>
            <w:r w:rsidRPr="00AB27BD">
              <w:rPr>
                <w:rFonts w:ascii="Times New Roman" w:hAnsi="Times New Roman"/>
                <w:sz w:val="24"/>
              </w:rPr>
              <w:t xml:space="preserve">, </w:t>
            </w:r>
            <w:proofErr w:type="spellStart"/>
            <w:r w:rsidRPr="00AB27BD">
              <w:rPr>
                <w:rFonts w:ascii="Times New Roman" w:hAnsi="Times New Roman"/>
                <w:sz w:val="24"/>
              </w:rPr>
              <w:t>кроме</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случаев</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предоставляет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инспекционные</w:t>
            </w:r>
            <w:proofErr w:type="spellEnd"/>
            <w:r w:rsidRPr="00AB27BD">
              <w:rPr>
                <w:rFonts w:ascii="Times New Roman" w:hAnsi="Times New Roman"/>
                <w:sz w:val="24"/>
              </w:rPr>
              <w:t xml:space="preserve"> </w:t>
            </w:r>
            <w:proofErr w:type="spellStart"/>
            <w:r w:rsidRPr="00AB27BD">
              <w:rPr>
                <w:rFonts w:ascii="Times New Roman" w:hAnsi="Times New Roman"/>
                <w:sz w:val="24"/>
              </w:rPr>
              <w:t>услуги</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частью</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которой</w:t>
            </w:r>
            <w:proofErr w:type="spellEnd"/>
            <w:r w:rsidRPr="00AB27BD">
              <w:rPr>
                <w:rFonts w:ascii="Times New Roman" w:hAnsi="Times New Roman"/>
                <w:sz w:val="24"/>
              </w:rPr>
              <w:t xml:space="preserve"> </w:t>
            </w:r>
            <w:proofErr w:type="spellStart"/>
            <w:r w:rsidRPr="00AB27BD">
              <w:rPr>
                <w:rFonts w:ascii="Times New Roman" w:hAnsi="Times New Roman"/>
                <w:sz w:val="24"/>
              </w:rPr>
              <w:t>является</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049BE9AE"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C60659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9273B16"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11288FF"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F1E557C"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42597F93" w14:textId="77777777" w:rsidTr="0081330B">
        <w:tblPrEx>
          <w:tblBorders>
            <w:bottom w:val="single" w:sz="4" w:space="0" w:color="auto"/>
          </w:tblBorders>
        </w:tblPrEx>
        <w:tc>
          <w:tcPr>
            <w:tcW w:w="993" w:type="dxa"/>
            <w:tcBorders>
              <w:top w:val="single" w:sz="4" w:space="0" w:color="auto"/>
              <w:bottom w:val="single" w:sz="4" w:space="0" w:color="auto"/>
            </w:tcBorders>
          </w:tcPr>
          <w:p w14:paraId="7E46172F" w14:textId="77777777" w:rsidR="002644C0" w:rsidRPr="00AB27BD" w:rsidRDefault="002644C0" w:rsidP="002644C0">
            <w:pPr>
              <w:spacing w:after="40" w:line="200" w:lineRule="exact"/>
              <w:rPr>
                <w:rFonts w:ascii="Times New Roman" w:hAnsi="Times New Roman"/>
                <w:sz w:val="24"/>
                <w:lang w:val="ru-RU"/>
              </w:rPr>
            </w:pPr>
            <w:r w:rsidRPr="00AB27BD">
              <w:rPr>
                <w:rFonts w:ascii="Times New Roman" w:hAnsi="Times New Roman"/>
                <w:sz w:val="24"/>
                <w:lang w:val="ru-RU"/>
              </w:rPr>
              <w:t>5.2</w:t>
            </w:r>
          </w:p>
        </w:tc>
        <w:tc>
          <w:tcPr>
            <w:tcW w:w="5529" w:type="dxa"/>
            <w:gridSpan w:val="2"/>
            <w:tcBorders>
              <w:top w:val="single" w:sz="4" w:space="0" w:color="auto"/>
              <w:bottom w:val="single" w:sz="4" w:space="0" w:color="auto"/>
            </w:tcBorders>
          </w:tcPr>
          <w:p w14:paraId="61F46381" w14:textId="77777777" w:rsidR="002644C0" w:rsidRPr="00AB27BD" w:rsidRDefault="002644C0" w:rsidP="002644C0">
            <w:pPr>
              <w:autoSpaceDE w:val="0"/>
              <w:autoSpaceDN w:val="0"/>
              <w:adjustRightInd w:val="0"/>
              <w:jc w:val="both"/>
              <w:rPr>
                <w:rFonts w:ascii="Times New Roman" w:hAnsi="Times New Roman"/>
                <w:b/>
                <w:sz w:val="24"/>
                <w:lang w:val="ru-RU"/>
              </w:rPr>
            </w:pPr>
            <w:r w:rsidRPr="00AB27BD">
              <w:rPr>
                <w:rFonts w:ascii="Times New Roman" w:hAnsi="Times New Roman"/>
                <w:b/>
                <w:sz w:val="24"/>
                <w:lang w:val="ru-RU"/>
              </w:rPr>
              <w:t>Организация менеджмент</w:t>
            </w:r>
          </w:p>
        </w:tc>
        <w:tc>
          <w:tcPr>
            <w:tcW w:w="1701" w:type="dxa"/>
            <w:tcBorders>
              <w:top w:val="single" w:sz="4" w:space="0" w:color="auto"/>
              <w:bottom w:val="single" w:sz="4" w:space="0" w:color="auto"/>
            </w:tcBorders>
            <w:shd w:val="clear" w:color="auto" w:fill="DEEAF6"/>
          </w:tcPr>
          <w:p w14:paraId="779A2866" w14:textId="77777777" w:rsidR="002644C0" w:rsidRPr="00AB27BD" w:rsidRDefault="002644C0" w:rsidP="002644C0">
            <w:pPr>
              <w:rPr>
                <w:rFonts w:ascii="Times New Roman" w:hAnsi="Times New Roman"/>
                <w:iCs/>
                <w:sz w:val="22"/>
                <w:szCs w:val="18"/>
                <w:lang w:val="en-GB"/>
              </w:rPr>
            </w:pPr>
          </w:p>
        </w:tc>
        <w:tc>
          <w:tcPr>
            <w:tcW w:w="567" w:type="dxa"/>
            <w:tcBorders>
              <w:top w:val="single" w:sz="4" w:space="0" w:color="auto"/>
              <w:bottom w:val="single" w:sz="4" w:space="0" w:color="auto"/>
            </w:tcBorders>
            <w:shd w:val="clear" w:color="auto" w:fill="FFF2CC" w:themeFill="accent4" w:themeFillTint="33"/>
          </w:tcPr>
          <w:p w14:paraId="700CB767" w14:textId="77777777" w:rsidR="002644C0" w:rsidRPr="00AB27BD" w:rsidRDefault="002644C0" w:rsidP="002644C0"/>
        </w:tc>
        <w:tc>
          <w:tcPr>
            <w:tcW w:w="567" w:type="dxa"/>
            <w:tcBorders>
              <w:top w:val="single" w:sz="4" w:space="0" w:color="auto"/>
              <w:bottom w:val="single" w:sz="4" w:space="0" w:color="auto"/>
            </w:tcBorders>
            <w:shd w:val="clear" w:color="auto" w:fill="FFF2CC" w:themeFill="accent4" w:themeFillTint="33"/>
          </w:tcPr>
          <w:p w14:paraId="32E4EF6B" w14:textId="77777777" w:rsidR="002644C0" w:rsidRPr="00AB27BD" w:rsidRDefault="002644C0" w:rsidP="002644C0"/>
        </w:tc>
        <w:tc>
          <w:tcPr>
            <w:tcW w:w="567" w:type="dxa"/>
            <w:tcBorders>
              <w:top w:val="single" w:sz="4" w:space="0" w:color="auto"/>
              <w:bottom w:val="single" w:sz="4" w:space="0" w:color="auto"/>
            </w:tcBorders>
            <w:shd w:val="clear" w:color="auto" w:fill="FFF2CC"/>
          </w:tcPr>
          <w:p w14:paraId="13C19F3C" w14:textId="77777777" w:rsidR="002644C0" w:rsidRPr="00AB27BD" w:rsidRDefault="002644C0" w:rsidP="002644C0"/>
        </w:tc>
        <w:tc>
          <w:tcPr>
            <w:tcW w:w="6095" w:type="dxa"/>
            <w:tcBorders>
              <w:top w:val="single" w:sz="4" w:space="0" w:color="auto"/>
              <w:bottom w:val="single" w:sz="4" w:space="0" w:color="auto"/>
            </w:tcBorders>
            <w:shd w:val="clear" w:color="auto" w:fill="FFF2CC"/>
          </w:tcPr>
          <w:p w14:paraId="06067F97"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2CDC89A0" w14:textId="77777777" w:rsidTr="0081330B">
        <w:tblPrEx>
          <w:tblBorders>
            <w:bottom w:val="single" w:sz="4" w:space="0" w:color="auto"/>
          </w:tblBorders>
        </w:tblPrEx>
        <w:tc>
          <w:tcPr>
            <w:tcW w:w="993" w:type="dxa"/>
            <w:tcBorders>
              <w:top w:val="single" w:sz="4" w:space="0" w:color="auto"/>
              <w:bottom w:val="single" w:sz="4" w:space="0" w:color="auto"/>
            </w:tcBorders>
          </w:tcPr>
          <w:p w14:paraId="7E7FFB52"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5.2.1</w:t>
            </w:r>
          </w:p>
        </w:tc>
        <w:tc>
          <w:tcPr>
            <w:tcW w:w="5529" w:type="dxa"/>
            <w:gridSpan w:val="2"/>
            <w:tcBorders>
              <w:top w:val="single" w:sz="4" w:space="0" w:color="auto"/>
              <w:bottom w:val="single" w:sz="4" w:space="0" w:color="auto"/>
            </w:tcBorders>
          </w:tcPr>
          <w:p w14:paraId="0ED97F97" w14:textId="77777777" w:rsidR="002644C0" w:rsidRPr="00AB27BD" w:rsidRDefault="002644C0" w:rsidP="002644C0">
            <w:pPr>
              <w:shd w:val="clear" w:color="auto" w:fill="FFFFFF"/>
              <w:tabs>
                <w:tab w:val="left" w:pos="1650"/>
              </w:tabs>
              <w:spacing w:before="0" w:after="0"/>
              <w:jc w:val="both"/>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такую</w:t>
            </w:r>
            <w:proofErr w:type="spellEnd"/>
            <w:r w:rsidRPr="00AB27BD">
              <w:rPr>
                <w:rFonts w:ascii="Times New Roman" w:hAnsi="Times New Roman"/>
                <w:sz w:val="24"/>
              </w:rPr>
              <w:t xml:space="preserve"> </w:t>
            </w:r>
            <w:proofErr w:type="spellStart"/>
            <w:r w:rsidRPr="00AB27BD">
              <w:rPr>
                <w:rFonts w:ascii="Times New Roman" w:hAnsi="Times New Roman"/>
                <w:sz w:val="24"/>
              </w:rPr>
              <w:t>структуру</w:t>
            </w:r>
            <w:proofErr w:type="spellEnd"/>
            <w:r w:rsidRPr="00AB27BD">
              <w:rPr>
                <w:rFonts w:ascii="Times New Roman" w:hAnsi="Times New Roman"/>
                <w:sz w:val="24"/>
              </w:rPr>
              <w:t xml:space="preserve"> и </w:t>
            </w:r>
            <w:proofErr w:type="spellStart"/>
            <w:r w:rsidRPr="00AB27BD">
              <w:rPr>
                <w:rFonts w:ascii="Times New Roman" w:hAnsi="Times New Roman"/>
                <w:sz w:val="24"/>
              </w:rPr>
              <w:t>менеджмент</w:t>
            </w:r>
            <w:proofErr w:type="spellEnd"/>
            <w:r w:rsidRPr="00AB27BD">
              <w:rPr>
                <w:rFonts w:ascii="Times New Roman" w:hAnsi="Times New Roman"/>
                <w:sz w:val="24"/>
              </w:rPr>
              <w:t xml:space="preserve">, </w:t>
            </w:r>
            <w:proofErr w:type="spellStart"/>
            <w:r w:rsidRPr="00AB27BD">
              <w:rPr>
                <w:rFonts w:ascii="Times New Roman" w:hAnsi="Times New Roman"/>
                <w:sz w:val="24"/>
              </w:rPr>
              <w:t>чтобы</w:t>
            </w:r>
            <w:proofErr w:type="spellEnd"/>
            <w:r w:rsidRPr="00AB27BD">
              <w:rPr>
                <w:rFonts w:ascii="Times New Roman" w:hAnsi="Times New Roman"/>
                <w:sz w:val="24"/>
              </w:rPr>
              <w:t xml:space="preserve"> </w:t>
            </w:r>
            <w:proofErr w:type="spellStart"/>
            <w:r w:rsidRPr="00AB27BD">
              <w:rPr>
                <w:rFonts w:ascii="Times New Roman" w:hAnsi="Times New Roman"/>
                <w:sz w:val="24"/>
              </w:rPr>
              <w:t>гарантировать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беспристрастность</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49006EA4" w14:textId="77777777" w:rsidR="002644C0" w:rsidRPr="00AB27BD" w:rsidRDefault="002644C0" w:rsidP="002644C0">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0A1588E"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8CF044C"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8E4A0BC"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5F75749"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35163EB3" w14:textId="77777777" w:rsidTr="0081330B">
        <w:tblPrEx>
          <w:tblBorders>
            <w:bottom w:val="single" w:sz="4" w:space="0" w:color="auto"/>
          </w:tblBorders>
        </w:tblPrEx>
        <w:tc>
          <w:tcPr>
            <w:tcW w:w="993" w:type="dxa"/>
            <w:tcBorders>
              <w:top w:val="single" w:sz="4" w:space="0" w:color="auto"/>
              <w:bottom w:val="single" w:sz="4" w:space="0" w:color="auto"/>
            </w:tcBorders>
          </w:tcPr>
          <w:p w14:paraId="23988D94"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5.2.2</w:t>
            </w:r>
          </w:p>
        </w:tc>
        <w:tc>
          <w:tcPr>
            <w:tcW w:w="5529" w:type="dxa"/>
            <w:gridSpan w:val="2"/>
            <w:tcBorders>
              <w:top w:val="single" w:sz="4" w:space="0" w:color="auto"/>
              <w:bottom w:val="single" w:sz="4" w:space="0" w:color="auto"/>
            </w:tcBorders>
          </w:tcPr>
          <w:p w14:paraId="2E7C2110" w14:textId="77777777" w:rsidR="002644C0" w:rsidRPr="00AB27BD" w:rsidRDefault="002644C0" w:rsidP="002644C0">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организационную</w:t>
            </w:r>
            <w:proofErr w:type="spellEnd"/>
            <w:r w:rsidRPr="00AB27BD">
              <w:rPr>
                <w:rFonts w:ascii="Times New Roman" w:hAnsi="Times New Roman"/>
                <w:sz w:val="24"/>
              </w:rPr>
              <w:t xml:space="preserve"> </w:t>
            </w:r>
            <w:proofErr w:type="spellStart"/>
            <w:r w:rsidRPr="00AB27BD">
              <w:rPr>
                <w:rFonts w:ascii="Times New Roman" w:hAnsi="Times New Roman"/>
                <w:sz w:val="24"/>
              </w:rPr>
              <w:t>структуру</w:t>
            </w:r>
            <w:proofErr w:type="spellEnd"/>
            <w:r w:rsidRPr="00AB27BD">
              <w:rPr>
                <w:rFonts w:ascii="Times New Roman" w:hAnsi="Times New Roman"/>
                <w:sz w:val="24"/>
              </w:rPr>
              <w:t xml:space="preserve"> и </w:t>
            </w:r>
            <w:proofErr w:type="spellStart"/>
            <w:r w:rsidRPr="00AB27BD">
              <w:rPr>
                <w:rFonts w:ascii="Times New Roman" w:hAnsi="Times New Roman"/>
                <w:sz w:val="24"/>
              </w:rPr>
              <w:t>менеджмент</w:t>
            </w:r>
            <w:proofErr w:type="spellEnd"/>
            <w:r w:rsidRPr="00AB27BD">
              <w:rPr>
                <w:rFonts w:ascii="Times New Roman" w:hAnsi="Times New Roman"/>
                <w:sz w:val="24"/>
              </w:rPr>
              <w:t xml:space="preserve">, </w:t>
            </w:r>
            <w:proofErr w:type="spellStart"/>
            <w:r w:rsidRPr="00AB27BD">
              <w:rPr>
                <w:rFonts w:ascii="Times New Roman" w:hAnsi="Times New Roman"/>
                <w:sz w:val="24"/>
              </w:rPr>
              <w:t>позволяющие</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функций</w:t>
            </w:r>
            <w:proofErr w:type="spellEnd"/>
            <w:r w:rsidRPr="00AB27BD">
              <w:rPr>
                <w:rFonts w:ascii="Times New Roman" w:hAnsi="Times New Roman"/>
                <w:sz w:val="24"/>
              </w:rPr>
              <w:t>.</w:t>
            </w:r>
          </w:p>
          <w:p w14:paraId="6B0D226D" w14:textId="77777777" w:rsidR="002644C0" w:rsidRPr="00AB27BD" w:rsidRDefault="002644C0" w:rsidP="002644C0">
            <w:pPr>
              <w:shd w:val="clear" w:color="auto" w:fill="FFFFFF"/>
              <w:spacing w:before="0" w:after="0"/>
              <w:ind w:firstLine="397"/>
              <w:textAlignment w:val="baseline"/>
              <w:rPr>
                <w:rFonts w:ascii="Times New Roman" w:hAnsi="Times New Roman"/>
                <w:sz w:val="24"/>
                <w:szCs w:val="24"/>
                <w:lang w:val="ru-RU" w:eastAsia="en-US"/>
              </w:rPr>
            </w:pPr>
            <w:r w:rsidRPr="00AB27BD">
              <w:rPr>
                <w:rFonts w:ascii="Times New Roman" w:hAnsi="Times New Roman"/>
              </w:rPr>
              <w:t xml:space="preserve">П р и м е ч а н и е – </w:t>
            </w:r>
            <w:proofErr w:type="spellStart"/>
            <w:r w:rsidRPr="00AB27BD">
              <w:rPr>
                <w:rFonts w:ascii="Times New Roman" w:hAnsi="Times New Roman"/>
              </w:rPr>
              <w:t>Схемы</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требовать</w:t>
            </w:r>
            <w:proofErr w:type="spellEnd"/>
            <w:r w:rsidRPr="00AB27BD">
              <w:rPr>
                <w:rFonts w:ascii="Times New Roman" w:hAnsi="Times New Roman"/>
              </w:rPr>
              <w:t xml:space="preserve"> </w:t>
            </w:r>
            <w:proofErr w:type="spellStart"/>
            <w:r w:rsidRPr="00AB27BD">
              <w:rPr>
                <w:rFonts w:ascii="Times New Roman" w:hAnsi="Times New Roman"/>
              </w:rPr>
              <w:t>участия</w:t>
            </w:r>
            <w:proofErr w:type="spellEnd"/>
            <w:r w:rsidRPr="00AB27BD">
              <w:rPr>
                <w:rFonts w:ascii="Times New Roman" w:hAnsi="Times New Roman"/>
              </w:rPr>
              <w:t xml:space="preserve"> </w:t>
            </w:r>
            <w:proofErr w:type="spellStart"/>
            <w:r w:rsidRPr="00AB27BD">
              <w:rPr>
                <w:rFonts w:ascii="Times New Roman" w:hAnsi="Times New Roman"/>
              </w:rPr>
              <w:t>инспекционного</w:t>
            </w:r>
            <w:proofErr w:type="spellEnd"/>
            <w:r w:rsidRPr="00AB27BD">
              <w:rPr>
                <w:rFonts w:ascii="Times New Roman" w:hAnsi="Times New Roman"/>
              </w:rPr>
              <w:t xml:space="preserve"> </w:t>
            </w:r>
            <w:proofErr w:type="spellStart"/>
            <w:r w:rsidRPr="00AB27BD">
              <w:rPr>
                <w:rFonts w:ascii="Times New Roman" w:hAnsi="Times New Roman"/>
              </w:rPr>
              <w:t>органа</w:t>
            </w:r>
            <w:proofErr w:type="spellEnd"/>
            <w:r w:rsidRPr="00AB27BD">
              <w:rPr>
                <w:rFonts w:ascii="Times New Roman" w:hAnsi="Times New Roman"/>
              </w:rPr>
              <w:t xml:space="preserve"> в </w:t>
            </w:r>
            <w:proofErr w:type="spellStart"/>
            <w:r w:rsidRPr="00AB27BD">
              <w:rPr>
                <w:rFonts w:ascii="Times New Roman" w:hAnsi="Times New Roman"/>
              </w:rPr>
              <w:t>обмене</w:t>
            </w:r>
            <w:proofErr w:type="spellEnd"/>
            <w:r w:rsidRPr="00AB27BD">
              <w:rPr>
                <w:rFonts w:ascii="Times New Roman" w:hAnsi="Times New Roman"/>
              </w:rPr>
              <w:t xml:space="preserve"> </w:t>
            </w:r>
            <w:proofErr w:type="spellStart"/>
            <w:r w:rsidRPr="00AB27BD">
              <w:rPr>
                <w:rFonts w:ascii="Times New Roman" w:hAnsi="Times New Roman"/>
              </w:rPr>
              <w:t>техническим</w:t>
            </w:r>
            <w:proofErr w:type="spellEnd"/>
            <w:r w:rsidRPr="00AB27BD">
              <w:rPr>
                <w:rFonts w:ascii="Times New Roman" w:hAnsi="Times New Roman"/>
              </w:rPr>
              <w:t xml:space="preserve"> </w:t>
            </w:r>
            <w:proofErr w:type="spellStart"/>
            <w:r w:rsidRPr="00AB27BD">
              <w:rPr>
                <w:rFonts w:ascii="Times New Roman" w:hAnsi="Times New Roman"/>
              </w:rPr>
              <w:t>опытом</w:t>
            </w:r>
            <w:proofErr w:type="spellEnd"/>
            <w:r w:rsidRPr="00AB27BD">
              <w:rPr>
                <w:rFonts w:ascii="Times New Roman" w:hAnsi="Times New Roman"/>
              </w:rPr>
              <w:t xml:space="preserve"> с </w:t>
            </w:r>
            <w:proofErr w:type="spellStart"/>
            <w:r w:rsidRPr="00AB27BD">
              <w:rPr>
                <w:rFonts w:ascii="Times New Roman" w:hAnsi="Times New Roman"/>
              </w:rPr>
              <w:t>другими</w:t>
            </w:r>
            <w:proofErr w:type="spellEnd"/>
            <w:r w:rsidRPr="00AB27BD">
              <w:rPr>
                <w:rFonts w:ascii="Times New Roman" w:hAnsi="Times New Roman"/>
              </w:rPr>
              <w:t xml:space="preserve"> </w:t>
            </w:r>
            <w:proofErr w:type="spellStart"/>
            <w:r w:rsidRPr="00AB27BD">
              <w:rPr>
                <w:rFonts w:ascii="Times New Roman" w:hAnsi="Times New Roman"/>
              </w:rPr>
              <w:t>инспекционными</w:t>
            </w:r>
            <w:proofErr w:type="spellEnd"/>
            <w:r w:rsidRPr="00AB27BD">
              <w:rPr>
                <w:rFonts w:ascii="Times New Roman" w:hAnsi="Times New Roman"/>
              </w:rPr>
              <w:t xml:space="preserve"> </w:t>
            </w:r>
            <w:proofErr w:type="spellStart"/>
            <w:r w:rsidRPr="00AB27BD">
              <w:rPr>
                <w:rFonts w:ascii="Times New Roman" w:hAnsi="Times New Roman"/>
              </w:rPr>
              <w:t>органами</w:t>
            </w:r>
            <w:proofErr w:type="spellEnd"/>
            <w:r w:rsidRPr="00AB27BD">
              <w:rPr>
                <w:rFonts w:ascii="Times New Roman" w:hAnsi="Times New Roman"/>
              </w:rPr>
              <w:t xml:space="preserve"> с </w:t>
            </w:r>
            <w:proofErr w:type="spellStart"/>
            <w:r w:rsidRPr="00AB27BD">
              <w:rPr>
                <w:rFonts w:ascii="Times New Roman" w:hAnsi="Times New Roman"/>
              </w:rPr>
              <w:t>целью</w:t>
            </w:r>
            <w:proofErr w:type="spellEnd"/>
            <w:r w:rsidRPr="00AB27BD">
              <w:rPr>
                <w:rFonts w:ascii="Times New Roman" w:hAnsi="Times New Roman"/>
              </w:rPr>
              <w:t xml:space="preserve"> </w:t>
            </w:r>
            <w:proofErr w:type="spellStart"/>
            <w:r w:rsidRPr="00AB27BD">
              <w:rPr>
                <w:rFonts w:ascii="Times New Roman" w:hAnsi="Times New Roman"/>
              </w:rPr>
              <w:t>поддержания</w:t>
            </w:r>
            <w:proofErr w:type="spellEnd"/>
            <w:r w:rsidRPr="00AB27BD">
              <w:rPr>
                <w:rFonts w:ascii="Times New Roman" w:hAnsi="Times New Roman"/>
              </w:rPr>
              <w:t xml:space="preserve"> </w:t>
            </w:r>
            <w:proofErr w:type="spellStart"/>
            <w:r w:rsidRPr="00AB27BD">
              <w:rPr>
                <w:rFonts w:ascii="Times New Roman" w:hAnsi="Times New Roman"/>
              </w:rPr>
              <w:t>данной</w:t>
            </w:r>
            <w:proofErr w:type="spellEnd"/>
            <w:r w:rsidRPr="00AB27BD">
              <w:rPr>
                <w:rFonts w:ascii="Times New Roman" w:hAnsi="Times New Roman"/>
              </w:rPr>
              <w:t xml:space="preserve"> </w:t>
            </w:r>
            <w:proofErr w:type="spellStart"/>
            <w:r w:rsidRPr="00AB27BD">
              <w:rPr>
                <w:rFonts w:ascii="Times New Roman" w:hAnsi="Times New Roman"/>
              </w:rPr>
              <w:t>возможности</w:t>
            </w:r>
            <w:proofErr w:type="spellEnd"/>
            <w:r w:rsidRPr="00AB27BD">
              <w:rPr>
                <w:rFonts w:ascii="Times New Roman" w:hAnsi="Times New Roman"/>
              </w:rPr>
              <w:t>.</w:t>
            </w:r>
          </w:p>
        </w:tc>
        <w:tc>
          <w:tcPr>
            <w:tcW w:w="1701" w:type="dxa"/>
            <w:tcBorders>
              <w:top w:val="single" w:sz="4" w:space="0" w:color="auto"/>
              <w:bottom w:val="single" w:sz="4" w:space="0" w:color="auto"/>
            </w:tcBorders>
            <w:shd w:val="clear" w:color="auto" w:fill="DEEAF6"/>
          </w:tcPr>
          <w:p w14:paraId="71EE919A"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854B143"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4213BF9"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A0670C2"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420B03F"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7CC18072" w14:textId="77777777" w:rsidTr="0081330B">
        <w:tblPrEx>
          <w:tblBorders>
            <w:bottom w:val="single" w:sz="4" w:space="0" w:color="auto"/>
          </w:tblBorders>
        </w:tblPrEx>
        <w:tc>
          <w:tcPr>
            <w:tcW w:w="993" w:type="dxa"/>
          </w:tcPr>
          <w:p w14:paraId="31701C64" w14:textId="77777777" w:rsidR="002644C0" w:rsidRPr="00AB27BD" w:rsidRDefault="002644C0" w:rsidP="002644C0">
            <w:pPr>
              <w:rPr>
                <w:rFonts w:ascii="Times New Roman" w:hAnsi="Times New Roman"/>
                <w:i/>
                <w:sz w:val="24"/>
                <w:szCs w:val="24"/>
              </w:rPr>
            </w:pPr>
            <w:r w:rsidRPr="00AB27BD">
              <w:rPr>
                <w:rFonts w:ascii="Times New Roman" w:hAnsi="Times New Roman"/>
                <w:i/>
                <w:sz w:val="24"/>
                <w:szCs w:val="24"/>
              </w:rPr>
              <w:t xml:space="preserve">5.2.2 n1 </w:t>
            </w:r>
          </w:p>
        </w:tc>
        <w:tc>
          <w:tcPr>
            <w:tcW w:w="5529" w:type="dxa"/>
            <w:gridSpan w:val="2"/>
            <w:tcBorders>
              <w:top w:val="single" w:sz="4" w:space="0" w:color="auto"/>
              <w:bottom w:val="single" w:sz="4" w:space="0" w:color="auto"/>
            </w:tcBorders>
          </w:tcPr>
          <w:p w14:paraId="34FDE71E" w14:textId="77777777" w:rsidR="002644C0" w:rsidRPr="00AB27BD" w:rsidRDefault="002644C0" w:rsidP="002644C0">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i/>
                <w:sz w:val="24"/>
              </w:rPr>
              <w:t>Размер</w:t>
            </w:r>
            <w:proofErr w:type="spellEnd"/>
            <w:r w:rsidRPr="00AB27BD">
              <w:rPr>
                <w:rFonts w:ascii="Times New Roman" w:hAnsi="Times New Roman"/>
                <w:i/>
                <w:sz w:val="24"/>
              </w:rPr>
              <w:t xml:space="preserve">, </w:t>
            </w:r>
            <w:proofErr w:type="spellStart"/>
            <w:r w:rsidRPr="00AB27BD">
              <w:rPr>
                <w:rFonts w:ascii="Times New Roman" w:hAnsi="Times New Roman"/>
                <w:i/>
                <w:sz w:val="24"/>
              </w:rPr>
              <w:t>структура</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состав</w:t>
            </w:r>
            <w:proofErr w:type="spellEnd"/>
            <w:r w:rsidRPr="00AB27BD">
              <w:rPr>
                <w:rFonts w:ascii="Times New Roman" w:hAnsi="Times New Roman"/>
                <w:i/>
                <w:sz w:val="24"/>
              </w:rPr>
              <w:t xml:space="preserve"> и </w:t>
            </w:r>
            <w:proofErr w:type="spellStart"/>
            <w:r w:rsidRPr="00AB27BD">
              <w:rPr>
                <w:rFonts w:ascii="Times New Roman" w:hAnsi="Times New Roman"/>
                <w:i/>
                <w:sz w:val="24"/>
              </w:rPr>
              <w:t>управление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совместно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пригодны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компетентного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деятельности</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области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которой</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w:t>
            </w:r>
            <w:proofErr w:type="spellEnd"/>
            <w:r w:rsidRPr="00AB27BD">
              <w:rPr>
                <w:rFonts w:ascii="Times New Roman" w:hAnsi="Times New Roman"/>
                <w:i/>
                <w:sz w:val="24"/>
              </w:rPr>
              <w:t xml:space="preserve"> </w:t>
            </w:r>
            <w:r w:rsidRPr="00AB27BD">
              <w:rPr>
                <w:rFonts w:ascii="Times New Roman" w:hAnsi="Times New Roman"/>
                <w:i/>
                <w:spacing w:val="-13"/>
                <w:sz w:val="24"/>
                <w:lang w:val="ru-RU"/>
              </w:rPr>
              <w:t>инспекции</w:t>
            </w:r>
            <w:r w:rsidRPr="00AB27BD">
              <w:rPr>
                <w:rFonts w:ascii="Times New Roman" w:hAnsi="Times New Roman"/>
                <w:i/>
                <w:spacing w:val="-13"/>
                <w:sz w:val="24"/>
              </w:rPr>
              <w:t xml:space="preserve"> </w:t>
            </w:r>
            <w:proofErr w:type="spellStart"/>
            <w:r w:rsidRPr="00AB27BD">
              <w:rPr>
                <w:rFonts w:ascii="Times New Roman" w:hAnsi="Times New Roman"/>
                <w:i/>
                <w:sz w:val="24"/>
              </w:rPr>
              <w:t>аккредитован</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0B984BFC"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CA7AD1B"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7A8C53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0A3ACAC"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2241189"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2AD42CE6" w14:textId="77777777" w:rsidTr="0081330B">
        <w:tblPrEx>
          <w:tblBorders>
            <w:bottom w:val="single" w:sz="4" w:space="0" w:color="auto"/>
          </w:tblBorders>
        </w:tblPrEx>
        <w:tc>
          <w:tcPr>
            <w:tcW w:w="993" w:type="dxa"/>
          </w:tcPr>
          <w:p w14:paraId="266980CA" w14:textId="77777777" w:rsidR="002644C0" w:rsidRPr="00AB27BD" w:rsidRDefault="002644C0" w:rsidP="002644C0">
            <w:pPr>
              <w:rPr>
                <w:rFonts w:ascii="Times New Roman" w:hAnsi="Times New Roman"/>
                <w:i/>
                <w:iCs/>
                <w:sz w:val="24"/>
                <w:szCs w:val="24"/>
              </w:rPr>
            </w:pPr>
            <w:r w:rsidRPr="00AB27BD">
              <w:rPr>
                <w:rFonts w:ascii="Times New Roman" w:hAnsi="Times New Roman"/>
                <w:i/>
                <w:iCs/>
                <w:sz w:val="24"/>
                <w:szCs w:val="24"/>
                <w:lang w:val="ru-RU"/>
              </w:rPr>
              <w:t>5.2.2 n2</w:t>
            </w:r>
          </w:p>
        </w:tc>
        <w:tc>
          <w:tcPr>
            <w:tcW w:w="5529" w:type="dxa"/>
            <w:gridSpan w:val="2"/>
            <w:tcBorders>
              <w:top w:val="single" w:sz="4" w:space="0" w:color="auto"/>
              <w:bottom w:val="single" w:sz="4" w:space="0" w:color="auto"/>
            </w:tcBorders>
          </w:tcPr>
          <w:p w14:paraId="387E8419" w14:textId="77777777" w:rsidR="002644C0" w:rsidRPr="00AB27BD" w:rsidRDefault="002644C0" w:rsidP="002644C0">
            <w:pPr>
              <w:shd w:val="clear" w:color="auto" w:fill="FFFFFF"/>
              <w:tabs>
                <w:tab w:val="left" w:pos="1185"/>
              </w:tabs>
              <w:spacing w:before="0" w:after="0"/>
              <w:textAlignment w:val="baseline"/>
              <w:rPr>
                <w:rFonts w:ascii="Times New Roman" w:hAnsi="Times New Roman"/>
                <w:sz w:val="24"/>
                <w:szCs w:val="24"/>
                <w:lang w:val="ru-RU" w:eastAsia="en-US"/>
              </w:rPr>
            </w:pP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поддержания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способности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выполнять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инспекционную</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деятельность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подразумевает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инспекционный</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должен</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предпринимать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шаги</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чтобы</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информированным</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соответственно</w:t>
            </w:r>
            <w:proofErr w:type="spellEnd"/>
            <w:r w:rsidRPr="00AB27BD">
              <w:rPr>
                <w:rFonts w:ascii="Times New Roman" w:hAnsi="Times New Roman"/>
                <w:i/>
                <w:sz w:val="24"/>
              </w:rPr>
              <w:t xml:space="preserve"> о </w:t>
            </w:r>
            <w:proofErr w:type="spellStart"/>
            <w:r w:rsidRPr="00AB27BD">
              <w:rPr>
                <w:rFonts w:ascii="Times New Roman" w:hAnsi="Times New Roman"/>
                <w:i/>
                <w:sz w:val="24"/>
              </w:rPr>
              <w:t>применимых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технических</w:t>
            </w:r>
            <w:proofErr w:type="spellEnd"/>
            <w:r w:rsidRPr="00AB27BD">
              <w:rPr>
                <w:rFonts w:ascii="Times New Roman" w:hAnsi="Times New Roman"/>
                <w:i/>
                <w:sz w:val="24"/>
              </w:rPr>
              <w:t xml:space="preserve"> и/</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законодательных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событиях</w:t>
            </w:r>
            <w:proofErr w:type="spellEnd"/>
            <w:r w:rsidRPr="00AB27BD">
              <w:rPr>
                <w:rFonts w:ascii="Times New Roman" w:hAnsi="Times New Roman"/>
                <w:i/>
                <w:sz w:val="24"/>
              </w:rPr>
              <w:t xml:space="preserve"> </w:t>
            </w:r>
            <w:proofErr w:type="spellStart"/>
            <w:r w:rsidRPr="00AB27BD">
              <w:rPr>
                <w:rFonts w:ascii="Times New Roman" w:hAnsi="Times New Roman"/>
                <w:i/>
                <w:sz w:val="24"/>
              </w:rPr>
              <w:t>относительно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его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действий</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689E8E31"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5C1E936"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B1C7651"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DF3AFA8"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8A69CA4"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277D1927" w14:textId="77777777" w:rsidTr="0081330B">
        <w:tblPrEx>
          <w:tblBorders>
            <w:bottom w:val="single" w:sz="4" w:space="0" w:color="auto"/>
          </w:tblBorders>
        </w:tblPrEx>
        <w:tc>
          <w:tcPr>
            <w:tcW w:w="993" w:type="dxa"/>
          </w:tcPr>
          <w:p w14:paraId="28CB4DFF" w14:textId="77777777" w:rsidR="002644C0" w:rsidRPr="00AB27BD" w:rsidRDefault="002644C0" w:rsidP="002644C0">
            <w:pPr>
              <w:rPr>
                <w:rFonts w:ascii="Times New Roman" w:hAnsi="Times New Roman"/>
                <w:i/>
                <w:iCs/>
                <w:sz w:val="24"/>
                <w:szCs w:val="24"/>
              </w:rPr>
            </w:pPr>
            <w:r w:rsidRPr="00AB27BD">
              <w:rPr>
                <w:rFonts w:ascii="Times New Roman" w:hAnsi="Times New Roman"/>
                <w:i/>
                <w:iCs/>
                <w:sz w:val="24"/>
                <w:szCs w:val="24"/>
                <w:lang w:val="ru-RU"/>
              </w:rPr>
              <w:t>5.2.2 n3</w:t>
            </w:r>
          </w:p>
        </w:tc>
        <w:tc>
          <w:tcPr>
            <w:tcW w:w="5529" w:type="dxa"/>
            <w:gridSpan w:val="2"/>
            <w:tcBorders>
              <w:top w:val="single" w:sz="4" w:space="0" w:color="auto"/>
              <w:bottom w:val="single" w:sz="4" w:space="0" w:color="auto"/>
            </w:tcBorders>
          </w:tcPr>
          <w:p w14:paraId="1A7BEC55" w14:textId="77777777" w:rsidR="002644C0" w:rsidRPr="00AB27BD" w:rsidRDefault="002644C0" w:rsidP="002644C0">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i/>
                <w:sz w:val="24"/>
              </w:rPr>
              <w:t>Инспекционные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поддерживать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свою</w:t>
            </w:r>
            <w:proofErr w:type="spellEnd"/>
            <w:r w:rsidRPr="00AB27BD">
              <w:rPr>
                <w:rFonts w:ascii="Times New Roman" w:hAnsi="Times New Roman"/>
                <w:i/>
                <w:sz w:val="24"/>
              </w:rPr>
              <w:t xml:space="preserve">  </w:t>
            </w:r>
            <w:proofErr w:type="spellStart"/>
            <w:r w:rsidRPr="00AB27BD">
              <w:rPr>
                <w:rFonts w:ascii="Times New Roman" w:hAnsi="Times New Roman"/>
                <w:i/>
                <w:sz w:val="24"/>
              </w:rPr>
              <w:t>способность</w:t>
            </w:r>
            <w:proofErr w:type="spellEnd"/>
            <w:r w:rsidRPr="00AB27BD">
              <w:rPr>
                <w:rFonts w:ascii="Times New Roman" w:hAnsi="Times New Roman"/>
                <w:i/>
                <w:sz w:val="24"/>
              </w:rPr>
              <w:t xml:space="preserve">  и  </w:t>
            </w:r>
            <w:proofErr w:type="spellStart"/>
            <w:r w:rsidRPr="00AB27BD">
              <w:rPr>
                <w:rFonts w:ascii="Times New Roman" w:hAnsi="Times New Roman"/>
                <w:i/>
                <w:sz w:val="24"/>
              </w:rPr>
              <w:t>компетентность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выполнять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действия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выполняемые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нечасто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обычно</w:t>
            </w:r>
            <w:proofErr w:type="spellEnd"/>
            <w:r w:rsidRPr="00AB27BD">
              <w:rPr>
                <w:rFonts w:ascii="Times New Roman" w:hAnsi="Times New Roman"/>
                <w:i/>
                <w:sz w:val="24"/>
              </w:rPr>
              <w:t xml:space="preserve">  с </w:t>
            </w:r>
            <w:proofErr w:type="spellStart"/>
            <w:r w:rsidRPr="00AB27BD">
              <w:rPr>
                <w:rFonts w:ascii="Times New Roman" w:hAnsi="Times New Roman"/>
                <w:i/>
                <w:sz w:val="24"/>
              </w:rPr>
              <w:t>интервалами</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дольше</w:t>
            </w:r>
            <w:proofErr w:type="spellEnd"/>
            <w:r w:rsidRPr="00AB27BD">
              <w:rPr>
                <w:rFonts w:ascii="Times New Roman" w:hAnsi="Times New Roman"/>
                <w:i/>
                <w:sz w:val="24"/>
              </w:rPr>
              <w:t xml:space="preserve">,  </w:t>
            </w:r>
            <w:proofErr w:type="spellStart"/>
            <w:r w:rsidRPr="00AB27BD">
              <w:rPr>
                <w:rFonts w:ascii="Times New Roman" w:hAnsi="Times New Roman"/>
                <w:i/>
                <w:sz w:val="24"/>
              </w:rPr>
              <w:t>чем</w:t>
            </w:r>
            <w:proofErr w:type="spellEnd"/>
            <w:r w:rsidRPr="00AB27BD">
              <w:rPr>
                <w:rFonts w:ascii="Times New Roman" w:hAnsi="Times New Roman"/>
                <w:i/>
                <w:sz w:val="24"/>
              </w:rPr>
              <w:t xml:space="preserve">  </w:t>
            </w:r>
            <w:proofErr w:type="spellStart"/>
            <w:r w:rsidRPr="00AB27BD">
              <w:rPr>
                <w:rFonts w:ascii="Times New Roman" w:hAnsi="Times New Roman"/>
                <w:i/>
                <w:sz w:val="24"/>
              </w:rPr>
              <w:t>один</w:t>
            </w:r>
            <w:proofErr w:type="spellEnd"/>
            <w:r w:rsidRPr="00AB27BD">
              <w:rPr>
                <w:rFonts w:ascii="Times New Roman" w:hAnsi="Times New Roman"/>
                <w:i/>
                <w:sz w:val="24"/>
              </w:rPr>
              <w:t xml:space="preserve"> </w:t>
            </w:r>
            <w:proofErr w:type="spellStart"/>
            <w:r w:rsidRPr="00AB27BD">
              <w:rPr>
                <w:rFonts w:ascii="Times New Roman" w:hAnsi="Times New Roman"/>
                <w:i/>
                <w:sz w:val="24"/>
              </w:rPr>
              <w:t>год</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Инспекционный</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может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продемонстрировать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свою</w:t>
            </w:r>
            <w:proofErr w:type="spellEnd"/>
            <w:r w:rsidRPr="00AB27BD">
              <w:rPr>
                <w:rFonts w:ascii="Times New Roman" w:hAnsi="Times New Roman"/>
                <w:i/>
                <w:sz w:val="24"/>
              </w:rPr>
              <w:t xml:space="preserve"> </w:t>
            </w:r>
            <w:proofErr w:type="spellStart"/>
            <w:r w:rsidRPr="00AB27BD">
              <w:rPr>
                <w:rFonts w:ascii="Times New Roman" w:hAnsi="Times New Roman"/>
                <w:i/>
                <w:sz w:val="24"/>
              </w:rPr>
              <w:t>способность</w:t>
            </w:r>
            <w:proofErr w:type="spellEnd"/>
            <w:r w:rsidRPr="00AB27BD">
              <w:rPr>
                <w:rFonts w:ascii="Times New Roman" w:hAnsi="Times New Roman"/>
                <w:i/>
                <w:sz w:val="24"/>
              </w:rPr>
              <w:t xml:space="preserve"> и </w:t>
            </w:r>
            <w:proofErr w:type="spellStart"/>
            <w:r w:rsidRPr="00AB27BD">
              <w:rPr>
                <w:rFonts w:ascii="Times New Roman" w:hAnsi="Times New Roman"/>
                <w:i/>
                <w:sz w:val="24"/>
              </w:rPr>
              <w:t>компетентность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действий</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выполняемых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нечасто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посредством</w:t>
            </w:r>
            <w:proofErr w:type="spellEnd"/>
            <w:r w:rsidRPr="00AB27BD">
              <w:rPr>
                <w:rFonts w:ascii="Times New Roman" w:hAnsi="Times New Roman"/>
                <w:i/>
                <w:sz w:val="24"/>
              </w:rPr>
              <w:t xml:space="preserve">  ‘</w:t>
            </w:r>
            <w:proofErr w:type="spellStart"/>
            <w:r w:rsidRPr="00AB27BD">
              <w:rPr>
                <w:rFonts w:ascii="Times New Roman" w:hAnsi="Times New Roman"/>
                <w:i/>
                <w:sz w:val="24"/>
              </w:rPr>
              <w:t>фиктивных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проверок</w:t>
            </w:r>
            <w:proofErr w:type="spellEnd"/>
            <w:r w:rsidRPr="00AB27BD">
              <w:rPr>
                <w:rFonts w:ascii="Times New Roman" w:hAnsi="Times New Roman"/>
                <w:i/>
                <w:sz w:val="24"/>
              </w:rPr>
              <w:t>’  и/</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посредством</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действий</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проводимых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подобных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продуктах</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1F26314D"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73E2833"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698DC1B"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140DEC2"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0AEA858"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638CE812" w14:textId="77777777" w:rsidTr="0081330B">
        <w:tblPrEx>
          <w:tblBorders>
            <w:bottom w:val="single" w:sz="4" w:space="0" w:color="auto"/>
          </w:tblBorders>
        </w:tblPrEx>
        <w:tc>
          <w:tcPr>
            <w:tcW w:w="993" w:type="dxa"/>
            <w:tcBorders>
              <w:top w:val="single" w:sz="4" w:space="0" w:color="auto"/>
              <w:bottom w:val="single" w:sz="4" w:space="0" w:color="auto"/>
            </w:tcBorders>
          </w:tcPr>
          <w:p w14:paraId="053AB733"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5.2.3</w:t>
            </w:r>
          </w:p>
        </w:tc>
        <w:tc>
          <w:tcPr>
            <w:tcW w:w="5529" w:type="dxa"/>
            <w:gridSpan w:val="2"/>
            <w:tcBorders>
              <w:top w:val="single" w:sz="4" w:space="0" w:color="auto"/>
              <w:bottom w:val="single" w:sz="4" w:space="0" w:color="auto"/>
            </w:tcBorders>
          </w:tcPr>
          <w:p w14:paraId="3892E4B0" w14:textId="77777777" w:rsidR="002644C0" w:rsidRPr="00AB27BD" w:rsidRDefault="002644C0" w:rsidP="002644C0">
            <w:pPr>
              <w:shd w:val="clear" w:color="auto" w:fill="FFFFFF"/>
              <w:tabs>
                <w:tab w:val="left" w:pos="735"/>
              </w:tabs>
              <w:spacing w:before="0" w:after="0"/>
              <w:jc w:val="both"/>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определить</w:t>
            </w:r>
            <w:proofErr w:type="spellEnd"/>
            <w:r w:rsidRPr="00AB27BD">
              <w:rPr>
                <w:rFonts w:ascii="Times New Roman" w:hAnsi="Times New Roman"/>
                <w:sz w:val="24"/>
              </w:rPr>
              <w:t xml:space="preserve"> и </w:t>
            </w:r>
            <w:proofErr w:type="spellStart"/>
            <w:r w:rsidRPr="00AB27BD">
              <w:rPr>
                <w:rFonts w:ascii="Times New Roman" w:hAnsi="Times New Roman"/>
                <w:sz w:val="24"/>
              </w:rPr>
              <w:t>документировать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обязанности</w:t>
            </w:r>
            <w:proofErr w:type="spellEnd"/>
            <w:r w:rsidRPr="00AB27BD">
              <w:rPr>
                <w:rFonts w:ascii="Times New Roman" w:hAnsi="Times New Roman"/>
                <w:sz w:val="24"/>
              </w:rPr>
              <w:t xml:space="preserve"> и </w:t>
            </w:r>
            <w:proofErr w:type="spellStart"/>
            <w:r w:rsidRPr="00AB27BD">
              <w:rPr>
                <w:rFonts w:ascii="Times New Roman" w:hAnsi="Times New Roman"/>
                <w:sz w:val="24"/>
              </w:rPr>
              <w:t>структуру</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765C0083"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28C93DB"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611128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8016477"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87820BD"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74309678" w14:textId="77777777" w:rsidTr="0081330B">
        <w:tblPrEx>
          <w:tblBorders>
            <w:bottom w:val="single" w:sz="4" w:space="0" w:color="auto"/>
          </w:tblBorders>
        </w:tblPrEx>
        <w:tc>
          <w:tcPr>
            <w:tcW w:w="993" w:type="dxa"/>
          </w:tcPr>
          <w:p w14:paraId="2FAFEC95" w14:textId="77777777" w:rsidR="002644C0" w:rsidRPr="00AB27BD" w:rsidRDefault="002644C0" w:rsidP="002644C0">
            <w:pPr>
              <w:rPr>
                <w:rFonts w:ascii="Times New Roman" w:hAnsi="Times New Roman"/>
                <w:i/>
                <w:iCs/>
                <w:sz w:val="24"/>
                <w:szCs w:val="24"/>
              </w:rPr>
            </w:pPr>
            <w:r w:rsidRPr="00AB27BD">
              <w:rPr>
                <w:rFonts w:ascii="Times New Roman" w:hAnsi="Times New Roman"/>
                <w:i/>
                <w:iCs/>
                <w:sz w:val="24"/>
                <w:szCs w:val="24"/>
                <w:lang w:val="ru-RU"/>
              </w:rPr>
              <w:t>5.2.3 n1</w:t>
            </w:r>
          </w:p>
        </w:tc>
        <w:tc>
          <w:tcPr>
            <w:tcW w:w="5529" w:type="dxa"/>
            <w:gridSpan w:val="2"/>
          </w:tcPr>
          <w:p w14:paraId="0B13D524" w14:textId="77777777" w:rsidR="002644C0" w:rsidRPr="00AB27BD" w:rsidRDefault="002644C0" w:rsidP="002644C0">
            <w:pPr>
              <w:jc w:val="both"/>
              <w:rPr>
                <w:rFonts w:ascii="Times New Roman" w:hAnsi="Times New Roman"/>
                <w:i/>
                <w:iCs/>
                <w:sz w:val="24"/>
                <w:szCs w:val="24"/>
              </w:rPr>
            </w:pPr>
            <w:r w:rsidRPr="00AB27BD">
              <w:rPr>
                <w:rFonts w:ascii="Times New Roman" w:hAnsi="Times New Roman"/>
                <w:i/>
                <w:iCs/>
                <w:sz w:val="24"/>
                <w:szCs w:val="24"/>
                <w:lang w:val="ru-RU"/>
              </w:rPr>
              <w:t>Инспекционный орган должен вести обновляемую организационную схему или документы, четко указывающие функции и полномочия персонала в рамках инспекционного органа.  Должность технического менеджера(</w:t>
            </w:r>
            <w:proofErr w:type="spellStart"/>
            <w:r w:rsidRPr="00AB27BD">
              <w:rPr>
                <w:rFonts w:ascii="Times New Roman" w:hAnsi="Times New Roman"/>
                <w:i/>
                <w:iCs/>
                <w:sz w:val="24"/>
                <w:szCs w:val="24"/>
                <w:lang w:val="ru-RU"/>
              </w:rPr>
              <w:t>ов</w:t>
            </w:r>
            <w:proofErr w:type="spellEnd"/>
            <w:r w:rsidRPr="00AB27BD">
              <w:rPr>
                <w:rFonts w:ascii="Times New Roman" w:hAnsi="Times New Roman"/>
                <w:i/>
                <w:iCs/>
                <w:sz w:val="24"/>
                <w:szCs w:val="24"/>
                <w:lang w:val="ru-RU"/>
              </w:rPr>
              <w:t>) и члена руководства, упомянутого в пункте 8.2.3, должна быть четко указана в таблице или документах.</w:t>
            </w:r>
          </w:p>
        </w:tc>
        <w:tc>
          <w:tcPr>
            <w:tcW w:w="1701" w:type="dxa"/>
            <w:tcBorders>
              <w:top w:val="single" w:sz="4" w:space="0" w:color="auto"/>
              <w:bottom w:val="single" w:sz="4" w:space="0" w:color="auto"/>
            </w:tcBorders>
            <w:shd w:val="clear" w:color="auto" w:fill="DEEAF6"/>
          </w:tcPr>
          <w:p w14:paraId="12E484B9"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3C45AF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EE37512"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70F3995"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E2107AF"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58AAAE84" w14:textId="77777777" w:rsidTr="0081330B">
        <w:tblPrEx>
          <w:tblBorders>
            <w:bottom w:val="single" w:sz="4" w:space="0" w:color="auto"/>
          </w:tblBorders>
        </w:tblPrEx>
        <w:tc>
          <w:tcPr>
            <w:tcW w:w="993" w:type="dxa"/>
            <w:tcBorders>
              <w:top w:val="single" w:sz="4" w:space="0" w:color="auto"/>
              <w:bottom w:val="single" w:sz="4" w:space="0" w:color="auto"/>
            </w:tcBorders>
          </w:tcPr>
          <w:p w14:paraId="070967E4"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5.2.4</w:t>
            </w:r>
          </w:p>
        </w:tc>
        <w:tc>
          <w:tcPr>
            <w:tcW w:w="5529" w:type="dxa"/>
            <w:gridSpan w:val="2"/>
            <w:tcBorders>
              <w:top w:val="single" w:sz="4" w:space="0" w:color="auto"/>
              <w:bottom w:val="single" w:sz="4" w:space="0" w:color="auto"/>
            </w:tcBorders>
          </w:tcPr>
          <w:p w14:paraId="0EE357B2" w14:textId="77777777" w:rsidR="002644C0" w:rsidRPr="00AB27BD" w:rsidRDefault="002644C0" w:rsidP="002644C0">
            <w:pPr>
              <w:shd w:val="clear" w:color="auto" w:fill="FFFFFF"/>
              <w:tabs>
                <w:tab w:val="left" w:pos="870"/>
              </w:tabs>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является</w:t>
            </w:r>
            <w:proofErr w:type="spellEnd"/>
            <w:r w:rsidRPr="00AB27BD">
              <w:rPr>
                <w:rFonts w:ascii="Times New Roman" w:hAnsi="Times New Roman"/>
                <w:sz w:val="24"/>
              </w:rPr>
              <w:t xml:space="preserve"> </w:t>
            </w:r>
            <w:proofErr w:type="spellStart"/>
            <w:r w:rsidRPr="00AB27BD">
              <w:rPr>
                <w:rFonts w:ascii="Times New Roman" w:hAnsi="Times New Roman"/>
                <w:sz w:val="24"/>
              </w:rPr>
              <w:t>частью</w:t>
            </w:r>
            <w:proofErr w:type="spellEnd"/>
            <w:r w:rsidRPr="00AB27BD">
              <w:rPr>
                <w:rFonts w:ascii="Times New Roman" w:hAnsi="Times New Roman"/>
                <w:sz w:val="24"/>
              </w:rPr>
              <w:t xml:space="preserve"> </w:t>
            </w:r>
            <w:proofErr w:type="spellStart"/>
            <w:r w:rsidRPr="00AB27BD">
              <w:rPr>
                <w:rFonts w:ascii="Times New Roman" w:hAnsi="Times New Roman"/>
                <w:sz w:val="24"/>
              </w:rPr>
              <w:t>юридического</w:t>
            </w:r>
            <w:proofErr w:type="spellEnd"/>
            <w:r w:rsidRPr="00AB27BD">
              <w:rPr>
                <w:rFonts w:ascii="Times New Roman" w:hAnsi="Times New Roman"/>
                <w:sz w:val="24"/>
              </w:rPr>
              <w:t xml:space="preserve"> </w:t>
            </w:r>
            <w:proofErr w:type="spellStart"/>
            <w:r w:rsidRPr="00AB27BD">
              <w:rPr>
                <w:rFonts w:ascii="Times New Roman" w:hAnsi="Times New Roman"/>
                <w:sz w:val="24"/>
              </w:rPr>
              <w:t>лица</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осуществляющего</w:t>
            </w:r>
            <w:proofErr w:type="spellEnd"/>
            <w:r w:rsidRPr="00AB27BD">
              <w:rPr>
                <w:rFonts w:ascii="Times New Roman" w:hAnsi="Times New Roman"/>
                <w:sz w:val="24"/>
              </w:rPr>
              <w:t xml:space="preserve"> </w:t>
            </w:r>
            <w:proofErr w:type="spellStart"/>
            <w:r w:rsidRPr="00AB27BD">
              <w:rPr>
                <w:rFonts w:ascii="Times New Roman" w:hAnsi="Times New Roman"/>
                <w:sz w:val="24"/>
              </w:rPr>
              <w:t>другую</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оценке</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определена</w:t>
            </w:r>
            <w:proofErr w:type="spellEnd"/>
            <w:r w:rsidRPr="00AB27BD">
              <w:rPr>
                <w:rFonts w:ascii="Times New Roman" w:hAnsi="Times New Roman"/>
                <w:sz w:val="24"/>
              </w:rPr>
              <w:t xml:space="preserve"> </w:t>
            </w:r>
            <w:proofErr w:type="spellStart"/>
            <w:r w:rsidRPr="00AB27BD">
              <w:rPr>
                <w:rFonts w:ascii="Times New Roman" w:hAnsi="Times New Roman"/>
                <w:sz w:val="24"/>
              </w:rPr>
              <w:t>четкая</w:t>
            </w:r>
            <w:proofErr w:type="spellEnd"/>
            <w:r w:rsidRPr="00AB27BD">
              <w:rPr>
                <w:rFonts w:ascii="Times New Roman" w:hAnsi="Times New Roman"/>
                <w:sz w:val="24"/>
              </w:rPr>
              <w:t xml:space="preserve"> </w:t>
            </w:r>
            <w:proofErr w:type="spellStart"/>
            <w:r w:rsidRPr="00AB27BD">
              <w:rPr>
                <w:rFonts w:ascii="Times New Roman" w:hAnsi="Times New Roman"/>
                <w:sz w:val="24"/>
              </w:rPr>
              <w:t>взаимосвязь</w:t>
            </w:r>
            <w:proofErr w:type="spellEnd"/>
            <w:r w:rsidRPr="00AB27BD">
              <w:rPr>
                <w:rFonts w:ascii="Times New Roman" w:hAnsi="Times New Roman"/>
                <w:sz w:val="24"/>
              </w:rPr>
              <w:t xml:space="preserve"> </w:t>
            </w:r>
            <w:proofErr w:type="spellStart"/>
            <w:r w:rsidRPr="00AB27BD">
              <w:rPr>
                <w:rFonts w:ascii="Times New Roman" w:hAnsi="Times New Roman"/>
                <w:sz w:val="24"/>
              </w:rPr>
              <w:t>между</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данными</w:t>
            </w:r>
            <w:proofErr w:type="spellEnd"/>
            <w:r w:rsidRPr="00AB27BD">
              <w:rPr>
                <w:rFonts w:ascii="Times New Roman" w:hAnsi="Times New Roman"/>
                <w:sz w:val="24"/>
              </w:rPr>
              <w:t xml:space="preserve"> </w:t>
            </w:r>
            <w:proofErr w:type="spellStart"/>
            <w:r w:rsidRPr="00AB27BD">
              <w:rPr>
                <w:rFonts w:ascii="Times New Roman" w:hAnsi="Times New Roman"/>
                <w:sz w:val="24"/>
              </w:rPr>
              <w:t>видами</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42A7EE2D"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F691C20"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E68C10E"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3C31039"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D524840"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2757DAFE" w14:textId="77777777" w:rsidTr="0081330B">
        <w:tblPrEx>
          <w:tblBorders>
            <w:bottom w:val="single" w:sz="4" w:space="0" w:color="auto"/>
          </w:tblBorders>
        </w:tblPrEx>
        <w:tc>
          <w:tcPr>
            <w:tcW w:w="993" w:type="dxa"/>
          </w:tcPr>
          <w:p w14:paraId="26F5F41E" w14:textId="77777777" w:rsidR="002644C0" w:rsidRPr="00AB27BD" w:rsidRDefault="002644C0" w:rsidP="002644C0">
            <w:pPr>
              <w:rPr>
                <w:rFonts w:ascii="Times New Roman" w:hAnsi="Times New Roman"/>
                <w:i/>
                <w:iCs/>
                <w:sz w:val="24"/>
                <w:szCs w:val="24"/>
              </w:rPr>
            </w:pPr>
            <w:r w:rsidRPr="00AB27BD">
              <w:rPr>
                <w:rFonts w:ascii="Times New Roman" w:hAnsi="Times New Roman"/>
                <w:i/>
                <w:iCs/>
                <w:sz w:val="24"/>
                <w:szCs w:val="24"/>
                <w:lang w:val="ru-RU"/>
              </w:rPr>
              <w:t>5.2.4 n1</w:t>
            </w:r>
          </w:p>
        </w:tc>
        <w:tc>
          <w:tcPr>
            <w:tcW w:w="5529" w:type="dxa"/>
            <w:gridSpan w:val="2"/>
          </w:tcPr>
          <w:p w14:paraId="44A2E788" w14:textId="77777777" w:rsidR="002644C0" w:rsidRPr="00AB27BD" w:rsidRDefault="002644C0" w:rsidP="002644C0">
            <w:pPr>
              <w:jc w:val="both"/>
              <w:rPr>
                <w:rFonts w:ascii="Times New Roman" w:hAnsi="Times New Roman"/>
                <w:i/>
                <w:iCs/>
                <w:sz w:val="24"/>
                <w:szCs w:val="24"/>
                <w:lang w:val="ru-RU"/>
              </w:rPr>
            </w:pPr>
            <w:r w:rsidRPr="00AB27BD">
              <w:rPr>
                <w:rFonts w:ascii="Times New Roman" w:hAnsi="Times New Roman"/>
                <w:i/>
                <w:iCs/>
                <w:sz w:val="24"/>
                <w:szCs w:val="24"/>
                <w:lang w:val="ru-RU"/>
              </w:rPr>
              <w:t>Может быть необходимо предоставить информацию относительно персонала, который выполняет рабочие задачи как для инспекционного органа, так и для других подразделений и отделов, с учетом его участия и влияния на инспекционную деятельность.</w:t>
            </w:r>
          </w:p>
        </w:tc>
        <w:tc>
          <w:tcPr>
            <w:tcW w:w="1701" w:type="dxa"/>
            <w:tcBorders>
              <w:top w:val="single" w:sz="4" w:space="0" w:color="auto"/>
              <w:bottom w:val="single" w:sz="4" w:space="0" w:color="auto"/>
            </w:tcBorders>
            <w:shd w:val="clear" w:color="auto" w:fill="DEEAF6"/>
          </w:tcPr>
          <w:p w14:paraId="389934EF"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8907735"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93A29EA"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7669A93"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644C574"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16D76317" w14:textId="77777777" w:rsidTr="0081330B">
        <w:tblPrEx>
          <w:tblBorders>
            <w:bottom w:val="single" w:sz="4" w:space="0" w:color="auto"/>
          </w:tblBorders>
        </w:tblPrEx>
        <w:tc>
          <w:tcPr>
            <w:tcW w:w="993" w:type="dxa"/>
            <w:tcBorders>
              <w:top w:val="single" w:sz="4" w:space="0" w:color="auto"/>
              <w:bottom w:val="single" w:sz="4" w:space="0" w:color="auto"/>
            </w:tcBorders>
          </w:tcPr>
          <w:p w14:paraId="707912AB"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5.2.5</w:t>
            </w:r>
          </w:p>
        </w:tc>
        <w:tc>
          <w:tcPr>
            <w:tcW w:w="5529" w:type="dxa"/>
            <w:gridSpan w:val="2"/>
            <w:tcBorders>
              <w:top w:val="single" w:sz="4" w:space="0" w:color="auto"/>
              <w:bottom w:val="single" w:sz="4" w:space="0" w:color="auto"/>
            </w:tcBorders>
          </w:tcPr>
          <w:p w14:paraId="6FCE2680" w14:textId="77777777" w:rsidR="002644C0" w:rsidRPr="00AB27BD" w:rsidRDefault="002644C0" w:rsidP="002644C0">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одного</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нескольких</w:t>
            </w:r>
            <w:proofErr w:type="spellEnd"/>
            <w:r w:rsidRPr="00AB27BD">
              <w:rPr>
                <w:rFonts w:ascii="Times New Roman" w:hAnsi="Times New Roman"/>
                <w:sz w:val="24"/>
              </w:rPr>
              <w:t xml:space="preserve"> </w:t>
            </w:r>
            <w:proofErr w:type="spellStart"/>
            <w:r w:rsidRPr="00AB27BD">
              <w:rPr>
                <w:rFonts w:ascii="Times New Roman" w:hAnsi="Times New Roman"/>
                <w:sz w:val="24"/>
              </w:rPr>
              <w:t>технических</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менеджеров</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нести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полную</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согласно</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настоящему</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стандарту</w:t>
            </w:r>
            <w:proofErr w:type="spellEnd"/>
            <w:r w:rsidRPr="00AB27BD">
              <w:rPr>
                <w:rFonts w:ascii="Times New Roman" w:hAnsi="Times New Roman"/>
                <w:sz w:val="24"/>
              </w:rPr>
              <w:t>.</w:t>
            </w:r>
          </w:p>
          <w:p w14:paraId="52A7EA6B" w14:textId="77777777" w:rsidR="002644C0" w:rsidRPr="00AB27BD" w:rsidRDefault="002644C0" w:rsidP="002644C0">
            <w:pPr>
              <w:autoSpaceDE w:val="0"/>
              <w:autoSpaceDN w:val="0"/>
              <w:adjustRightInd w:val="0"/>
              <w:jc w:val="both"/>
              <w:rPr>
                <w:rFonts w:ascii="Times New Roman" w:hAnsi="Times New Roman"/>
              </w:rPr>
            </w:pPr>
            <w:r w:rsidRPr="00AB27BD">
              <w:rPr>
                <w:rFonts w:ascii="Times New Roman" w:hAnsi="Times New Roman"/>
              </w:rPr>
              <w:t xml:space="preserve">П р и м е ч а н и е – </w:t>
            </w:r>
            <w:proofErr w:type="spellStart"/>
            <w:r w:rsidRPr="00AB27BD">
              <w:rPr>
                <w:rFonts w:ascii="Times New Roman" w:hAnsi="Times New Roman"/>
              </w:rPr>
              <w:t>Лица</w:t>
            </w:r>
            <w:proofErr w:type="spellEnd"/>
            <w:r w:rsidRPr="00AB27BD">
              <w:rPr>
                <w:rFonts w:ascii="Times New Roman" w:hAnsi="Times New Roman"/>
              </w:rPr>
              <w:t xml:space="preserve">, </w:t>
            </w:r>
            <w:proofErr w:type="spellStart"/>
            <w:r w:rsidRPr="00AB27BD">
              <w:rPr>
                <w:rFonts w:ascii="Times New Roman" w:hAnsi="Times New Roman"/>
              </w:rPr>
              <w:t>выполняющие</w:t>
            </w:r>
            <w:proofErr w:type="spellEnd"/>
            <w:r w:rsidRPr="00AB27BD">
              <w:rPr>
                <w:rFonts w:ascii="Times New Roman" w:hAnsi="Times New Roman"/>
              </w:rPr>
              <w:t xml:space="preserve"> </w:t>
            </w:r>
            <w:proofErr w:type="spellStart"/>
            <w:r w:rsidRPr="00AB27BD">
              <w:rPr>
                <w:rFonts w:ascii="Times New Roman" w:hAnsi="Times New Roman"/>
              </w:rPr>
              <w:t>данную</w:t>
            </w:r>
            <w:proofErr w:type="spellEnd"/>
            <w:r w:rsidRPr="00AB27BD">
              <w:rPr>
                <w:rFonts w:ascii="Times New Roman" w:hAnsi="Times New Roman"/>
              </w:rPr>
              <w:t xml:space="preserve"> </w:t>
            </w:r>
            <w:proofErr w:type="spellStart"/>
            <w:r w:rsidRPr="00AB27BD">
              <w:rPr>
                <w:rFonts w:ascii="Times New Roman" w:hAnsi="Times New Roman"/>
              </w:rPr>
              <w:t>функцию</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всегда</w:t>
            </w:r>
            <w:proofErr w:type="spellEnd"/>
            <w:r w:rsidRPr="00AB27BD">
              <w:rPr>
                <w:rFonts w:ascii="Times New Roman" w:hAnsi="Times New Roman"/>
              </w:rPr>
              <w:t xml:space="preserve"> </w:t>
            </w:r>
            <w:proofErr w:type="spellStart"/>
            <w:r w:rsidRPr="00AB27BD">
              <w:rPr>
                <w:rFonts w:ascii="Times New Roman" w:hAnsi="Times New Roman"/>
              </w:rPr>
              <w:t>занимают</w:t>
            </w:r>
            <w:proofErr w:type="spellEnd"/>
            <w:r w:rsidRPr="00AB27BD">
              <w:rPr>
                <w:rFonts w:ascii="Times New Roman" w:hAnsi="Times New Roman"/>
              </w:rPr>
              <w:t xml:space="preserve"> </w:t>
            </w:r>
            <w:proofErr w:type="spellStart"/>
            <w:r w:rsidRPr="00AB27BD">
              <w:rPr>
                <w:rFonts w:ascii="Times New Roman" w:hAnsi="Times New Roman"/>
              </w:rPr>
              <w:t>должность</w:t>
            </w:r>
            <w:proofErr w:type="spellEnd"/>
            <w:r w:rsidRPr="00AB27BD">
              <w:rPr>
                <w:rFonts w:ascii="Times New Roman" w:hAnsi="Times New Roman"/>
              </w:rPr>
              <w:t xml:space="preserve"> </w:t>
            </w:r>
            <w:proofErr w:type="spellStart"/>
            <w:r w:rsidRPr="00AB27BD">
              <w:rPr>
                <w:rFonts w:ascii="Times New Roman" w:hAnsi="Times New Roman"/>
              </w:rPr>
              <w:t>технического</w:t>
            </w:r>
            <w:proofErr w:type="spellEnd"/>
            <w:r w:rsidRPr="00AB27BD">
              <w:rPr>
                <w:rFonts w:ascii="Times New Roman" w:hAnsi="Times New Roman"/>
              </w:rPr>
              <w:t xml:space="preserve"> </w:t>
            </w:r>
            <w:proofErr w:type="spellStart"/>
            <w:r w:rsidRPr="00AB27BD">
              <w:rPr>
                <w:rFonts w:ascii="Times New Roman" w:hAnsi="Times New Roman"/>
              </w:rPr>
              <w:t>менеджера</w:t>
            </w:r>
            <w:proofErr w:type="spellEnd"/>
            <w:r w:rsidRPr="00AB27BD">
              <w:rPr>
                <w:rFonts w:ascii="Times New Roman" w:hAnsi="Times New Roman"/>
              </w:rPr>
              <w:t xml:space="preserve">. </w:t>
            </w:r>
          </w:p>
          <w:p w14:paraId="0ED8F6B2" w14:textId="77777777" w:rsidR="002644C0" w:rsidRPr="00AB27BD" w:rsidRDefault="002644C0" w:rsidP="002644C0">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Лицо</w:t>
            </w:r>
            <w:proofErr w:type="spellEnd"/>
            <w:r w:rsidRPr="00AB27BD">
              <w:rPr>
                <w:rFonts w:ascii="Times New Roman" w:hAnsi="Times New Roman"/>
                <w:sz w:val="24"/>
              </w:rPr>
              <w:t xml:space="preserve"> (a), </w:t>
            </w:r>
            <w:proofErr w:type="spellStart"/>
            <w:r w:rsidRPr="00AB27BD">
              <w:rPr>
                <w:rFonts w:ascii="Times New Roman" w:hAnsi="Times New Roman"/>
                <w:sz w:val="24"/>
              </w:rPr>
              <w:t>выполняющее</w:t>
            </w:r>
            <w:proofErr w:type="spellEnd"/>
            <w:r w:rsidRPr="00AB27BD">
              <w:rPr>
                <w:rFonts w:ascii="Times New Roman" w:hAnsi="Times New Roman"/>
                <w:sz w:val="24"/>
              </w:rPr>
              <w:t xml:space="preserve"> (</w:t>
            </w:r>
            <w:proofErr w:type="spellStart"/>
            <w:r w:rsidRPr="00AB27BD">
              <w:rPr>
                <w:rFonts w:ascii="Times New Roman" w:hAnsi="Times New Roman"/>
                <w:sz w:val="24"/>
              </w:rPr>
              <w:t>ие</w:t>
            </w:r>
            <w:proofErr w:type="spellEnd"/>
            <w:r w:rsidRPr="00AB27BD">
              <w:rPr>
                <w:rFonts w:ascii="Times New Roman" w:hAnsi="Times New Roman"/>
                <w:sz w:val="24"/>
              </w:rPr>
              <w:t xml:space="preserve">) </w:t>
            </w:r>
            <w:proofErr w:type="spellStart"/>
            <w:r w:rsidRPr="00AB27BD">
              <w:rPr>
                <w:rFonts w:ascii="Times New Roman" w:hAnsi="Times New Roman"/>
                <w:sz w:val="24"/>
              </w:rPr>
              <w:t>данную</w:t>
            </w:r>
            <w:proofErr w:type="spellEnd"/>
            <w:r w:rsidRPr="00AB27BD">
              <w:rPr>
                <w:rFonts w:ascii="Times New Roman" w:hAnsi="Times New Roman"/>
                <w:sz w:val="24"/>
              </w:rPr>
              <w:t xml:space="preserve"> </w:t>
            </w:r>
            <w:proofErr w:type="spellStart"/>
            <w:r w:rsidRPr="00AB27BD">
              <w:rPr>
                <w:rFonts w:ascii="Times New Roman" w:hAnsi="Times New Roman"/>
                <w:sz w:val="24"/>
              </w:rPr>
              <w:t>функцию</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(ы)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технически</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компетентным</w:t>
            </w:r>
            <w:proofErr w:type="spellEnd"/>
            <w:r w:rsidRPr="00AB27BD">
              <w:rPr>
                <w:rFonts w:ascii="Times New Roman" w:hAnsi="Times New Roman"/>
                <w:sz w:val="24"/>
              </w:rPr>
              <w:t xml:space="preserve"> (</w:t>
            </w:r>
            <w:proofErr w:type="spellStart"/>
            <w:r w:rsidRPr="00AB27BD">
              <w:rPr>
                <w:rFonts w:ascii="Times New Roman" w:hAnsi="Times New Roman"/>
                <w:sz w:val="24"/>
              </w:rPr>
              <w:t>ыми</w:t>
            </w:r>
            <w:proofErr w:type="spellEnd"/>
            <w:r w:rsidRPr="00AB27BD">
              <w:rPr>
                <w:rFonts w:ascii="Times New Roman" w:hAnsi="Times New Roman"/>
                <w:sz w:val="24"/>
              </w:rPr>
              <w:t xml:space="preserve">) и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опыт</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работы</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инспекционном</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органе</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имеет</w:t>
            </w:r>
            <w:proofErr w:type="spellEnd"/>
            <w:r w:rsidRPr="00AB27BD">
              <w:rPr>
                <w:rFonts w:ascii="Times New Roman" w:hAnsi="Times New Roman"/>
                <w:sz w:val="24"/>
              </w:rPr>
              <w:t xml:space="preserve"> </w:t>
            </w:r>
            <w:proofErr w:type="spellStart"/>
            <w:r w:rsidRPr="00AB27BD">
              <w:rPr>
                <w:rFonts w:ascii="Times New Roman" w:hAnsi="Times New Roman"/>
                <w:sz w:val="24"/>
              </w:rPr>
              <w:t>более</w:t>
            </w:r>
            <w:proofErr w:type="spellEnd"/>
            <w:r w:rsidRPr="00AB27BD">
              <w:rPr>
                <w:rFonts w:ascii="Times New Roman" w:hAnsi="Times New Roman"/>
                <w:sz w:val="24"/>
              </w:rPr>
              <w:t xml:space="preserve"> </w:t>
            </w:r>
            <w:proofErr w:type="spellStart"/>
            <w:r w:rsidRPr="00AB27BD">
              <w:rPr>
                <w:rFonts w:ascii="Times New Roman" w:hAnsi="Times New Roman"/>
                <w:sz w:val="24"/>
              </w:rPr>
              <w:t>одного</w:t>
            </w:r>
            <w:proofErr w:type="spellEnd"/>
            <w:r w:rsidRPr="00AB27BD">
              <w:rPr>
                <w:rFonts w:ascii="Times New Roman" w:hAnsi="Times New Roman"/>
                <w:sz w:val="24"/>
              </w:rPr>
              <w:t xml:space="preserve"> </w:t>
            </w:r>
            <w:proofErr w:type="spellStart"/>
            <w:r w:rsidRPr="00AB27BD">
              <w:rPr>
                <w:rFonts w:ascii="Times New Roman" w:hAnsi="Times New Roman"/>
                <w:sz w:val="24"/>
              </w:rPr>
              <w:t>технического</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менеджера</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каждого</w:t>
            </w:r>
            <w:proofErr w:type="spellEnd"/>
            <w:r w:rsidRPr="00AB27BD">
              <w:rPr>
                <w:rFonts w:ascii="Times New Roman" w:hAnsi="Times New Roman"/>
                <w:sz w:val="24"/>
              </w:rPr>
              <w:t xml:space="preserve"> </w:t>
            </w:r>
            <w:proofErr w:type="spellStart"/>
            <w:r w:rsidRPr="00AB27BD">
              <w:rPr>
                <w:rFonts w:ascii="Times New Roman" w:hAnsi="Times New Roman"/>
                <w:sz w:val="24"/>
              </w:rPr>
              <w:t>из</w:t>
            </w:r>
            <w:proofErr w:type="spellEnd"/>
            <w:r w:rsidRPr="00AB27BD">
              <w:rPr>
                <w:rFonts w:ascii="Times New Roman" w:hAnsi="Times New Roman"/>
                <w:sz w:val="24"/>
              </w:rPr>
              <w:t xml:space="preserve"> </w:t>
            </w:r>
            <w:proofErr w:type="spellStart"/>
            <w:r w:rsidRPr="00AB27BD">
              <w:rPr>
                <w:rFonts w:ascii="Times New Roman" w:hAnsi="Times New Roman"/>
                <w:sz w:val="24"/>
              </w:rPr>
              <w:t>них</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определены</w:t>
            </w:r>
            <w:proofErr w:type="spellEnd"/>
            <w:r w:rsidRPr="00AB27BD">
              <w:rPr>
                <w:rFonts w:ascii="Times New Roman" w:hAnsi="Times New Roman"/>
                <w:sz w:val="24"/>
              </w:rPr>
              <w:t xml:space="preserve"> и </w:t>
            </w:r>
            <w:proofErr w:type="spellStart"/>
            <w:r w:rsidRPr="00AB27BD">
              <w:rPr>
                <w:rFonts w:ascii="Times New Roman" w:hAnsi="Times New Roman"/>
                <w:sz w:val="24"/>
              </w:rPr>
              <w:t>документированы</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347CCCC0"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2C7C388"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4A513D2"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BF629D8"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DB0130A"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06C7E167" w14:textId="77777777" w:rsidTr="0081330B">
        <w:tblPrEx>
          <w:tblBorders>
            <w:bottom w:val="single" w:sz="4" w:space="0" w:color="auto"/>
          </w:tblBorders>
        </w:tblPrEx>
        <w:tc>
          <w:tcPr>
            <w:tcW w:w="993" w:type="dxa"/>
          </w:tcPr>
          <w:p w14:paraId="600137F4" w14:textId="77777777" w:rsidR="002644C0" w:rsidRPr="00AB27BD" w:rsidRDefault="002644C0" w:rsidP="002644C0">
            <w:pPr>
              <w:rPr>
                <w:rFonts w:ascii="Times New Roman" w:hAnsi="Times New Roman"/>
                <w:i/>
                <w:iCs/>
                <w:sz w:val="24"/>
                <w:szCs w:val="24"/>
                <w:lang w:val="ru-RU"/>
              </w:rPr>
            </w:pPr>
            <w:r w:rsidRPr="00AB27BD">
              <w:rPr>
                <w:rFonts w:ascii="Times New Roman" w:hAnsi="Times New Roman"/>
                <w:i/>
                <w:iCs/>
                <w:sz w:val="24"/>
                <w:szCs w:val="24"/>
                <w:lang w:val="ru-RU"/>
              </w:rPr>
              <w:t xml:space="preserve">5.2.5 n1 </w:t>
            </w:r>
          </w:p>
          <w:p w14:paraId="29CC7A3D" w14:textId="77777777" w:rsidR="002644C0" w:rsidRPr="00AB27BD" w:rsidRDefault="002644C0" w:rsidP="002644C0">
            <w:pPr>
              <w:rPr>
                <w:rFonts w:ascii="Times New Roman" w:hAnsi="Times New Roman"/>
                <w:i/>
                <w:iCs/>
                <w:sz w:val="24"/>
                <w:szCs w:val="24"/>
              </w:rPr>
            </w:pPr>
          </w:p>
        </w:tc>
        <w:tc>
          <w:tcPr>
            <w:tcW w:w="5529" w:type="dxa"/>
            <w:gridSpan w:val="2"/>
          </w:tcPr>
          <w:p w14:paraId="247A2D89" w14:textId="77777777" w:rsidR="002644C0" w:rsidRPr="00AB27BD" w:rsidRDefault="002644C0" w:rsidP="002644C0">
            <w:pPr>
              <w:rPr>
                <w:rFonts w:ascii="Times New Roman" w:hAnsi="Times New Roman"/>
                <w:i/>
                <w:iCs/>
                <w:sz w:val="24"/>
                <w:szCs w:val="24"/>
                <w:lang w:val="ru-RU"/>
              </w:rPr>
            </w:pPr>
            <w:proofErr w:type="spellStart"/>
            <w:r w:rsidRPr="00AB27BD">
              <w:rPr>
                <w:rFonts w:ascii="Times New Roman" w:hAnsi="Times New Roman"/>
                <w:i/>
                <w:sz w:val="24"/>
                <w:szCs w:val="24"/>
              </w:rPr>
              <w:t>Чтобы</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рассматриваться</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как</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доступный</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человек</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должен</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быть</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или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нанят</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или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иначе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законтрактован</w:t>
            </w:r>
            <w:proofErr w:type="spellEnd"/>
            <w:r w:rsidRPr="00AB27BD">
              <w:rPr>
                <w:rFonts w:ascii="Times New Roman" w:hAnsi="Times New Roman"/>
                <w:i/>
                <w:sz w:val="24"/>
                <w:szCs w:val="24"/>
                <w:lang w:val="ru-RU"/>
              </w:rPr>
              <w:t>.</w:t>
            </w:r>
          </w:p>
        </w:tc>
        <w:tc>
          <w:tcPr>
            <w:tcW w:w="1701" w:type="dxa"/>
            <w:tcBorders>
              <w:top w:val="single" w:sz="4" w:space="0" w:color="auto"/>
              <w:bottom w:val="single" w:sz="4" w:space="0" w:color="auto"/>
            </w:tcBorders>
            <w:shd w:val="clear" w:color="auto" w:fill="DEEAF6"/>
          </w:tcPr>
          <w:p w14:paraId="7E319D29"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067172B"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DF0AE68"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55F80D5"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BDE35EF"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3AD6E9B4" w14:textId="77777777" w:rsidTr="0081330B">
        <w:tblPrEx>
          <w:tblBorders>
            <w:bottom w:val="single" w:sz="4" w:space="0" w:color="auto"/>
          </w:tblBorders>
        </w:tblPrEx>
        <w:tc>
          <w:tcPr>
            <w:tcW w:w="993" w:type="dxa"/>
          </w:tcPr>
          <w:p w14:paraId="3D1EDC26" w14:textId="77777777" w:rsidR="002644C0" w:rsidRPr="00AB27BD" w:rsidRDefault="002644C0" w:rsidP="002644C0">
            <w:pPr>
              <w:rPr>
                <w:rFonts w:ascii="Times New Roman" w:hAnsi="Times New Roman"/>
                <w:i/>
                <w:iCs/>
                <w:sz w:val="24"/>
                <w:szCs w:val="24"/>
                <w:lang w:val="ru-RU"/>
              </w:rPr>
            </w:pPr>
            <w:r w:rsidRPr="00AB27BD">
              <w:rPr>
                <w:rFonts w:ascii="Times New Roman" w:hAnsi="Times New Roman"/>
                <w:i/>
                <w:iCs/>
                <w:sz w:val="24"/>
                <w:szCs w:val="24"/>
                <w:lang w:val="ru-RU"/>
              </w:rPr>
              <w:t xml:space="preserve">5.2.5 n2 </w:t>
            </w:r>
          </w:p>
          <w:p w14:paraId="63F06C54" w14:textId="77777777" w:rsidR="002644C0" w:rsidRPr="00AB27BD" w:rsidRDefault="002644C0" w:rsidP="002644C0">
            <w:pPr>
              <w:rPr>
                <w:rFonts w:ascii="Times New Roman" w:hAnsi="Times New Roman"/>
                <w:i/>
                <w:iCs/>
                <w:sz w:val="24"/>
                <w:szCs w:val="24"/>
              </w:rPr>
            </w:pPr>
          </w:p>
        </w:tc>
        <w:tc>
          <w:tcPr>
            <w:tcW w:w="5529" w:type="dxa"/>
            <w:gridSpan w:val="2"/>
          </w:tcPr>
          <w:p w14:paraId="1978BA25" w14:textId="77777777" w:rsidR="002644C0" w:rsidRPr="00AB27BD" w:rsidRDefault="002644C0" w:rsidP="002644C0">
            <w:pPr>
              <w:jc w:val="both"/>
              <w:rPr>
                <w:rFonts w:ascii="Times New Roman" w:hAnsi="Times New Roman"/>
                <w:i/>
                <w:iCs/>
                <w:sz w:val="24"/>
                <w:szCs w:val="24"/>
                <w:lang w:val="ru-RU"/>
              </w:rPr>
            </w:pPr>
            <w:r w:rsidRPr="00AB27BD">
              <w:rPr>
                <w:rFonts w:ascii="Times New Roman" w:hAnsi="Times New Roman"/>
                <w:i/>
                <w:iCs/>
                <w:sz w:val="24"/>
                <w:szCs w:val="24"/>
                <w:lang w:val="ru-RU"/>
              </w:rPr>
              <w:t>Чтобы гарантировать, что инспекционная деятельность осуществляется в соответствии с ISO/IEC 17020, технический(</w:t>
            </w:r>
            <w:proofErr w:type="spellStart"/>
            <w:r w:rsidRPr="00AB27BD">
              <w:rPr>
                <w:rFonts w:ascii="Times New Roman" w:hAnsi="Times New Roman"/>
                <w:i/>
                <w:iCs/>
                <w:sz w:val="24"/>
                <w:szCs w:val="24"/>
                <w:lang w:val="ru-RU"/>
              </w:rPr>
              <w:t>ие</w:t>
            </w:r>
            <w:proofErr w:type="spellEnd"/>
            <w:r w:rsidRPr="00AB27BD">
              <w:rPr>
                <w:rFonts w:ascii="Times New Roman" w:hAnsi="Times New Roman"/>
                <w:i/>
                <w:iCs/>
                <w:sz w:val="24"/>
                <w:szCs w:val="24"/>
                <w:lang w:val="ru-RU"/>
              </w:rPr>
              <w:t>) менеджер(ы) и любой заместитель(и) должны обладать технической компетентностью, необходимой для понимания всех существенных вопросов и технологий, связанных с осуществлением инспекционной деятельности.</w:t>
            </w:r>
          </w:p>
        </w:tc>
        <w:tc>
          <w:tcPr>
            <w:tcW w:w="1701" w:type="dxa"/>
            <w:tcBorders>
              <w:top w:val="single" w:sz="4" w:space="0" w:color="auto"/>
              <w:bottom w:val="single" w:sz="4" w:space="0" w:color="auto"/>
            </w:tcBorders>
            <w:shd w:val="clear" w:color="auto" w:fill="DEEAF6"/>
          </w:tcPr>
          <w:p w14:paraId="4789D8EF"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E542B35"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E0A56B0"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DAC6DE2"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B007009"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2C49ADC1" w14:textId="77777777" w:rsidTr="0081330B">
        <w:tblPrEx>
          <w:tblBorders>
            <w:bottom w:val="single" w:sz="4" w:space="0" w:color="auto"/>
          </w:tblBorders>
        </w:tblPrEx>
        <w:tc>
          <w:tcPr>
            <w:tcW w:w="993" w:type="dxa"/>
            <w:tcBorders>
              <w:top w:val="single" w:sz="4" w:space="0" w:color="auto"/>
              <w:bottom w:val="single" w:sz="4" w:space="0" w:color="auto"/>
            </w:tcBorders>
          </w:tcPr>
          <w:p w14:paraId="61D06F76"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5.2.6</w:t>
            </w:r>
          </w:p>
        </w:tc>
        <w:tc>
          <w:tcPr>
            <w:tcW w:w="5529" w:type="dxa"/>
            <w:gridSpan w:val="2"/>
            <w:tcBorders>
              <w:top w:val="single" w:sz="4" w:space="0" w:color="auto"/>
              <w:bottom w:val="single" w:sz="4" w:space="0" w:color="auto"/>
            </w:tcBorders>
          </w:tcPr>
          <w:p w14:paraId="1450F03D" w14:textId="77777777" w:rsidR="002644C0" w:rsidRPr="00AB27BD" w:rsidRDefault="002644C0" w:rsidP="002644C0">
            <w:pPr>
              <w:shd w:val="clear" w:color="auto" w:fill="FFFFFF"/>
              <w:tabs>
                <w:tab w:val="left" w:pos="585"/>
              </w:tabs>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назначить</w:t>
            </w:r>
            <w:proofErr w:type="spellEnd"/>
            <w:r w:rsidRPr="00AB27BD">
              <w:rPr>
                <w:rFonts w:ascii="Times New Roman" w:hAnsi="Times New Roman"/>
                <w:sz w:val="24"/>
              </w:rPr>
              <w:t xml:space="preserve"> </w:t>
            </w:r>
            <w:proofErr w:type="spellStart"/>
            <w:r w:rsidRPr="00AB27BD">
              <w:rPr>
                <w:rFonts w:ascii="Times New Roman" w:hAnsi="Times New Roman"/>
                <w:sz w:val="24"/>
              </w:rPr>
              <w:t>лиц</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в </w:t>
            </w:r>
            <w:proofErr w:type="spellStart"/>
            <w:r w:rsidRPr="00AB27BD">
              <w:rPr>
                <w:rFonts w:ascii="Times New Roman" w:hAnsi="Times New Roman"/>
                <w:sz w:val="24"/>
              </w:rPr>
              <w:t>отсутствие</w:t>
            </w:r>
            <w:proofErr w:type="spellEnd"/>
            <w:r w:rsidRPr="00AB27BD">
              <w:rPr>
                <w:rFonts w:ascii="Times New Roman" w:hAnsi="Times New Roman"/>
                <w:sz w:val="24"/>
              </w:rPr>
              <w:t xml:space="preserve"> </w:t>
            </w:r>
            <w:proofErr w:type="spellStart"/>
            <w:r w:rsidRPr="00AB27BD">
              <w:rPr>
                <w:rFonts w:ascii="Times New Roman" w:hAnsi="Times New Roman"/>
                <w:sz w:val="24"/>
              </w:rPr>
              <w:t>какого-либо</w:t>
            </w:r>
            <w:proofErr w:type="spellEnd"/>
            <w:r w:rsidRPr="00AB27BD">
              <w:rPr>
                <w:rFonts w:ascii="Times New Roman" w:hAnsi="Times New Roman"/>
                <w:sz w:val="24"/>
              </w:rPr>
              <w:t xml:space="preserve"> </w:t>
            </w:r>
            <w:proofErr w:type="spellStart"/>
            <w:r w:rsidRPr="00AB27BD">
              <w:rPr>
                <w:rFonts w:ascii="Times New Roman" w:hAnsi="Times New Roman"/>
                <w:sz w:val="24"/>
              </w:rPr>
              <w:t>технического</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менеджера</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услуги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могут</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выполнять</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функции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001D1CFF"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7EE0507"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143C5B3"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00411F6"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731CB1B"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389C47B9" w14:textId="77777777" w:rsidTr="0081330B">
        <w:tblPrEx>
          <w:tblBorders>
            <w:bottom w:val="single" w:sz="4" w:space="0" w:color="auto"/>
          </w:tblBorders>
        </w:tblPrEx>
        <w:tc>
          <w:tcPr>
            <w:tcW w:w="993" w:type="dxa"/>
            <w:tcBorders>
              <w:top w:val="single" w:sz="4" w:space="0" w:color="auto"/>
              <w:bottom w:val="single" w:sz="4" w:space="0" w:color="auto"/>
            </w:tcBorders>
          </w:tcPr>
          <w:p w14:paraId="219B864E"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i/>
                <w:sz w:val="24"/>
              </w:rPr>
              <w:t>5.2.6 n1</w:t>
            </w:r>
          </w:p>
        </w:tc>
        <w:tc>
          <w:tcPr>
            <w:tcW w:w="5529" w:type="dxa"/>
            <w:gridSpan w:val="2"/>
            <w:tcBorders>
              <w:top w:val="single" w:sz="4" w:space="0" w:color="auto"/>
              <w:bottom w:val="single" w:sz="4" w:space="0" w:color="auto"/>
            </w:tcBorders>
          </w:tcPr>
          <w:p w14:paraId="667C12DC" w14:textId="77777777" w:rsidR="002644C0" w:rsidRPr="00AB27BD" w:rsidRDefault="002644C0" w:rsidP="002644C0">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i/>
                <w:sz w:val="24"/>
              </w:rPr>
              <w:t xml:space="preserve">В </w:t>
            </w:r>
            <w:proofErr w:type="spellStart"/>
            <w:r w:rsidRPr="00AB27BD">
              <w:rPr>
                <w:rFonts w:ascii="Times New Roman" w:hAnsi="Times New Roman"/>
                <w:i/>
                <w:sz w:val="24"/>
              </w:rPr>
              <w:t>организации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где</w:t>
            </w:r>
            <w:proofErr w:type="spellEnd"/>
            <w:r w:rsidRPr="00AB27BD">
              <w:rPr>
                <w:rFonts w:ascii="Times New Roman" w:hAnsi="Times New Roman"/>
                <w:i/>
                <w:sz w:val="24"/>
              </w:rPr>
              <w:t xml:space="preserve"> </w:t>
            </w:r>
            <w:proofErr w:type="spellStart"/>
            <w:r w:rsidRPr="00AB27BD">
              <w:rPr>
                <w:rFonts w:ascii="Times New Roman" w:hAnsi="Times New Roman"/>
                <w:i/>
                <w:sz w:val="24"/>
              </w:rPr>
              <w:t>отсутствие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ключевого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человека</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вызывает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прекращение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работы</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требование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иметь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заместителей</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применимо</w:t>
            </w:r>
            <w:proofErr w:type="spellEnd"/>
            <w:r w:rsidRPr="00AB27BD">
              <w:rPr>
                <w:rFonts w:ascii="Times New Roman" w:hAnsi="Times New Roman"/>
                <w:i/>
                <w:sz w:val="24"/>
                <w:lang w:val="ru-RU"/>
              </w:rPr>
              <w:t>.</w:t>
            </w:r>
          </w:p>
        </w:tc>
        <w:tc>
          <w:tcPr>
            <w:tcW w:w="1701" w:type="dxa"/>
            <w:tcBorders>
              <w:top w:val="single" w:sz="4" w:space="0" w:color="auto"/>
              <w:bottom w:val="single" w:sz="4" w:space="0" w:color="auto"/>
            </w:tcBorders>
            <w:shd w:val="clear" w:color="auto" w:fill="DEEAF6"/>
          </w:tcPr>
          <w:p w14:paraId="40EC686D"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86EE3A8"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1207780"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59550A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C44DB42"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7423619C" w14:textId="77777777" w:rsidTr="0081330B">
        <w:tblPrEx>
          <w:tblBorders>
            <w:bottom w:val="single" w:sz="4" w:space="0" w:color="auto"/>
          </w:tblBorders>
        </w:tblPrEx>
        <w:tc>
          <w:tcPr>
            <w:tcW w:w="993" w:type="dxa"/>
            <w:tcBorders>
              <w:top w:val="single" w:sz="4" w:space="0" w:color="auto"/>
              <w:bottom w:val="single" w:sz="4" w:space="0" w:color="auto"/>
            </w:tcBorders>
          </w:tcPr>
          <w:p w14:paraId="5E784864" w14:textId="77777777" w:rsidR="002644C0" w:rsidRPr="00AB27BD" w:rsidRDefault="002644C0" w:rsidP="002644C0">
            <w:pPr>
              <w:spacing w:after="40" w:line="200" w:lineRule="exact"/>
              <w:rPr>
                <w:rFonts w:ascii="Times New Roman" w:hAnsi="Times New Roman"/>
                <w:sz w:val="24"/>
                <w:szCs w:val="24"/>
                <w:lang w:val="ru-RU"/>
              </w:rPr>
            </w:pPr>
            <w:r w:rsidRPr="00AB27BD">
              <w:rPr>
                <w:rFonts w:ascii="Times New Roman" w:hAnsi="Times New Roman"/>
                <w:sz w:val="24"/>
                <w:szCs w:val="24"/>
                <w:lang w:val="ru-RU"/>
              </w:rPr>
              <w:t>5.2.7</w:t>
            </w:r>
          </w:p>
        </w:tc>
        <w:tc>
          <w:tcPr>
            <w:tcW w:w="5529" w:type="dxa"/>
            <w:gridSpan w:val="2"/>
            <w:tcBorders>
              <w:top w:val="single" w:sz="4" w:space="0" w:color="auto"/>
              <w:bottom w:val="single" w:sz="4" w:space="0" w:color="auto"/>
            </w:tcBorders>
          </w:tcPr>
          <w:p w14:paraId="477E0968" w14:textId="77777777" w:rsidR="002644C0" w:rsidRPr="00AB27BD" w:rsidRDefault="002644C0" w:rsidP="002644C0">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должностные</w:t>
            </w:r>
            <w:proofErr w:type="spellEnd"/>
            <w:r w:rsidRPr="00AB27BD">
              <w:rPr>
                <w:rFonts w:ascii="Times New Roman" w:hAnsi="Times New Roman"/>
                <w:sz w:val="24"/>
              </w:rPr>
              <w:t xml:space="preserve"> </w:t>
            </w:r>
            <w:proofErr w:type="spellStart"/>
            <w:r w:rsidRPr="00AB27BD">
              <w:rPr>
                <w:rFonts w:ascii="Times New Roman" w:hAnsi="Times New Roman"/>
                <w:sz w:val="24"/>
              </w:rPr>
              <w:t>инструкции</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другую</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всех</w:t>
            </w:r>
            <w:proofErr w:type="spellEnd"/>
            <w:r w:rsidRPr="00AB27BD">
              <w:rPr>
                <w:rFonts w:ascii="Times New Roman" w:hAnsi="Times New Roman"/>
                <w:sz w:val="24"/>
              </w:rPr>
              <w:t xml:space="preserve"> </w:t>
            </w:r>
            <w:proofErr w:type="spellStart"/>
            <w:r w:rsidRPr="00AB27BD">
              <w:rPr>
                <w:rFonts w:ascii="Times New Roman" w:hAnsi="Times New Roman"/>
                <w:sz w:val="24"/>
              </w:rPr>
              <w:t>категорий</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участвующего</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в </w:t>
            </w:r>
            <w:proofErr w:type="spellStart"/>
            <w:r w:rsidRPr="00AB27BD">
              <w:rPr>
                <w:rFonts w:ascii="Times New Roman" w:hAnsi="Times New Roman"/>
                <w:sz w:val="24"/>
              </w:rPr>
              <w:t>рамках</w:t>
            </w:r>
            <w:proofErr w:type="spellEnd"/>
            <w:r w:rsidRPr="00AB27BD">
              <w:rPr>
                <w:rFonts w:ascii="Times New Roman" w:hAnsi="Times New Roman"/>
                <w:sz w:val="24"/>
              </w:rPr>
              <w:t xml:space="preserve"> </w:t>
            </w:r>
            <w:proofErr w:type="spellStart"/>
            <w:r w:rsidRPr="00AB27BD">
              <w:rPr>
                <w:rFonts w:ascii="Times New Roman" w:hAnsi="Times New Roman"/>
                <w:sz w:val="24"/>
              </w:rPr>
              <w:t>своей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493BB5E5"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2BDE73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A5CC8DC"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4924E26"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BCD0AC8"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3E807BB4" w14:textId="77777777" w:rsidTr="0081330B">
        <w:tblPrEx>
          <w:tblBorders>
            <w:bottom w:val="single" w:sz="4" w:space="0" w:color="auto"/>
          </w:tblBorders>
        </w:tblPrEx>
        <w:tc>
          <w:tcPr>
            <w:tcW w:w="993" w:type="dxa"/>
          </w:tcPr>
          <w:p w14:paraId="0C649E67" w14:textId="77777777" w:rsidR="002644C0" w:rsidRPr="00AB27BD" w:rsidRDefault="002644C0" w:rsidP="002644C0">
            <w:pPr>
              <w:rPr>
                <w:rFonts w:ascii="Times New Roman" w:hAnsi="Times New Roman"/>
                <w:i/>
                <w:iCs/>
                <w:sz w:val="24"/>
                <w:szCs w:val="24"/>
                <w:lang w:val="ru-RU"/>
              </w:rPr>
            </w:pPr>
            <w:r w:rsidRPr="00AB27BD">
              <w:rPr>
                <w:rFonts w:ascii="Times New Roman" w:hAnsi="Times New Roman"/>
                <w:i/>
                <w:iCs/>
                <w:sz w:val="24"/>
                <w:szCs w:val="24"/>
                <w:lang w:val="ru-RU"/>
              </w:rPr>
              <w:t>5.2.7 n1</w:t>
            </w:r>
          </w:p>
        </w:tc>
        <w:tc>
          <w:tcPr>
            <w:tcW w:w="5529" w:type="dxa"/>
            <w:gridSpan w:val="2"/>
          </w:tcPr>
          <w:p w14:paraId="0B1D8B4C" w14:textId="77777777" w:rsidR="002644C0" w:rsidRPr="00AB27BD" w:rsidRDefault="002644C0" w:rsidP="002644C0">
            <w:pPr>
              <w:jc w:val="both"/>
              <w:rPr>
                <w:rFonts w:ascii="Times New Roman" w:hAnsi="Times New Roman"/>
                <w:i/>
                <w:iCs/>
                <w:sz w:val="24"/>
                <w:szCs w:val="24"/>
                <w:lang w:val="ru-RU"/>
              </w:rPr>
            </w:pPr>
            <w:r w:rsidRPr="00AB27BD">
              <w:rPr>
                <w:rFonts w:ascii="Times New Roman" w:hAnsi="Times New Roman"/>
                <w:i/>
                <w:sz w:val="24"/>
                <w:szCs w:val="24"/>
                <w:lang w:val="ru-RU"/>
              </w:rPr>
              <w:t>К</w:t>
            </w:r>
            <w:proofErr w:type="spellStart"/>
            <w:r w:rsidRPr="00AB27BD">
              <w:rPr>
                <w:rFonts w:ascii="Times New Roman" w:hAnsi="Times New Roman"/>
                <w:i/>
                <w:sz w:val="24"/>
                <w:szCs w:val="24"/>
              </w:rPr>
              <w:t>атегориями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должностей</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задействованных</w:t>
            </w:r>
            <w:proofErr w:type="spellEnd"/>
            <w:r w:rsidRPr="00AB27BD">
              <w:rPr>
                <w:rFonts w:ascii="Times New Roman" w:hAnsi="Times New Roman"/>
                <w:i/>
                <w:sz w:val="24"/>
                <w:szCs w:val="24"/>
              </w:rPr>
              <w:t xml:space="preserve"> в </w:t>
            </w:r>
            <w:proofErr w:type="spellStart"/>
            <w:r w:rsidRPr="00AB27BD">
              <w:rPr>
                <w:rFonts w:ascii="Times New Roman" w:hAnsi="Times New Roman"/>
                <w:i/>
                <w:sz w:val="24"/>
                <w:szCs w:val="24"/>
              </w:rPr>
              <w:t>инспекционной</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деятельности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являются</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инспекторы</w:t>
            </w:r>
            <w:proofErr w:type="spellEnd"/>
            <w:r w:rsidRPr="00AB27BD">
              <w:rPr>
                <w:rFonts w:ascii="Times New Roman" w:hAnsi="Times New Roman"/>
                <w:i/>
                <w:sz w:val="24"/>
                <w:szCs w:val="24"/>
              </w:rPr>
              <w:t xml:space="preserve"> и </w:t>
            </w:r>
            <w:proofErr w:type="spellStart"/>
            <w:r w:rsidRPr="00AB27BD">
              <w:rPr>
                <w:rFonts w:ascii="Times New Roman" w:hAnsi="Times New Roman"/>
                <w:i/>
                <w:sz w:val="24"/>
                <w:szCs w:val="24"/>
              </w:rPr>
              <w:t>другие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должности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которые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могут</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оказать</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влияние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на</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управление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выполнение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учет</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или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отчетность</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инспекций</w:t>
            </w:r>
            <w:proofErr w:type="spellEnd"/>
            <w:r w:rsidRPr="00AB27BD">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077586BB" w14:textId="77777777" w:rsidR="002644C0" w:rsidRPr="00AB27BD" w:rsidRDefault="002644C0" w:rsidP="002644C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2BE562D"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AFCD690"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0C02076" w14:textId="77777777" w:rsidR="002644C0" w:rsidRPr="00AB27BD" w:rsidRDefault="002644C0" w:rsidP="002644C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5AA3A04" w14:textId="77777777" w:rsidR="002644C0" w:rsidRPr="00AB27BD" w:rsidRDefault="002644C0" w:rsidP="002644C0">
            <w:pPr>
              <w:spacing w:after="40" w:line="200" w:lineRule="exact"/>
              <w:jc w:val="center"/>
              <w:rPr>
                <w:rFonts w:ascii="Times New Roman" w:hAnsi="Times New Roman"/>
                <w:iCs/>
                <w:sz w:val="24"/>
                <w:szCs w:val="24"/>
                <w:lang w:val="ru-RU"/>
              </w:rPr>
            </w:pPr>
          </w:p>
        </w:tc>
      </w:tr>
      <w:tr w:rsidR="002644C0" w:rsidRPr="00AB27BD" w14:paraId="6AF5FA78" w14:textId="77777777" w:rsidTr="0081330B">
        <w:tblPrEx>
          <w:tblBorders>
            <w:bottom w:val="single" w:sz="4" w:space="0" w:color="auto"/>
          </w:tblBorders>
        </w:tblPrEx>
        <w:tc>
          <w:tcPr>
            <w:tcW w:w="993" w:type="dxa"/>
          </w:tcPr>
          <w:p w14:paraId="62167078" w14:textId="77777777" w:rsidR="002644C0" w:rsidRPr="00AB27BD" w:rsidRDefault="002644C0" w:rsidP="002644C0">
            <w:pPr>
              <w:spacing w:before="0" w:after="0"/>
              <w:rPr>
                <w:rFonts w:ascii="Times New Roman" w:hAnsi="Times New Roman"/>
                <w:i/>
                <w:iCs/>
                <w:sz w:val="24"/>
                <w:szCs w:val="24"/>
                <w:lang w:val="ru-RU"/>
              </w:rPr>
            </w:pPr>
            <w:r w:rsidRPr="00AB27BD">
              <w:rPr>
                <w:rFonts w:ascii="Times New Roman" w:hAnsi="Times New Roman"/>
                <w:i/>
                <w:iCs/>
                <w:sz w:val="24"/>
                <w:szCs w:val="24"/>
                <w:lang w:val="ru-RU"/>
              </w:rPr>
              <w:t>5.2.7 n2</w:t>
            </w:r>
          </w:p>
        </w:tc>
        <w:tc>
          <w:tcPr>
            <w:tcW w:w="5529" w:type="dxa"/>
            <w:gridSpan w:val="2"/>
          </w:tcPr>
          <w:p w14:paraId="11E5A1C2" w14:textId="77777777" w:rsidR="002644C0" w:rsidRPr="00AB27BD" w:rsidRDefault="002644C0" w:rsidP="002644C0">
            <w:pPr>
              <w:spacing w:before="0" w:after="0"/>
              <w:jc w:val="both"/>
              <w:rPr>
                <w:rFonts w:ascii="Times New Roman" w:hAnsi="Times New Roman"/>
                <w:i/>
                <w:iCs/>
                <w:sz w:val="24"/>
                <w:szCs w:val="24"/>
                <w:lang w:val="ru-RU"/>
              </w:rPr>
            </w:pPr>
            <w:r w:rsidRPr="00AB27BD">
              <w:rPr>
                <w:rFonts w:ascii="Times New Roman" w:hAnsi="Times New Roman"/>
                <w:i/>
                <w:iCs/>
                <w:sz w:val="24"/>
                <w:szCs w:val="24"/>
                <w:lang w:val="ru-RU"/>
              </w:rPr>
              <w:t>Должностная инструкция или другая документация должны содержать подробную информацию об обязанностях, ответственности и полномочиях для каждой должности, указанной в пункте 5.2.7 n1.</w:t>
            </w:r>
          </w:p>
        </w:tc>
        <w:tc>
          <w:tcPr>
            <w:tcW w:w="1701" w:type="dxa"/>
            <w:tcBorders>
              <w:top w:val="single" w:sz="4" w:space="0" w:color="auto"/>
              <w:bottom w:val="single" w:sz="4" w:space="0" w:color="auto"/>
            </w:tcBorders>
            <w:shd w:val="clear" w:color="auto" w:fill="DEEAF6"/>
          </w:tcPr>
          <w:p w14:paraId="317B541D" w14:textId="77777777" w:rsidR="002644C0" w:rsidRPr="00AB27BD" w:rsidRDefault="002644C0" w:rsidP="002644C0">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3569EB2" w14:textId="77777777" w:rsidR="002644C0" w:rsidRPr="00AB27BD" w:rsidRDefault="002644C0" w:rsidP="002644C0">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D12FB6B" w14:textId="77777777" w:rsidR="002644C0" w:rsidRPr="00AB27BD" w:rsidRDefault="002644C0" w:rsidP="002644C0">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43E8CD" w14:textId="77777777" w:rsidR="002644C0" w:rsidRPr="00AB27BD" w:rsidRDefault="002644C0" w:rsidP="002644C0">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4446CB67" w14:textId="77777777" w:rsidR="002644C0" w:rsidRPr="00AB27BD" w:rsidRDefault="002644C0" w:rsidP="002644C0">
            <w:pPr>
              <w:spacing w:after="40" w:line="200" w:lineRule="exact"/>
              <w:jc w:val="center"/>
              <w:rPr>
                <w:rFonts w:ascii="Times New Roman" w:hAnsi="Times New Roman"/>
                <w:iCs/>
                <w:sz w:val="24"/>
                <w:szCs w:val="24"/>
                <w:lang w:val="en-GB"/>
              </w:rPr>
            </w:pPr>
          </w:p>
        </w:tc>
      </w:tr>
    </w:tbl>
    <w:p w14:paraId="7996B571" w14:textId="77777777" w:rsidR="00CD6B04" w:rsidRPr="00AB27BD" w:rsidRDefault="00CD6B04" w:rsidP="00FF39AA">
      <w:pPr>
        <w:rPr>
          <w:sz w:val="18"/>
          <w:szCs w:val="18"/>
          <w:lang w:val="en-GB"/>
        </w:rPr>
      </w:pPr>
    </w:p>
    <w:tbl>
      <w:tblPr>
        <w:tblW w:w="15877" w:type="dxa"/>
        <w:tblInd w:w="-21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3853"/>
        <w:gridCol w:w="9"/>
        <w:gridCol w:w="1383"/>
        <w:gridCol w:w="1701"/>
        <w:gridCol w:w="567"/>
        <w:gridCol w:w="567"/>
        <w:gridCol w:w="567"/>
        <w:gridCol w:w="6095"/>
      </w:tblGrid>
      <w:tr w:rsidR="00AB27BD" w:rsidRPr="00AB27BD" w14:paraId="627A3E59" w14:textId="77777777" w:rsidTr="00D13CB0">
        <w:trPr>
          <w:trHeight w:val="311"/>
        </w:trPr>
        <w:tc>
          <w:tcPr>
            <w:tcW w:w="1135" w:type="dxa"/>
            <w:vMerge w:val="restart"/>
            <w:tcBorders>
              <w:top w:val="single" w:sz="12" w:space="0" w:color="auto"/>
            </w:tcBorders>
            <w:shd w:val="clear" w:color="auto" w:fill="CCCCCC"/>
          </w:tcPr>
          <w:p w14:paraId="25BBA6F7" w14:textId="77777777" w:rsidR="0081330B" w:rsidRPr="00AB27BD" w:rsidRDefault="0081330B" w:rsidP="005A562A">
            <w:pPr>
              <w:keepNext/>
              <w:keepLines/>
              <w:spacing w:after="40" w:line="200" w:lineRule="exact"/>
              <w:rPr>
                <w:rFonts w:ascii="Times New Roman" w:hAnsi="Times New Roman"/>
                <w:sz w:val="24"/>
                <w:szCs w:val="24"/>
                <w:lang w:val="ru-RU"/>
              </w:rPr>
            </w:pPr>
          </w:p>
        </w:tc>
        <w:tc>
          <w:tcPr>
            <w:tcW w:w="3853" w:type="dxa"/>
            <w:vMerge w:val="restart"/>
            <w:tcBorders>
              <w:top w:val="single" w:sz="12" w:space="0" w:color="auto"/>
            </w:tcBorders>
            <w:shd w:val="clear" w:color="auto" w:fill="CCCCCC"/>
            <w:vAlign w:val="center"/>
          </w:tcPr>
          <w:p w14:paraId="2B010F66" w14:textId="77777777"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392" w:type="dxa"/>
            <w:gridSpan w:val="2"/>
            <w:vMerge w:val="restart"/>
            <w:tcBorders>
              <w:top w:val="single" w:sz="12" w:space="0" w:color="auto"/>
            </w:tcBorders>
            <w:shd w:val="clear" w:color="auto" w:fill="CCCCCC"/>
            <w:vAlign w:val="center"/>
          </w:tcPr>
          <w:p w14:paraId="62B88256" w14:textId="77777777"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w:t>
            </w:r>
            <w:proofErr w:type="spellStart"/>
            <w:r w:rsidRPr="00AB27BD">
              <w:rPr>
                <w:rFonts w:ascii="Times New Roman" w:hAnsi="Times New Roman"/>
                <w:sz w:val="24"/>
                <w:szCs w:val="24"/>
                <w:lang w:val="ru-RU"/>
              </w:rPr>
              <w:t>ность</w:t>
            </w:r>
            <w:proofErr w:type="spellEnd"/>
            <w:proofErr w:type="gramEnd"/>
          </w:p>
          <w:p w14:paraId="5B6D059E" w14:textId="77777777" w:rsidR="0081330B" w:rsidRPr="00AB27BD" w:rsidRDefault="0081330B"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007D5937" w14:textId="19CB3E85" w:rsidR="0081330B" w:rsidRPr="00AB27BD" w:rsidRDefault="00073E6D" w:rsidP="005A562A">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7796" w:type="dxa"/>
            <w:gridSpan w:val="4"/>
            <w:tcBorders>
              <w:top w:val="single" w:sz="12" w:space="0" w:color="auto"/>
            </w:tcBorders>
            <w:shd w:val="clear" w:color="auto" w:fill="CCCCCC"/>
          </w:tcPr>
          <w:p w14:paraId="63D44C26" w14:textId="1D7F47AC"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78D1035B" w14:textId="77777777" w:rsidTr="003D057B">
        <w:tc>
          <w:tcPr>
            <w:tcW w:w="1135" w:type="dxa"/>
            <w:vMerge/>
            <w:tcBorders>
              <w:bottom w:val="single" w:sz="12" w:space="0" w:color="auto"/>
            </w:tcBorders>
            <w:shd w:val="clear" w:color="auto" w:fill="CCCCCC"/>
          </w:tcPr>
          <w:p w14:paraId="06B6BAE5"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853" w:type="dxa"/>
            <w:vMerge/>
            <w:tcBorders>
              <w:bottom w:val="single" w:sz="12" w:space="0" w:color="auto"/>
            </w:tcBorders>
            <w:shd w:val="clear" w:color="auto" w:fill="CCCCCC"/>
            <w:vAlign w:val="center"/>
          </w:tcPr>
          <w:p w14:paraId="2B2C9F83" w14:textId="77777777" w:rsidR="00A31BF6" w:rsidRPr="00AB27BD" w:rsidRDefault="00A31BF6" w:rsidP="00790DB9">
            <w:pPr>
              <w:pStyle w:val="3"/>
            </w:pPr>
          </w:p>
        </w:tc>
        <w:tc>
          <w:tcPr>
            <w:tcW w:w="1392" w:type="dxa"/>
            <w:gridSpan w:val="2"/>
            <w:vMerge/>
            <w:tcBorders>
              <w:bottom w:val="single" w:sz="12" w:space="0" w:color="auto"/>
            </w:tcBorders>
            <w:shd w:val="clear" w:color="auto" w:fill="CCCCCC"/>
            <w:vAlign w:val="center"/>
          </w:tcPr>
          <w:p w14:paraId="69F02088" w14:textId="77777777" w:rsidR="00A31BF6" w:rsidRPr="00AB27BD" w:rsidRDefault="00A31BF6" w:rsidP="00790DB9">
            <w:pPr>
              <w:pStyle w:val="3"/>
            </w:pPr>
          </w:p>
        </w:tc>
        <w:tc>
          <w:tcPr>
            <w:tcW w:w="1701" w:type="dxa"/>
            <w:vMerge/>
            <w:tcBorders>
              <w:bottom w:val="single" w:sz="12" w:space="0" w:color="auto"/>
            </w:tcBorders>
            <w:shd w:val="clear" w:color="auto" w:fill="CCCCCC"/>
            <w:vAlign w:val="center"/>
          </w:tcPr>
          <w:p w14:paraId="3C1CE73C"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567" w:type="dxa"/>
            <w:shd w:val="clear" w:color="auto" w:fill="E7E6E6" w:themeFill="background2"/>
            <w:vAlign w:val="center"/>
          </w:tcPr>
          <w:p w14:paraId="3BDFBCDE" w14:textId="13AADD48"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15D62D9" w14:textId="6C0CE9AC" w:rsidR="00A31BF6" w:rsidRPr="00AB27BD" w:rsidRDefault="00A31BF6" w:rsidP="00A31BF6">
            <w:pPr>
              <w:pStyle w:val="a3"/>
              <w:keepNext/>
              <w:keepLines/>
              <w:tabs>
                <w:tab w:val="clear" w:pos="9072"/>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6A5DC46" w14:textId="6DF2EA5B" w:rsidR="00A31BF6" w:rsidRPr="00AB27BD" w:rsidRDefault="00A31BF6" w:rsidP="00A31BF6">
            <w:pPr>
              <w:keepNext/>
              <w:keepLine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6400412B" w14:textId="24361DEB" w:rsidR="00A31BF6" w:rsidRPr="00AB27BD" w:rsidRDefault="00A31BF6" w:rsidP="00790DB9">
            <w:pPr>
              <w:pStyle w:val="3"/>
              <w:rPr>
                <w:lang w:val="ru-RU"/>
              </w:rPr>
            </w:pPr>
            <w:r w:rsidRPr="00A31BF6">
              <w:rPr>
                <w:noProof/>
                <w:lang w:val="ru-RU"/>
              </w:rPr>
              <w:t>Комментарии</w:t>
            </w:r>
          </w:p>
        </w:tc>
      </w:tr>
      <w:tr w:rsidR="00AB27BD" w:rsidRPr="00AB27BD" w14:paraId="660351E3" w14:textId="77777777" w:rsidTr="0081330B">
        <w:tblPrEx>
          <w:tblBorders>
            <w:bottom w:val="single" w:sz="4" w:space="0" w:color="auto"/>
          </w:tblBorders>
        </w:tblPrEx>
        <w:tc>
          <w:tcPr>
            <w:tcW w:w="4997" w:type="dxa"/>
            <w:gridSpan w:val="3"/>
            <w:tcBorders>
              <w:top w:val="single" w:sz="12" w:space="0" w:color="auto"/>
              <w:bottom w:val="single" w:sz="12" w:space="0" w:color="auto"/>
              <w:right w:val="single" w:sz="4" w:space="0" w:color="auto"/>
            </w:tcBorders>
            <w:shd w:val="clear" w:color="auto" w:fill="auto"/>
          </w:tcPr>
          <w:p w14:paraId="057ABA1D" w14:textId="77777777" w:rsidR="0081330B" w:rsidRPr="00AB27BD" w:rsidRDefault="0081330B" w:rsidP="008376DC">
            <w:pPr>
              <w:shd w:val="clear" w:color="auto" w:fill="FFFFFF"/>
              <w:spacing w:before="0" w:after="0"/>
              <w:textAlignment w:val="baseline"/>
              <w:outlineLvl w:val="2"/>
              <w:rPr>
                <w:rFonts w:ascii="Times New Roman" w:hAnsi="Times New Roman"/>
                <w:b/>
                <w:bCs/>
                <w:sz w:val="24"/>
                <w:lang w:val="ru-RU"/>
              </w:rPr>
            </w:pPr>
            <w:bookmarkStart w:id="11" w:name="_Toc511899962"/>
            <w:r w:rsidRPr="00AB27BD">
              <w:rPr>
                <w:rFonts w:ascii="Times New Roman" w:hAnsi="Times New Roman"/>
                <w:b/>
                <w:sz w:val="24"/>
                <w:szCs w:val="24"/>
                <w:lang w:val="ru-RU"/>
              </w:rPr>
              <w:t>6</w:t>
            </w:r>
            <w:r w:rsidRPr="00AB27BD">
              <w:rPr>
                <w:rFonts w:ascii="Times New Roman" w:hAnsi="Times New Roman"/>
                <w:b/>
                <w:sz w:val="24"/>
                <w:szCs w:val="24"/>
                <w:lang w:val="ru-RU"/>
              </w:rPr>
              <w:tab/>
            </w:r>
            <w:bookmarkEnd w:id="11"/>
            <w:proofErr w:type="spellStart"/>
            <w:r w:rsidRPr="00AB27BD">
              <w:rPr>
                <w:rFonts w:ascii="Times New Roman" w:hAnsi="Times New Roman"/>
                <w:b/>
                <w:bCs/>
                <w:sz w:val="24"/>
              </w:rPr>
              <w:t>Требования</w:t>
            </w:r>
            <w:proofErr w:type="spellEnd"/>
            <w:r w:rsidRPr="00AB27BD">
              <w:rPr>
                <w:rFonts w:ascii="Times New Roman" w:hAnsi="Times New Roman"/>
                <w:b/>
                <w:bCs/>
                <w:sz w:val="24"/>
              </w:rPr>
              <w:t xml:space="preserve"> к </w:t>
            </w:r>
            <w:proofErr w:type="spellStart"/>
            <w:r w:rsidRPr="00AB27BD">
              <w:rPr>
                <w:rFonts w:ascii="Times New Roman" w:hAnsi="Times New Roman"/>
                <w:b/>
                <w:bCs/>
                <w:sz w:val="24"/>
              </w:rPr>
              <w:t>ресурсам</w:t>
            </w:r>
            <w:proofErr w:type="spellEnd"/>
          </w:p>
          <w:p w14:paraId="5042AE58" w14:textId="77777777" w:rsidR="0081330B" w:rsidRPr="00AB27BD" w:rsidRDefault="0081330B" w:rsidP="008376DC">
            <w:pPr>
              <w:shd w:val="clear" w:color="auto" w:fill="FFFFFF"/>
              <w:spacing w:before="0" w:after="0"/>
              <w:textAlignment w:val="baseline"/>
              <w:outlineLvl w:val="2"/>
              <w:rPr>
                <w:rFonts w:ascii="Times New Roman" w:hAnsi="Times New Roman"/>
                <w:b/>
                <w:bCs/>
                <w:sz w:val="24"/>
                <w:szCs w:val="24"/>
                <w:lang w:val="ru-RU"/>
              </w:rPr>
            </w:pPr>
            <w:r w:rsidRPr="00AB27BD">
              <w:rPr>
                <w:rFonts w:ascii="Times New Roman" w:hAnsi="Times New Roman"/>
                <w:b/>
                <w:bCs/>
                <w:i/>
                <w:sz w:val="24"/>
              </w:rPr>
              <w:t>6.1</w:t>
            </w:r>
            <w:r w:rsidRPr="00AB27BD">
              <w:rPr>
                <w:rFonts w:ascii="Times New Roman" w:hAnsi="Times New Roman"/>
                <w:b/>
                <w:bCs/>
                <w:i/>
                <w:sz w:val="24"/>
                <w:lang w:val="ru-RU"/>
              </w:rPr>
              <w:t>.</w:t>
            </w:r>
            <w:r w:rsidRPr="00AB27BD">
              <w:rPr>
                <w:rFonts w:ascii="Times New Roman" w:hAnsi="Times New Roman"/>
                <w:b/>
                <w:bCs/>
                <w:i/>
                <w:sz w:val="24"/>
              </w:rPr>
              <w:t xml:space="preserve"> </w:t>
            </w:r>
            <w:proofErr w:type="spellStart"/>
            <w:r w:rsidRPr="00AB27BD">
              <w:rPr>
                <w:rFonts w:ascii="Times New Roman" w:hAnsi="Times New Roman"/>
                <w:b/>
                <w:bCs/>
                <w:i/>
                <w:sz w:val="24"/>
              </w:rPr>
              <w:t>Персонал</w:t>
            </w:r>
            <w:proofErr w:type="spellEnd"/>
          </w:p>
        </w:tc>
        <w:tc>
          <w:tcPr>
            <w:tcW w:w="1383" w:type="dxa"/>
            <w:tcBorders>
              <w:top w:val="single" w:sz="12" w:space="0" w:color="auto"/>
              <w:bottom w:val="single" w:sz="12" w:space="0" w:color="auto"/>
              <w:right w:val="single" w:sz="4" w:space="0" w:color="auto"/>
            </w:tcBorders>
            <w:shd w:val="clear" w:color="auto" w:fill="auto"/>
          </w:tcPr>
          <w:p w14:paraId="29274E92" w14:textId="77777777" w:rsidR="0081330B" w:rsidRPr="00AB27BD" w:rsidRDefault="0081330B" w:rsidP="003A3E8B">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 О/ТЭ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3FE0064" w14:textId="77777777"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261F5DD"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321EA97"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7316B62"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6DF18835" w14:textId="77777777" w:rsidR="0081330B" w:rsidRPr="00AB27BD" w:rsidRDefault="0081330B" w:rsidP="003A3E8B">
            <w:pPr>
              <w:spacing w:after="40" w:line="200" w:lineRule="exact"/>
              <w:jc w:val="center"/>
              <w:rPr>
                <w:rFonts w:ascii="Times New Roman" w:hAnsi="Times New Roman"/>
                <w:iCs/>
                <w:sz w:val="24"/>
                <w:szCs w:val="24"/>
                <w:lang w:val="en-GB"/>
              </w:rPr>
            </w:pPr>
          </w:p>
        </w:tc>
      </w:tr>
      <w:tr w:rsidR="00AB27BD" w:rsidRPr="00AB27BD" w14:paraId="4B0DE8CB" w14:textId="77777777" w:rsidTr="0081330B">
        <w:tblPrEx>
          <w:tblBorders>
            <w:bottom w:val="single" w:sz="4" w:space="0" w:color="auto"/>
          </w:tblBorders>
        </w:tblPrEx>
        <w:tc>
          <w:tcPr>
            <w:tcW w:w="1135" w:type="dxa"/>
            <w:tcBorders>
              <w:top w:val="single" w:sz="4" w:space="0" w:color="auto"/>
              <w:bottom w:val="single" w:sz="4" w:space="0" w:color="auto"/>
            </w:tcBorders>
          </w:tcPr>
          <w:p w14:paraId="28695C64" w14:textId="77777777" w:rsidR="0081330B" w:rsidRPr="00AB27BD" w:rsidRDefault="0081330B"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t>6.1.1</w:t>
            </w:r>
          </w:p>
        </w:tc>
        <w:tc>
          <w:tcPr>
            <w:tcW w:w="5245" w:type="dxa"/>
            <w:gridSpan w:val="3"/>
            <w:tcBorders>
              <w:top w:val="single" w:sz="4" w:space="0" w:color="auto"/>
              <w:bottom w:val="single" w:sz="4" w:space="0" w:color="auto"/>
            </w:tcBorders>
          </w:tcPr>
          <w:p w14:paraId="6D0A2385" w14:textId="77777777" w:rsidR="0081330B" w:rsidRPr="00AB27BD" w:rsidRDefault="0081330B" w:rsidP="00EE1BDD">
            <w:pPr>
              <w:autoSpaceDE w:val="0"/>
              <w:autoSpaceDN w:val="0"/>
              <w:adjustRightInd w:val="0"/>
              <w:jc w:val="both"/>
              <w:rPr>
                <w:rFonts w:ascii="Times New Roman" w:hAnsi="Times New Roman"/>
                <w:sz w:val="24"/>
              </w:rPr>
            </w:pPr>
            <w:r w:rsidRPr="00AB27BD">
              <w:rPr>
                <w:rFonts w:ascii="Times New Roman" w:hAnsi="Times New Roman"/>
                <w:b/>
                <w:bCs/>
                <w:sz w:val="24"/>
                <w:szCs w:val="24"/>
                <w:lang w:val="ru-RU" w:eastAsia="en-US"/>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определить</w:t>
            </w:r>
            <w:proofErr w:type="spellEnd"/>
            <w:r w:rsidRPr="00AB27BD">
              <w:rPr>
                <w:rFonts w:ascii="Times New Roman" w:hAnsi="Times New Roman"/>
                <w:sz w:val="24"/>
              </w:rPr>
              <w:t xml:space="preserve"> и </w:t>
            </w:r>
            <w:proofErr w:type="spellStart"/>
            <w:r w:rsidRPr="00AB27BD">
              <w:rPr>
                <w:rFonts w:ascii="Times New Roman" w:hAnsi="Times New Roman"/>
                <w:sz w:val="24"/>
              </w:rPr>
              <w:t>документировать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всего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участвующего</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включая</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w:t>
            </w:r>
            <w:proofErr w:type="spellEnd"/>
            <w:r w:rsidRPr="00AB27BD">
              <w:rPr>
                <w:rFonts w:ascii="Times New Roman" w:hAnsi="Times New Roman"/>
                <w:sz w:val="24"/>
              </w:rPr>
              <w:t xml:space="preserve"> к </w:t>
            </w:r>
            <w:proofErr w:type="spellStart"/>
            <w:r w:rsidRPr="00AB27BD">
              <w:rPr>
                <w:rFonts w:ascii="Times New Roman" w:hAnsi="Times New Roman"/>
                <w:sz w:val="24"/>
              </w:rPr>
              <w:t>обучению</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подготовке</w:t>
            </w:r>
            <w:proofErr w:type="spellEnd"/>
            <w:r w:rsidRPr="00AB27BD">
              <w:rPr>
                <w:rFonts w:ascii="Times New Roman" w:hAnsi="Times New Roman"/>
                <w:sz w:val="24"/>
              </w:rPr>
              <w:t xml:space="preserve"> и </w:t>
            </w:r>
            <w:proofErr w:type="spellStart"/>
            <w:r w:rsidRPr="00AB27BD">
              <w:rPr>
                <w:rFonts w:ascii="Times New Roman" w:hAnsi="Times New Roman"/>
                <w:sz w:val="24"/>
              </w:rPr>
              <w:t>техническим</w:t>
            </w:r>
            <w:proofErr w:type="spellEnd"/>
            <w:r w:rsidRPr="00AB27BD">
              <w:rPr>
                <w:rFonts w:ascii="Times New Roman" w:hAnsi="Times New Roman"/>
                <w:sz w:val="24"/>
              </w:rPr>
              <w:t xml:space="preserve"> </w:t>
            </w:r>
            <w:proofErr w:type="spellStart"/>
            <w:r w:rsidRPr="00AB27BD">
              <w:rPr>
                <w:rFonts w:ascii="Times New Roman" w:hAnsi="Times New Roman"/>
                <w:sz w:val="24"/>
              </w:rPr>
              <w:t>знаниям</w:t>
            </w:r>
            <w:proofErr w:type="spellEnd"/>
            <w:r w:rsidRPr="00AB27BD">
              <w:rPr>
                <w:rFonts w:ascii="Times New Roman" w:hAnsi="Times New Roman"/>
                <w:sz w:val="24"/>
              </w:rPr>
              <w:t xml:space="preserve">, </w:t>
            </w:r>
            <w:proofErr w:type="spellStart"/>
            <w:r w:rsidRPr="00AB27BD">
              <w:rPr>
                <w:rFonts w:ascii="Times New Roman" w:hAnsi="Times New Roman"/>
                <w:sz w:val="24"/>
              </w:rPr>
              <w:t>навыкам</w:t>
            </w:r>
            <w:proofErr w:type="spellEnd"/>
            <w:r w:rsidRPr="00AB27BD">
              <w:rPr>
                <w:rFonts w:ascii="Times New Roman" w:hAnsi="Times New Roman"/>
                <w:sz w:val="24"/>
              </w:rPr>
              <w:t xml:space="preserve"> и </w:t>
            </w:r>
            <w:proofErr w:type="spellStart"/>
            <w:r w:rsidRPr="00AB27BD">
              <w:rPr>
                <w:rFonts w:ascii="Times New Roman" w:hAnsi="Times New Roman"/>
                <w:sz w:val="24"/>
              </w:rPr>
              <w:t>опыту</w:t>
            </w:r>
            <w:proofErr w:type="spellEnd"/>
            <w:r w:rsidRPr="00AB27BD">
              <w:rPr>
                <w:rFonts w:ascii="Times New Roman" w:hAnsi="Times New Roman"/>
                <w:sz w:val="24"/>
              </w:rPr>
              <w:t>.</w:t>
            </w:r>
          </w:p>
          <w:p w14:paraId="39019230" w14:textId="77777777" w:rsidR="0081330B" w:rsidRPr="00AB27BD" w:rsidRDefault="0081330B" w:rsidP="00EE1BDD">
            <w:pPr>
              <w:shd w:val="clear" w:color="auto" w:fill="FFFFFF"/>
              <w:spacing w:before="0" w:after="0"/>
              <w:textAlignment w:val="baseline"/>
              <w:rPr>
                <w:rFonts w:ascii="Times New Roman" w:hAnsi="Times New Roman"/>
                <w:sz w:val="24"/>
                <w:szCs w:val="24"/>
              </w:rPr>
            </w:pPr>
            <w:r w:rsidRPr="00AB27BD">
              <w:rPr>
                <w:rFonts w:ascii="Times New Roman" w:hAnsi="Times New Roman"/>
              </w:rPr>
              <w:t xml:space="preserve">П р и м е ч а н и е – </w:t>
            </w:r>
            <w:proofErr w:type="spellStart"/>
            <w:r w:rsidRPr="00AB27BD">
              <w:rPr>
                <w:rFonts w:ascii="Times New Roman" w:hAnsi="Times New Roman"/>
              </w:rPr>
              <w:t>Требования</w:t>
            </w:r>
            <w:proofErr w:type="spellEnd"/>
            <w:r w:rsidRPr="00AB27BD">
              <w:rPr>
                <w:rFonts w:ascii="Times New Roman" w:hAnsi="Times New Roman"/>
              </w:rPr>
              <w:t xml:space="preserve"> </w:t>
            </w:r>
            <w:proofErr w:type="spellStart"/>
            <w:r w:rsidRPr="00AB27BD">
              <w:rPr>
                <w:rFonts w:ascii="Times New Roman" w:hAnsi="Times New Roman"/>
              </w:rPr>
              <w:t>компетентности</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частью</w:t>
            </w:r>
            <w:proofErr w:type="spellEnd"/>
            <w:r w:rsidRPr="00AB27BD">
              <w:rPr>
                <w:rFonts w:ascii="Times New Roman" w:hAnsi="Times New Roman"/>
              </w:rPr>
              <w:t xml:space="preserve"> </w:t>
            </w:r>
            <w:proofErr w:type="spellStart"/>
            <w:r w:rsidRPr="00AB27BD">
              <w:rPr>
                <w:rFonts w:ascii="Times New Roman" w:hAnsi="Times New Roman"/>
              </w:rPr>
              <w:t>должностной</w:t>
            </w:r>
            <w:proofErr w:type="spellEnd"/>
            <w:r w:rsidRPr="00AB27BD">
              <w:rPr>
                <w:rFonts w:ascii="Times New Roman" w:hAnsi="Times New Roman"/>
              </w:rPr>
              <w:t xml:space="preserve"> </w:t>
            </w:r>
            <w:proofErr w:type="spellStart"/>
            <w:r w:rsidRPr="00AB27BD">
              <w:rPr>
                <w:rFonts w:ascii="Times New Roman" w:hAnsi="Times New Roman"/>
              </w:rPr>
              <w:t>инструкции</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других</w:t>
            </w:r>
            <w:proofErr w:type="spellEnd"/>
            <w:r w:rsidRPr="00AB27BD">
              <w:rPr>
                <w:rFonts w:ascii="Times New Roman" w:hAnsi="Times New Roman"/>
              </w:rPr>
              <w:t xml:space="preserve"> </w:t>
            </w:r>
            <w:proofErr w:type="spellStart"/>
            <w:r w:rsidRPr="00AB27BD">
              <w:rPr>
                <w:rFonts w:ascii="Times New Roman" w:hAnsi="Times New Roman"/>
              </w:rPr>
              <w:t>документов</w:t>
            </w:r>
            <w:proofErr w:type="spellEnd"/>
            <w:r w:rsidRPr="00AB27BD">
              <w:rPr>
                <w:rFonts w:ascii="Times New Roman" w:hAnsi="Times New Roman"/>
              </w:rPr>
              <w:t xml:space="preserve">, </w:t>
            </w:r>
            <w:proofErr w:type="spellStart"/>
            <w:r w:rsidRPr="00AB27BD">
              <w:rPr>
                <w:rFonts w:ascii="Times New Roman" w:hAnsi="Times New Roman"/>
              </w:rPr>
              <w:t>указанных</w:t>
            </w:r>
            <w:proofErr w:type="spellEnd"/>
            <w:r w:rsidRPr="00AB27BD">
              <w:rPr>
                <w:rFonts w:ascii="Times New Roman" w:hAnsi="Times New Roman"/>
              </w:rPr>
              <w:t xml:space="preserve"> в 5.2.7.</w:t>
            </w:r>
          </w:p>
        </w:tc>
        <w:tc>
          <w:tcPr>
            <w:tcW w:w="1701" w:type="dxa"/>
            <w:tcBorders>
              <w:top w:val="single" w:sz="4" w:space="0" w:color="auto"/>
              <w:bottom w:val="single" w:sz="4" w:space="0" w:color="auto"/>
            </w:tcBorders>
            <w:shd w:val="clear" w:color="auto" w:fill="DEEAF6"/>
          </w:tcPr>
          <w:p w14:paraId="0C52126F" w14:textId="77777777" w:rsidR="0081330B" w:rsidRPr="00AB27BD" w:rsidRDefault="0081330B"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399DB61" w14:textId="77777777"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081F4C7" w14:textId="77777777"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4983649" w14:textId="77777777" w:rsidR="0081330B" w:rsidRPr="00AB27BD" w:rsidRDefault="0081330B"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2E6746A5" w14:textId="77777777" w:rsidR="0081330B" w:rsidRPr="00AB27BD" w:rsidRDefault="0081330B" w:rsidP="005E38BE">
            <w:pPr>
              <w:spacing w:after="40" w:line="200" w:lineRule="exact"/>
              <w:rPr>
                <w:rFonts w:ascii="Times New Roman" w:hAnsi="Times New Roman"/>
                <w:sz w:val="24"/>
                <w:szCs w:val="24"/>
                <w:lang w:val="en-GB"/>
              </w:rPr>
            </w:pPr>
          </w:p>
        </w:tc>
      </w:tr>
      <w:tr w:rsidR="00AB27BD" w:rsidRPr="00AB27BD" w14:paraId="38AE0F99" w14:textId="77777777" w:rsidTr="0081330B">
        <w:tblPrEx>
          <w:tblBorders>
            <w:bottom w:val="single" w:sz="4" w:space="0" w:color="auto"/>
          </w:tblBorders>
        </w:tblPrEx>
        <w:tc>
          <w:tcPr>
            <w:tcW w:w="1135" w:type="dxa"/>
          </w:tcPr>
          <w:p w14:paraId="6FA88275" w14:textId="77777777" w:rsidR="0081330B" w:rsidRPr="00AB27BD" w:rsidRDefault="0081330B" w:rsidP="00EC7434">
            <w:pPr>
              <w:rPr>
                <w:rFonts w:ascii="Times New Roman" w:hAnsi="Times New Roman"/>
                <w:i/>
                <w:iCs/>
                <w:sz w:val="24"/>
                <w:szCs w:val="24"/>
              </w:rPr>
            </w:pPr>
            <w:r w:rsidRPr="00AB27BD">
              <w:rPr>
                <w:rFonts w:ascii="Times New Roman" w:hAnsi="Times New Roman"/>
                <w:i/>
                <w:iCs/>
                <w:sz w:val="24"/>
                <w:szCs w:val="24"/>
                <w:lang w:val="ru-RU"/>
              </w:rPr>
              <w:t>6.1.1 n1</w:t>
            </w:r>
          </w:p>
        </w:tc>
        <w:tc>
          <w:tcPr>
            <w:tcW w:w="5245" w:type="dxa"/>
            <w:gridSpan w:val="3"/>
          </w:tcPr>
          <w:p w14:paraId="2EA1A868" w14:textId="77777777" w:rsidR="0081330B" w:rsidRPr="00AB27BD" w:rsidRDefault="0081330B" w:rsidP="00A656C3">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В соответствующих случаях инспекционные органы определяют и документируют требования к компетентности для каждой инспекционной деятельности, как описано в пункте 5.1.3 n1. Некоторые аспекты требований к компетентности уже могут быть определены регулирующими органами и владельцами схем или определены клиентами. В этом случае инспекционный орган должен включать/ссылаться на эти требования в свои общие требования к </w:t>
            </w:r>
            <w:proofErr w:type="spellStart"/>
            <w:r w:rsidRPr="00AB27BD">
              <w:rPr>
                <w:rFonts w:ascii="Times New Roman" w:hAnsi="Times New Roman"/>
                <w:i/>
                <w:iCs/>
                <w:sz w:val="24"/>
                <w:szCs w:val="24"/>
                <w:lang w:val="ru-RU"/>
              </w:rPr>
              <w:t>компетнтности</w:t>
            </w:r>
            <w:proofErr w:type="spellEnd"/>
            <w:r w:rsidRPr="00AB27BD">
              <w:rPr>
                <w:rFonts w:ascii="Times New Roman" w:hAnsi="Times New Roman"/>
                <w:i/>
                <w:iCs/>
                <w:sz w:val="24"/>
                <w:szCs w:val="24"/>
                <w:lang w:val="ru-RU"/>
              </w:rPr>
              <w:t xml:space="preserve">. Инспекционный орган по-прежнему несет ответственность за </w:t>
            </w:r>
            <w:proofErr w:type="spellStart"/>
            <w:r w:rsidRPr="00AB27BD">
              <w:rPr>
                <w:rFonts w:ascii="Times New Roman" w:hAnsi="Times New Roman"/>
                <w:i/>
                <w:iCs/>
                <w:sz w:val="24"/>
                <w:szCs w:val="24"/>
                <w:lang w:val="ru-RU"/>
              </w:rPr>
              <w:t>адектватность</w:t>
            </w:r>
            <w:proofErr w:type="spellEnd"/>
            <w:r w:rsidRPr="00AB27BD">
              <w:rPr>
                <w:rFonts w:ascii="Times New Roman" w:hAnsi="Times New Roman"/>
                <w:i/>
                <w:iCs/>
                <w:sz w:val="24"/>
                <w:szCs w:val="24"/>
                <w:lang w:val="ru-RU"/>
              </w:rPr>
              <w:t xml:space="preserve"> определения требований к компетентности и их соответствие требованиям стандарта ISO/IEC 17020.</w:t>
            </w:r>
          </w:p>
        </w:tc>
        <w:tc>
          <w:tcPr>
            <w:tcW w:w="1701" w:type="dxa"/>
            <w:tcBorders>
              <w:top w:val="single" w:sz="4" w:space="0" w:color="auto"/>
              <w:bottom w:val="single" w:sz="4" w:space="0" w:color="auto"/>
            </w:tcBorders>
            <w:shd w:val="clear" w:color="auto" w:fill="DEEAF6"/>
          </w:tcPr>
          <w:p w14:paraId="0AC678D3" w14:textId="77777777" w:rsidR="0081330B" w:rsidRPr="00AB27BD" w:rsidRDefault="0081330B" w:rsidP="00EC7434">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B15DE5C" w14:textId="77777777" w:rsidR="0081330B" w:rsidRPr="00AB27BD" w:rsidRDefault="0081330B" w:rsidP="00EC743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10079F8" w14:textId="77777777" w:rsidR="0081330B" w:rsidRPr="00AB27BD" w:rsidRDefault="0081330B" w:rsidP="00EC743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A53CD06" w14:textId="77777777" w:rsidR="0081330B" w:rsidRPr="00AB27BD" w:rsidRDefault="0081330B" w:rsidP="00EC743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5BED4648" w14:textId="77777777" w:rsidR="0081330B" w:rsidRPr="00AB27BD" w:rsidRDefault="0081330B" w:rsidP="00EC7434">
            <w:pPr>
              <w:spacing w:after="40" w:line="200" w:lineRule="exact"/>
              <w:rPr>
                <w:rFonts w:ascii="Times New Roman" w:hAnsi="Times New Roman"/>
                <w:sz w:val="24"/>
                <w:szCs w:val="24"/>
                <w:lang w:val="en-GB"/>
              </w:rPr>
            </w:pPr>
          </w:p>
        </w:tc>
      </w:tr>
      <w:tr w:rsidR="00AB27BD" w:rsidRPr="00AB27BD" w14:paraId="09BD8445" w14:textId="77777777" w:rsidTr="0081330B">
        <w:tblPrEx>
          <w:tblBorders>
            <w:bottom w:val="single" w:sz="4" w:space="0" w:color="auto"/>
          </w:tblBorders>
        </w:tblPrEx>
        <w:tc>
          <w:tcPr>
            <w:tcW w:w="1135" w:type="dxa"/>
          </w:tcPr>
          <w:p w14:paraId="08993973" w14:textId="77777777" w:rsidR="0081330B" w:rsidRPr="00AB27BD" w:rsidRDefault="0081330B" w:rsidP="00EC7434">
            <w:pPr>
              <w:rPr>
                <w:rFonts w:ascii="Times New Roman" w:hAnsi="Times New Roman"/>
                <w:i/>
                <w:iCs/>
                <w:sz w:val="24"/>
                <w:szCs w:val="24"/>
              </w:rPr>
            </w:pPr>
            <w:r w:rsidRPr="00AB27BD">
              <w:rPr>
                <w:rFonts w:ascii="Times New Roman" w:hAnsi="Times New Roman"/>
                <w:i/>
                <w:iCs/>
                <w:sz w:val="24"/>
                <w:szCs w:val="24"/>
                <w:lang w:val="ru-RU"/>
              </w:rPr>
              <w:t>6.1.1 n2</w:t>
            </w:r>
          </w:p>
        </w:tc>
        <w:tc>
          <w:tcPr>
            <w:tcW w:w="5245" w:type="dxa"/>
            <w:gridSpan w:val="3"/>
          </w:tcPr>
          <w:p w14:paraId="793DB496" w14:textId="77777777" w:rsidR="0081330B" w:rsidRPr="00AB27BD" w:rsidRDefault="0081330B" w:rsidP="00EC7434">
            <w:pPr>
              <w:rPr>
                <w:rFonts w:ascii="Times New Roman" w:hAnsi="Times New Roman"/>
                <w:i/>
                <w:iCs/>
                <w:sz w:val="24"/>
                <w:szCs w:val="24"/>
                <w:lang w:val="ru-RU"/>
              </w:rPr>
            </w:pPr>
            <w:r w:rsidRPr="00AB27BD">
              <w:rPr>
                <w:rFonts w:ascii="Times New Roman" w:hAnsi="Times New Roman"/>
                <w:i/>
                <w:iCs/>
                <w:sz w:val="24"/>
                <w:szCs w:val="24"/>
                <w:lang w:val="ru-RU"/>
              </w:rPr>
              <w:t>Для “персонала, участвующего в инспекционной деятельности", см. 5.2.7 n1.</w:t>
            </w:r>
          </w:p>
        </w:tc>
        <w:tc>
          <w:tcPr>
            <w:tcW w:w="1701" w:type="dxa"/>
            <w:tcBorders>
              <w:top w:val="single" w:sz="4" w:space="0" w:color="auto"/>
              <w:bottom w:val="single" w:sz="4" w:space="0" w:color="auto"/>
            </w:tcBorders>
            <w:shd w:val="clear" w:color="auto" w:fill="DEEAF6"/>
          </w:tcPr>
          <w:p w14:paraId="4F45C717" w14:textId="77777777" w:rsidR="0081330B" w:rsidRPr="00AB27BD" w:rsidRDefault="0081330B" w:rsidP="00EC7434">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2F3AD13" w14:textId="77777777" w:rsidR="0081330B" w:rsidRPr="00AB27BD" w:rsidRDefault="0081330B" w:rsidP="00EC7434">
            <w:r w:rsidRPr="00AB27BD">
              <w:rPr>
                <w:rFonts w:ascii="Times New Roman" w:hAnsi="Times New Roman"/>
                <w:bCs/>
                <w:sz w:val="22"/>
                <w:szCs w:val="18"/>
                <w:lang w:val="ru-RU"/>
              </w:rPr>
              <w:t xml:space="preserve"> </w:t>
            </w: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9438513" w14:textId="77777777" w:rsidR="0081330B" w:rsidRPr="00AB27BD" w:rsidRDefault="0081330B" w:rsidP="00EC7434">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E54F534" w14:textId="77777777" w:rsidR="0081330B" w:rsidRPr="00AB27BD" w:rsidRDefault="0081330B" w:rsidP="00EC7434">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C4FBAC9" w14:textId="77777777" w:rsidR="0081330B" w:rsidRPr="00AB27BD" w:rsidRDefault="0081330B" w:rsidP="00EC7434">
            <w:pPr>
              <w:spacing w:after="40" w:line="200" w:lineRule="exact"/>
              <w:rPr>
                <w:rFonts w:ascii="Times New Roman" w:hAnsi="Times New Roman"/>
                <w:sz w:val="24"/>
                <w:szCs w:val="24"/>
                <w:lang w:val="ru-RU"/>
              </w:rPr>
            </w:pPr>
          </w:p>
        </w:tc>
      </w:tr>
      <w:tr w:rsidR="00AB27BD" w:rsidRPr="00AB27BD" w14:paraId="62856E3A" w14:textId="77777777" w:rsidTr="0081330B">
        <w:tblPrEx>
          <w:tblBorders>
            <w:bottom w:val="single" w:sz="4" w:space="0" w:color="auto"/>
          </w:tblBorders>
        </w:tblPrEx>
        <w:tc>
          <w:tcPr>
            <w:tcW w:w="1135" w:type="dxa"/>
            <w:tcBorders>
              <w:top w:val="single" w:sz="4" w:space="0" w:color="auto"/>
              <w:bottom w:val="single" w:sz="4" w:space="0" w:color="auto"/>
            </w:tcBorders>
          </w:tcPr>
          <w:p w14:paraId="4687F6F9" w14:textId="77777777"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t>6.1.1 n3</w:t>
            </w:r>
          </w:p>
        </w:tc>
        <w:tc>
          <w:tcPr>
            <w:tcW w:w="5245" w:type="dxa"/>
            <w:gridSpan w:val="3"/>
            <w:tcBorders>
              <w:top w:val="single" w:sz="4" w:space="0" w:color="auto"/>
              <w:bottom w:val="single" w:sz="4" w:space="0" w:color="auto"/>
            </w:tcBorders>
          </w:tcPr>
          <w:p w14:paraId="691A993A" w14:textId="77777777" w:rsidR="0081330B" w:rsidRPr="00AB27BD" w:rsidRDefault="0081330B" w:rsidP="00352D7D">
            <w:pPr>
              <w:keepNext/>
              <w:keepLines/>
              <w:jc w:val="both"/>
              <w:rPr>
                <w:rFonts w:ascii="Times New Roman" w:hAnsi="Times New Roman"/>
                <w:i/>
                <w:sz w:val="24"/>
              </w:rPr>
            </w:pPr>
            <w:proofErr w:type="spellStart"/>
            <w:r w:rsidRPr="00AB27BD">
              <w:rPr>
                <w:rFonts w:ascii="Times New Roman" w:hAnsi="Times New Roman"/>
                <w:i/>
                <w:sz w:val="24"/>
              </w:rPr>
              <w:t>Требования</w:t>
            </w:r>
            <w:proofErr w:type="spellEnd"/>
            <w:r w:rsidRPr="00AB27BD">
              <w:rPr>
                <w:rFonts w:ascii="Times New Roman" w:hAnsi="Times New Roman"/>
                <w:i/>
                <w:sz w:val="24"/>
              </w:rPr>
              <w:t xml:space="preserve">  к  </w:t>
            </w:r>
            <w:proofErr w:type="spellStart"/>
            <w:r w:rsidRPr="00AB27BD">
              <w:rPr>
                <w:rFonts w:ascii="Times New Roman" w:hAnsi="Times New Roman"/>
                <w:i/>
                <w:sz w:val="24"/>
              </w:rPr>
              <w:t>компетентности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включать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знания</w:t>
            </w:r>
            <w:proofErr w:type="spellEnd"/>
            <w:r w:rsidRPr="00AB27BD">
              <w:rPr>
                <w:rFonts w:ascii="Times New Roman" w:hAnsi="Times New Roman"/>
                <w:i/>
                <w:sz w:val="24"/>
              </w:rPr>
              <w:t xml:space="preserve">  о  </w:t>
            </w:r>
            <w:proofErr w:type="spellStart"/>
            <w:r w:rsidRPr="00AB27BD">
              <w:rPr>
                <w:rFonts w:ascii="Times New Roman" w:hAnsi="Times New Roman"/>
                <w:i/>
                <w:sz w:val="24"/>
              </w:rPr>
              <w:t>системе</w:t>
            </w:r>
            <w:proofErr w:type="spellEnd"/>
            <w:r w:rsidRPr="00AB27BD">
              <w:rPr>
                <w:rFonts w:ascii="Times New Roman" w:hAnsi="Times New Roman"/>
                <w:i/>
                <w:sz w:val="24"/>
              </w:rPr>
              <w:t xml:space="preserve">  </w:t>
            </w:r>
            <w:proofErr w:type="spellStart"/>
            <w:r w:rsidRPr="00AB27BD">
              <w:rPr>
                <w:rFonts w:ascii="Times New Roman" w:hAnsi="Times New Roman"/>
                <w:i/>
                <w:sz w:val="24"/>
              </w:rPr>
              <w:t>управления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органа</w:t>
            </w:r>
            <w:proofErr w:type="spellEnd"/>
            <w:r w:rsidRPr="00AB27BD">
              <w:rPr>
                <w:rFonts w:ascii="Times New Roman" w:hAnsi="Times New Roman"/>
                <w:i/>
                <w:sz w:val="24"/>
              </w:rPr>
              <w:t xml:space="preserve">  и  </w:t>
            </w:r>
            <w:proofErr w:type="spellStart"/>
            <w:r w:rsidRPr="00AB27BD">
              <w:rPr>
                <w:rFonts w:ascii="Times New Roman" w:hAnsi="Times New Roman"/>
                <w:i/>
                <w:sz w:val="24"/>
              </w:rPr>
              <w:t>способность</w:t>
            </w:r>
            <w:proofErr w:type="spellEnd"/>
            <w:r w:rsidRPr="00AB27BD">
              <w:rPr>
                <w:rFonts w:ascii="Times New Roman" w:hAnsi="Times New Roman"/>
                <w:i/>
                <w:sz w:val="24"/>
              </w:rPr>
              <w:t xml:space="preserve">  к  </w:t>
            </w:r>
            <w:proofErr w:type="spellStart"/>
            <w:r w:rsidRPr="00AB27BD">
              <w:rPr>
                <w:rFonts w:ascii="Times New Roman" w:hAnsi="Times New Roman"/>
                <w:i/>
                <w:sz w:val="24"/>
              </w:rPr>
              <w:t>внедрению</w:t>
            </w:r>
            <w:proofErr w:type="spellEnd"/>
            <w:r w:rsidRPr="00AB27BD">
              <w:rPr>
                <w:rFonts w:ascii="Times New Roman" w:hAnsi="Times New Roman"/>
                <w:i/>
                <w:sz w:val="24"/>
              </w:rPr>
              <w:t xml:space="preserve">  </w:t>
            </w:r>
            <w:proofErr w:type="spellStart"/>
            <w:r w:rsidRPr="00AB27BD">
              <w:rPr>
                <w:rFonts w:ascii="Times New Roman" w:hAnsi="Times New Roman"/>
                <w:i/>
                <w:sz w:val="24"/>
              </w:rPr>
              <w:t>административных</w:t>
            </w:r>
            <w:proofErr w:type="spellEnd"/>
            <w:r w:rsidRPr="00AB27BD">
              <w:rPr>
                <w:rFonts w:ascii="Times New Roman" w:hAnsi="Times New Roman"/>
                <w:i/>
                <w:sz w:val="24"/>
              </w:rPr>
              <w:t xml:space="preserve">,  а  </w:t>
            </w:r>
            <w:proofErr w:type="spellStart"/>
            <w:r w:rsidRPr="00AB27BD">
              <w:rPr>
                <w:rFonts w:ascii="Times New Roman" w:hAnsi="Times New Roman"/>
                <w:i/>
                <w:sz w:val="24"/>
              </w:rPr>
              <w:t>также</w:t>
            </w:r>
            <w:proofErr w:type="spellEnd"/>
            <w:r w:rsidRPr="00AB27BD">
              <w:rPr>
                <w:rFonts w:ascii="Times New Roman" w:hAnsi="Times New Roman"/>
                <w:i/>
                <w:sz w:val="24"/>
              </w:rPr>
              <w:t xml:space="preserve">  </w:t>
            </w:r>
            <w:proofErr w:type="spellStart"/>
            <w:r w:rsidRPr="00AB27BD">
              <w:rPr>
                <w:rFonts w:ascii="Times New Roman" w:hAnsi="Times New Roman"/>
                <w:i/>
                <w:sz w:val="24"/>
              </w:rPr>
              <w:t>технических</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процедур</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применимых</w:t>
            </w:r>
            <w:proofErr w:type="spellEnd"/>
            <w:r w:rsidRPr="00AB27BD">
              <w:rPr>
                <w:rFonts w:ascii="Times New Roman" w:hAnsi="Times New Roman"/>
                <w:i/>
                <w:sz w:val="24"/>
              </w:rPr>
              <w:t xml:space="preserve"> к </w:t>
            </w:r>
            <w:proofErr w:type="spellStart"/>
            <w:r w:rsidRPr="00AB27BD">
              <w:rPr>
                <w:rFonts w:ascii="Times New Roman" w:hAnsi="Times New Roman"/>
                <w:i/>
                <w:sz w:val="24"/>
              </w:rPr>
              <w:t>осуществляемой</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деятельности</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3C75400E"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92727D5" w14:textId="77777777" w:rsidR="0081330B" w:rsidRPr="00AB27BD" w:rsidRDefault="0081330B">
            <w:r w:rsidRPr="00AB27BD">
              <w:rPr>
                <w:rFonts w:ascii="Times New Roman" w:hAnsi="Times New Roman"/>
                <w:bCs/>
                <w:sz w:val="22"/>
                <w:szCs w:val="18"/>
                <w:lang w:val="ru-RU"/>
              </w:rPr>
              <w:t xml:space="preserve"> </w:t>
            </w: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E3012E8"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5524A4A"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00F8C40A"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07FD57E6" w14:textId="77777777" w:rsidTr="0081330B">
        <w:tblPrEx>
          <w:tblBorders>
            <w:bottom w:val="single" w:sz="4" w:space="0" w:color="auto"/>
          </w:tblBorders>
        </w:tblPrEx>
        <w:tc>
          <w:tcPr>
            <w:tcW w:w="1135" w:type="dxa"/>
            <w:tcBorders>
              <w:top w:val="single" w:sz="4" w:space="0" w:color="auto"/>
              <w:bottom w:val="single" w:sz="4" w:space="0" w:color="auto"/>
            </w:tcBorders>
          </w:tcPr>
          <w:p w14:paraId="33E2828F" w14:textId="77777777"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t>6.1.1 n4</w:t>
            </w:r>
          </w:p>
        </w:tc>
        <w:tc>
          <w:tcPr>
            <w:tcW w:w="5245" w:type="dxa"/>
            <w:gridSpan w:val="3"/>
            <w:tcBorders>
              <w:top w:val="single" w:sz="4" w:space="0" w:color="auto"/>
              <w:bottom w:val="single" w:sz="4" w:space="0" w:color="auto"/>
            </w:tcBorders>
          </w:tcPr>
          <w:p w14:paraId="13B784F0"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i/>
                <w:sz w:val="24"/>
              </w:rPr>
              <w:t>Когда</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профессиональное</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заключение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необходимо</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определения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соответствия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это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учитываться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при</w:t>
            </w:r>
            <w:proofErr w:type="spellEnd"/>
            <w:r w:rsidRPr="00AB27BD">
              <w:rPr>
                <w:rFonts w:ascii="Times New Roman" w:hAnsi="Times New Roman"/>
                <w:i/>
                <w:sz w:val="24"/>
              </w:rPr>
              <w:t xml:space="preserve"> </w:t>
            </w:r>
            <w:proofErr w:type="spellStart"/>
            <w:r w:rsidRPr="00AB27BD">
              <w:rPr>
                <w:rFonts w:ascii="Times New Roman" w:hAnsi="Times New Roman"/>
                <w:i/>
                <w:sz w:val="24"/>
              </w:rPr>
              <w:t>определении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требовани</w:t>
            </w:r>
            <w:proofErr w:type="spellEnd"/>
            <w:r w:rsidRPr="00AB27BD">
              <w:rPr>
                <w:rFonts w:ascii="Times New Roman" w:hAnsi="Times New Roman"/>
                <w:i/>
                <w:sz w:val="24"/>
                <w:lang w:val="ru-RU"/>
              </w:rPr>
              <w:t>й</w:t>
            </w:r>
            <w:r w:rsidRPr="00AB27BD">
              <w:rPr>
                <w:rFonts w:ascii="Times New Roman" w:hAnsi="Times New Roman"/>
                <w:i/>
                <w:sz w:val="24"/>
              </w:rPr>
              <w:t xml:space="preserve"> к </w:t>
            </w:r>
            <w:proofErr w:type="spellStart"/>
            <w:r w:rsidRPr="00AB27BD">
              <w:rPr>
                <w:rFonts w:ascii="Times New Roman" w:hAnsi="Times New Roman"/>
                <w:i/>
                <w:sz w:val="24"/>
              </w:rPr>
              <w:t>компет</w:t>
            </w:r>
            <w:r w:rsidRPr="00AB27BD">
              <w:rPr>
                <w:rFonts w:ascii="Times New Roman" w:hAnsi="Times New Roman"/>
                <w:i/>
                <w:sz w:val="24"/>
                <w:lang w:val="ru-RU"/>
              </w:rPr>
              <w:t>ентности</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0273AEA1"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AFEF5E3"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22BBD1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300F71D"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714E761"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36B75685" w14:textId="77777777" w:rsidTr="0081330B">
        <w:tblPrEx>
          <w:tblBorders>
            <w:bottom w:val="single" w:sz="4" w:space="0" w:color="auto"/>
          </w:tblBorders>
        </w:tblPrEx>
        <w:tc>
          <w:tcPr>
            <w:tcW w:w="1135" w:type="dxa"/>
            <w:tcBorders>
              <w:top w:val="single" w:sz="4" w:space="0" w:color="auto"/>
              <w:bottom w:val="single" w:sz="4" w:space="0" w:color="auto"/>
            </w:tcBorders>
          </w:tcPr>
          <w:p w14:paraId="1D21B600"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6.1.2</w:t>
            </w:r>
          </w:p>
        </w:tc>
        <w:tc>
          <w:tcPr>
            <w:tcW w:w="5245" w:type="dxa"/>
            <w:gridSpan w:val="3"/>
            <w:tcBorders>
              <w:top w:val="single" w:sz="4" w:space="0" w:color="auto"/>
              <w:bottom w:val="single" w:sz="4" w:space="0" w:color="auto"/>
            </w:tcBorders>
          </w:tcPr>
          <w:p w14:paraId="314FCE41"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нанять</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подписать</w:t>
            </w:r>
            <w:proofErr w:type="spellEnd"/>
            <w:r w:rsidRPr="00AB27BD">
              <w:rPr>
                <w:rFonts w:ascii="Times New Roman" w:hAnsi="Times New Roman"/>
                <w:sz w:val="24"/>
              </w:rPr>
              <w:t xml:space="preserve"> </w:t>
            </w:r>
            <w:proofErr w:type="spellStart"/>
            <w:r w:rsidRPr="00AB27BD">
              <w:rPr>
                <w:rFonts w:ascii="Times New Roman" w:hAnsi="Times New Roman"/>
                <w:sz w:val="24"/>
              </w:rPr>
              <w:t>контракты</w:t>
            </w:r>
            <w:proofErr w:type="spellEnd"/>
            <w:r w:rsidRPr="00AB27BD">
              <w:rPr>
                <w:rFonts w:ascii="Times New Roman" w:hAnsi="Times New Roman"/>
                <w:sz w:val="24"/>
              </w:rPr>
              <w:t xml:space="preserve"> с </w:t>
            </w:r>
            <w:proofErr w:type="spellStart"/>
            <w:r w:rsidRPr="00AB27BD">
              <w:rPr>
                <w:rFonts w:ascii="Times New Roman" w:hAnsi="Times New Roman"/>
                <w:sz w:val="24"/>
              </w:rPr>
              <w:t>достаточным</w:t>
            </w:r>
            <w:proofErr w:type="spellEnd"/>
            <w:r w:rsidRPr="00AB27BD">
              <w:rPr>
                <w:rFonts w:ascii="Times New Roman" w:hAnsi="Times New Roman"/>
                <w:sz w:val="24"/>
              </w:rPr>
              <w:t xml:space="preserve"> </w:t>
            </w:r>
            <w:proofErr w:type="spellStart"/>
            <w:r w:rsidRPr="00AB27BD">
              <w:rPr>
                <w:rFonts w:ascii="Times New Roman" w:hAnsi="Times New Roman"/>
                <w:sz w:val="24"/>
              </w:rPr>
              <w:t>количеством</w:t>
            </w:r>
            <w:proofErr w:type="spellEnd"/>
            <w:r w:rsidRPr="00AB27BD">
              <w:rPr>
                <w:rFonts w:ascii="Times New Roman" w:hAnsi="Times New Roman"/>
                <w:sz w:val="24"/>
              </w:rPr>
              <w:t xml:space="preserve"> </w:t>
            </w:r>
            <w:proofErr w:type="spellStart"/>
            <w:r w:rsidRPr="00AB27BD">
              <w:rPr>
                <w:rFonts w:ascii="Times New Roman" w:hAnsi="Times New Roman"/>
                <w:sz w:val="24"/>
              </w:rPr>
              <w:t>сотрудников</w:t>
            </w:r>
            <w:proofErr w:type="spellEnd"/>
            <w:r w:rsidRPr="00AB27BD">
              <w:rPr>
                <w:rFonts w:ascii="Times New Roman" w:hAnsi="Times New Roman"/>
                <w:sz w:val="24"/>
              </w:rPr>
              <w:t xml:space="preserve"> с </w:t>
            </w:r>
            <w:proofErr w:type="spellStart"/>
            <w:r w:rsidRPr="00AB27BD">
              <w:rPr>
                <w:rFonts w:ascii="Times New Roman" w:hAnsi="Times New Roman"/>
                <w:sz w:val="24"/>
              </w:rPr>
              <w:t>необходимой</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компетенцией</w:t>
            </w:r>
            <w:proofErr w:type="spellEnd"/>
            <w:r w:rsidRPr="00AB27BD">
              <w:rPr>
                <w:rFonts w:ascii="Times New Roman" w:hAnsi="Times New Roman"/>
                <w:sz w:val="24"/>
              </w:rPr>
              <w:t xml:space="preserve">, </w:t>
            </w:r>
            <w:proofErr w:type="spellStart"/>
            <w:r w:rsidRPr="00AB27BD">
              <w:rPr>
                <w:rFonts w:ascii="Times New Roman" w:hAnsi="Times New Roman"/>
                <w:sz w:val="24"/>
              </w:rPr>
              <w:t>способных</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осуществлять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профессиональную</w:t>
            </w:r>
            <w:proofErr w:type="spellEnd"/>
            <w:r w:rsidRPr="00AB27BD">
              <w:rPr>
                <w:rFonts w:ascii="Times New Roman" w:hAnsi="Times New Roman"/>
                <w:sz w:val="24"/>
              </w:rPr>
              <w:t xml:space="preserve"> </w:t>
            </w:r>
            <w:proofErr w:type="spellStart"/>
            <w:r w:rsidRPr="00AB27BD">
              <w:rPr>
                <w:rFonts w:ascii="Times New Roman" w:hAnsi="Times New Roman"/>
                <w:sz w:val="24"/>
              </w:rPr>
              <w:t>оценку</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любого</w:t>
            </w:r>
            <w:proofErr w:type="spellEnd"/>
            <w:r w:rsidRPr="00AB27BD">
              <w:rPr>
                <w:rFonts w:ascii="Times New Roman" w:hAnsi="Times New Roman"/>
                <w:sz w:val="24"/>
              </w:rPr>
              <w:t xml:space="preserve"> </w:t>
            </w:r>
            <w:proofErr w:type="spellStart"/>
            <w:r w:rsidRPr="00AB27BD">
              <w:rPr>
                <w:rFonts w:ascii="Times New Roman" w:hAnsi="Times New Roman"/>
                <w:sz w:val="24"/>
              </w:rPr>
              <w:t>типа</w:t>
            </w:r>
            <w:proofErr w:type="spellEnd"/>
            <w:r w:rsidRPr="00AB27BD">
              <w:rPr>
                <w:rFonts w:ascii="Times New Roman" w:hAnsi="Times New Roman"/>
                <w:sz w:val="24"/>
              </w:rPr>
              <w:t xml:space="preserve"> и </w:t>
            </w:r>
            <w:proofErr w:type="spellStart"/>
            <w:r w:rsidRPr="00AB27BD">
              <w:rPr>
                <w:rFonts w:ascii="Times New Roman" w:hAnsi="Times New Roman"/>
                <w:sz w:val="24"/>
              </w:rPr>
              <w:t>объема</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5DA86C8D"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1594E5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A202A43"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F023C6F"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3D53DF9" w14:textId="77777777" w:rsidR="0081330B" w:rsidRPr="00AB27BD" w:rsidRDefault="0081330B" w:rsidP="005E38BE">
            <w:pPr>
              <w:spacing w:after="40" w:line="200" w:lineRule="exact"/>
              <w:rPr>
                <w:rFonts w:ascii="Times New Roman" w:hAnsi="Times New Roman"/>
                <w:sz w:val="24"/>
                <w:szCs w:val="24"/>
                <w:lang w:val="ru-RU"/>
              </w:rPr>
            </w:pPr>
          </w:p>
        </w:tc>
      </w:tr>
      <w:tr w:rsidR="0023056E" w:rsidRPr="00AB27BD" w14:paraId="2C44F213" w14:textId="77777777" w:rsidTr="0081330B">
        <w:tblPrEx>
          <w:tblBorders>
            <w:bottom w:val="single" w:sz="4" w:space="0" w:color="auto"/>
          </w:tblBorders>
        </w:tblPrEx>
        <w:tc>
          <w:tcPr>
            <w:tcW w:w="1135" w:type="dxa"/>
            <w:tcBorders>
              <w:top w:val="single" w:sz="4" w:space="0" w:color="auto"/>
              <w:bottom w:val="single" w:sz="4" w:space="0" w:color="auto"/>
            </w:tcBorders>
          </w:tcPr>
          <w:p w14:paraId="2662FDD5" w14:textId="77777777" w:rsidR="0023056E" w:rsidRPr="00AB27BD" w:rsidRDefault="0023056E" w:rsidP="00CB3819">
            <w:pPr>
              <w:spacing w:after="40" w:line="200" w:lineRule="exact"/>
              <w:rPr>
                <w:rFonts w:ascii="Times New Roman" w:hAnsi="Times New Roman"/>
                <w:sz w:val="24"/>
                <w:lang w:val="ru-RU"/>
              </w:rPr>
            </w:pPr>
          </w:p>
        </w:tc>
        <w:tc>
          <w:tcPr>
            <w:tcW w:w="5245" w:type="dxa"/>
            <w:gridSpan w:val="3"/>
            <w:tcBorders>
              <w:top w:val="single" w:sz="4" w:space="0" w:color="auto"/>
              <w:bottom w:val="single" w:sz="4" w:space="0" w:color="auto"/>
            </w:tcBorders>
          </w:tcPr>
          <w:p w14:paraId="360630E7" w14:textId="77777777" w:rsidR="00BC7957" w:rsidRPr="000568B3" w:rsidRDefault="0023056E" w:rsidP="00275145">
            <w:pPr>
              <w:keepNext/>
              <w:keepLines/>
              <w:rPr>
                <w:rFonts w:ascii="Times New Roman" w:hAnsi="Times New Roman"/>
                <w:i/>
                <w:iCs/>
                <w:noProof/>
                <w:color w:val="0000CC"/>
                <w:sz w:val="24"/>
                <w:szCs w:val="24"/>
                <w:lang w:val="ru-RU"/>
              </w:rPr>
            </w:pPr>
            <w:r w:rsidRPr="000568B3">
              <w:rPr>
                <w:rFonts w:ascii="Times New Roman" w:hAnsi="Times New Roman"/>
                <w:i/>
                <w:iCs/>
                <w:noProof/>
                <w:color w:val="0000CC"/>
                <w:sz w:val="24"/>
                <w:szCs w:val="24"/>
                <w:lang w:val="ru-RU"/>
              </w:rPr>
              <w:t xml:space="preserve">Формы паспорта по персоналу </w:t>
            </w:r>
          </w:p>
          <w:p w14:paraId="54550407" w14:textId="0469B841" w:rsidR="00BC7957" w:rsidRPr="000568B3" w:rsidRDefault="0023056E" w:rsidP="00275145">
            <w:pPr>
              <w:keepNext/>
              <w:keepLines/>
              <w:rPr>
                <w:rFonts w:ascii="Times New Roman" w:hAnsi="Times New Roman"/>
                <w:i/>
                <w:iCs/>
                <w:noProof/>
                <w:color w:val="0000CC"/>
                <w:sz w:val="24"/>
                <w:szCs w:val="24"/>
                <w:lang w:val="ru-RU"/>
              </w:rPr>
            </w:pPr>
            <w:r w:rsidRPr="000568B3">
              <w:rPr>
                <w:rFonts w:ascii="Times New Roman" w:hAnsi="Times New Roman"/>
                <w:i/>
                <w:iCs/>
                <w:noProof/>
                <w:color w:val="0000CC"/>
                <w:sz w:val="24"/>
                <w:szCs w:val="24"/>
                <w:lang w:val="ru-RU"/>
              </w:rPr>
              <w:t xml:space="preserve">7.1, 7.2 ОК, </w:t>
            </w:r>
          </w:p>
          <w:p w14:paraId="749043D3" w14:textId="35B88F99" w:rsidR="00BC7957" w:rsidRPr="000568B3" w:rsidRDefault="0023056E" w:rsidP="00275145">
            <w:pPr>
              <w:keepNext/>
              <w:keepLines/>
              <w:rPr>
                <w:rFonts w:ascii="Times New Roman" w:hAnsi="Times New Roman"/>
                <w:i/>
                <w:iCs/>
                <w:noProof/>
                <w:color w:val="0000CC"/>
                <w:sz w:val="24"/>
                <w:szCs w:val="24"/>
                <w:lang w:val="ru-RU"/>
              </w:rPr>
            </w:pPr>
            <w:r w:rsidRPr="000568B3">
              <w:rPr>
                <w:rFonts w:ascii="Times New Roman" w:hAnsi="Times New Roman"/>
                <w:i/>
                <w:iCs/>
                <w:noProof/>
                <w:color w:val="0000CC"/>
                <w:sz w:val="24"/>
                <w:szCs w:val="24"/>
                <w:lang w:val="ru-RU"/>
              </w:rPr>
              <w:t xml:space="preserve">8.1, 8.2 ПЛ, </w:t>
            </w:r>
          </w:p>
          <w:p w14:paraId="1C1175A3" w14:textId="77777777" w:rsidR="00BC7957" w:rsidRPr="000568B3" w:rsidRDefault="0023056E" w:rsidP="00275145">
            <w:pPr>
              <w:keepNext/>
              <w:keepLines/>
              <w:rPr>
                <w:rFonts w:ascii="Times New Roman" w:hAnsi="Times New Roman"/>
                <w:i/>
                <w:iCs/>
                <w:noProof/>
                <w:color w:val="0000CC"/>
                <w:sz w:val="24"/>
                <w:szCs w:val="24"/>
                <w:lang w:val="ru-RU"/>
              </w:rPr>
            </w:pPr>
            <w:r w:rsidRPr="000568B3">
              <w:rPr>
                <w:rFonts w:ascii="Times New Roman" w:hAnsi="Times New Roman"/>
                <w:i/>
                <w:iCs/>
                <w:noProof/>
                <w:color w:val="0000CC"/>
                <w:sz w:val="24"/>
                <w:szCs w:val="24"/>
                <w:lang w:val="ru-RU"/>
              </w:rPr>
              <w:t xml:space="preserve">9.1, 9.2 НК, </w:t>
            </w:r>
          </w:p>
          <w:p w14:paraId="3EB0A1C8" w14:textId="66CE36A8" w:rsidR="0023056E" w:rsidRPr="000568B3" w:rsidRDefault="0023056E" w:rsidP="00275145">
            <w:pPr>
              <w:keepNext/>
              <w:keepLines/>
              <w:rPr>
                <w:rFonts w:ascii="Times New Roman" w:hAnsi="Times New Roman"/>
                <w:i/>
                <w:iCs/>
                <w:sz w:val="24"/>
                <w:szCs w:val="24"/>
              </w:rPr>
            </w:pPr>
            <w:r w:rsidRPr="000568B3">
              <w:rPr>
                <w:rFonts w:ascii="Times New Roman" w:hAnsi="Times New Roman"/>
                <w:i/>
                <w:iCs/>
                <w:noProof/>
                <w:color w:val="0000CC"/>
                <w:sz w:val="24"/>
                <w:szCs w:val="24"/>
                <w:lang w:val="ru-RU"/>
              </w:rPr>
              <w:t>6.1, 6.2 ТО АТС</w:t>
            </w:r>
          </w:p>
        </w:tc>
        <w:tc>
          <w:tcPr>
            <w:tcW w:w="1701" w:type="dxa"/>
            <w:tcBorders>
              <w:top w:val="single" w:sz="4" w:space="0" w:color="auto"/>
              <w:bottom w:val="single" w:sz="4" w:space="0" w:color="auto"/>
            </w:tcBorders>
            <w:shd w:val="clear" w:color="auto" w:fill="DEEAF6"/>
          </w:tcPr>
          <w:p w14:paraId="193B417D" w14:textId="77777777" w:rsidR="0023056E" w:rsidRPr="0023056E" w:rsidRDefault="0023056E">
            <w:pPr>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114C04FF" w14:textId="77777777" w:rsidR="0023056E" w:rsidRPr="0023056E" w:rsidRDefault="0023056E">
            <w:pPr>
              <w:rPr>
                <w:rFonts w:ascii="Times New Roman" w:hAnsi="Times New Roman"/>
                <w:bCs/>
                <w:sz w:val="22"/>
                <w:szCs w:val="18"/>
                <w:lang w:val="ru-RU"/>
              </w:rPr>
            </w:pPr>
          </w:p>
        </w:tc>
        <w:tc>
          <w:tcPr>
            <w:tcW w:w="567" w:type="dxa"/>
            <w:tcBorders>
              <w:top w:val="single" w:sz="4" w:space="0" w:color="auto"/>
              <w:bottom w:val="single" w:sz="4" w:space="0" w:color="auto"/>
            </w:tcBorders>
            <w:shd w:val="clear" w:color="auto" w:fill="FFF2CC"/>
          </w:tcPr>
          <w:p w14:paraId="2C686109" w14:textId="77777777" w:rsidR="0023056E" w:rsidRPr="0023056E" w:rsidRDefault="0023056E">
            <w:pPr>
              <w:rPr>
                <w:rFonts w:ascii="Times New Roman" w:hAnsi="Times New Roman"/>
                <w:bCs/>
                <w:sz w:val="22"/>
                <w:szCs w:val="18"/>
                <w:lang w:val="ru-RU"/>
              </w:rPr>
            </w:pPr>
          </w:p>
        </w:tc>
        <w:tc>
          <w:tcPr>
            <w:tcW w:w="567" w:type="dxa"/>
            <w:tcBorders>
              <w:top w:val="single" w:sz="4" w:space="0" w:color="auto"/>
              <w:bottom w:val="single" w:sz="4" w:space="0" w:color="auto"/>
            </w:tcBorders>
            <w:shd w:val="clear" w:color="auto" w:fill="FFF2CC"/>
          </w:tcPr>
          <w:p w14:paraId="3B5F6B2A" w14:textId="77777777" w:rsidR="0023056E" w:rsidRPr="0023056E" w:rsidRDefault="0023056E">
            <w:pPr>
              <w:rPr>
                <w:rFonts w:ascii="Times New Roman" w:hAnsi="Times New Roman"/>
                <w:bCs/>
                <w:sz w:val="22"/>
                <w:szCs w:val="18"/>
                <w:lang w:val="ru-RU"/>
              </w:rPr>
            </w:pPr>
          </w:p>
        </w:tc>
        <w:tc>
          <w:tcPr>
            <w:tcW w:w="6095" w:type="dxa"/>
            <w:tcBorders>
              <w:top w:val="single" w:sz="4" w:space="0" w:color="auto"/>
              <w:bottom w:val="single" w:sz="4" w:space="0" w:color="auto"/>
            </w:tcBorders>
            <w:shd w:val="clear" w:color="auto" w:fill="FFF2CC"/>
          </w:tcPr>
          <w:p w14:paraId="569EFC61" w14:textId="77777777" w:rsidR="0023056E" w:rsidRPr="00AB27BD" w:rsidRDefault="0023056E" w:rsidP="005E38BE">
            <w:pPr>
              <w:spacing w:after="40" w:line="200" w:lineRule="exact"/>
              <w:rPr>
                <w:rFonts w:ascii="Times New Roman" w:hAnsi="Times New Roman"/>
                <w:sz w:val="24"/>
                <w:szCs w:val="24"/>
                <w:lang w:val="ru-RU"/>
              </w:rPr>
            </w:pPr>
          </w:p>
        </w:tc>
      </w:tr>
      <w:tr w:rsidR="00AB27BD" w:rsidRPr="00AB27BD" w14:paraId="46A4E09A" w14:textId="77777777" w:rsidTr="0081330B">
        <w:tblPrEx>
          <w:tblBorders>
            <w:bottom w:val="single" w:sz="4" w:space="0" w:color="auto"/>
          </w:tblBorders>
        </w:tblPrEx>
        <w:tc>
          <w:tcPr>
            <w:tcW w:w="1135" w:type="dxa"/>
            <w:tcBorders>
              <w:top w:val="single" w:sz="4" w:space="0" w:color="auto"/>
              <w:bottom w:val="single" w:sz="4" w:space="0" w:color="auto"/>
            </w:tcBorders>
          </w:tcPr>
          <w:p w14:paraId="327EF6B9" w14:textId="77777777"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6.1.2 n1</w:t>
            </w:r>
          </w:p>
        </w:tc>
        <w:tc>
          <w:tcPr>
            <w:tcW w:w="5245" w:type="dxa"/>
            <w:gridSpan w:val="3"/>
            <w:tcBorders>
              <w:top w:val="single" w:sz="4" w:space="0" w:color="auto"/>
              <w:bottom w:val="single" w:sz="4" w:space="0" w:color="auto"/>
            </w:tcBorders>
          </w:tcPr>
          <w:p w14:paraId="4BCBD8D8" w14:textId="77777777" w:rsidR="0081330B" w:rsidRPr="00AB27BD" w:rsidRDefault="0081330B" w:rsidP="00687F25">
            <w:pPr>
              <w:keepNext/>
              <w:keepLines/>
              <w:jc w:val="both"/>
              <w:rPr>
                <w:rFonts w:ascii="Times New Roman" w:hAnsi="Times New Roman"/>
                <w:i/>
                <w:sz w:val="24"/>
              </w:rPr>
            </w:pPr>
            <w:proofErr w:type="spellStart"/>
            <w:r w:rsidRPr="00AB27BD">
              <w:rPr>
                <w:rFonts w:ascii="Times New Roman" w:hAnsi="Times New Roman"/>
                <w:i/>
                <w:sz w:val="24"/>
              </w:rPr>
              <w:t>Все</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требования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стандарта</w:t>
            </w:r>
            <w:proofErr w:type="spellEnd"/>
            <w:r w:rsidRPr="00AB27BD">
              <w:rPr>
                <w:rFonts w:ascii="Times New Roman" w:hAnsi="Times New Roman"/>
                <w:i/>
                <w:sz w:val="24"/>
              </w:rPr>
              <w:t xml:space="preserve"> ISO / IEC 17020 </w:t>
            </w:r>
            <w:proofErr w:type="spellStart"/>
            <w:r w:rsidRPr="00AB27BD">
              <w:rPr>
                <w:rFonts w:ascii="Times New Roman" w:hAnsi="Times New Roman"/>
                <w:i/>
                <w:sz w:val="24"/>
              </w:rPr>
              <w:t>применяются</w:t>
            </w:r>
            <w:proofErr w:type="spellEnd"/>
            <w:r w:rsidRPr="00AB27BD">
              <w:rPr>
                <w:rFonts w:ascii="Times New Roman" w:hAnsi="Times New Roman"/>
                <w:i/>
                <w:sz w:val="24"/>
              </w:rPr>
              <w:t xml:space="preserve"> в </w:t>
            </w:r>
            <w:proofErr w:type="spellStart"/>
            <w:r w:rsidRPr="00AB27BD">
              <w:rPr>
                <w:rFonts w:ascii="Times New Roman" w:hAnsi="Times New Roman"/>
                <w:i/>
                <w:sz w:val="24"/>
              </w:rPr>
              <w:t>равной</w:t>
            </w:r>
            <w:proofErr w:type="spellEnd"/>
            <w:r w:rsidRPr="00AB27BD">
              <w:rPr>
                <w:rFonts w:ascii="Times New Roman" w:hAnsi="Times New Roman"/>
                <w:i/>
                <w:sz w:val="24"/>
              </w:rPr>
              <w:t xml:space="preserve"> </w:t>
            </w:r>
            <w:proofErr w:type="spellStart"/>
            <w:r w:rsidRPr="00AB27BD">
              <w:rPr>
                <w:rFonts w:ascii="Times New Roman" w:hAnsi="Times New Roman"/>
                <w:i/>
                <w:sz w:val="24"/>
              </w:rPr>
              <w:t>степени</w:t>
            </w:r>
            <w:proofErr w:type="spellEnd"/>
            <w:r w:rsidRPr="00AB27BD">
              <w:rPr>
                <w:rFonts w:ascii="Times New Roman" w:hAnsi="Times New Roman"/>
                <w:i/>
                <w:sz w:val="24"/>
              </w:rPr>
              <w:t xml:space="preserve"> </w:t>
            </w:r>
            <w:proofErr w:type="spellStart"/>
            <w:r w:rsidRPr="00AB27BD">
              <w:rPr>
                <w:rFonts w:ascii="Times New Roman" w:hAnsi="Times New Roman"/>
                <w:i/>
                <w:sz w:val="24"/>
              </w:rPr>
              <w:t>как</w:t>
            </w:r>
            <w:proofErr w:type="spellEnd"/>
            <w:r w:rsidRPr="00AB27BD">
              <w:rPr>
                <w:rFonts w:ascii="Times New Roman" w:hAnsi="Times New Roman"/>
                <w:i/>
                <w:sz w:val="24"/>
              </w:rPr>
              <w:t xml:space="preserve"> к </w:t>
            </w:r>
            <w:r w:rsidRPr="00AB27BD">
              <w:rPr>
                <w:rFonts w:ascii="Times New Roman" w:hAnsi="Times New Roman"/>
                <w:i/>
                <w:sz w:val="24"/>
                <w:lang w:val="ru-RU"/>
              </w:rPr>
              <w:t xml:space="preserve">лицам </w:t>
            </w:r>
            <w:proofErr w:type="spellStart"/>
            <w:r w:rsidRPr="00AB27BD">
              <w:rPr>
                <w:rFonts w:ascii="Times New Roman" w:hAnsi="Times New Roman"/>
                <w:i/>
                <w:sz w:val="24"/>
              </w:rPr>
              <w:t>работающим</w:t>
            </w:r>
            <w:proofErr w:type="spellEnd"/>
            <w:r w:rsidRPr="00AB27BD">
              <w:rPr>
                <w:rFonts w:ascii="Times New Roman" w:hAnsi="Times New Roman"/>
                <w:i/>
                <w:sz w:val="24"/>
                <w:lang w:val="ru-RU"/>
              </w:rPr>
              <w:t xml:space="preserve"> на постоянной основе</w:t>
            </w:r>
            <w:r w:rsidRPr="00AB27BD">
              <w:rPr>
                <w:rFonts w:ascii="Times New Roman" w:hAnsi="Times New Roman"/>
                <w:i/>
                <w:sz w:val="24"/>
              </w:rPr>
              <w:t xml:space="preserve">, </w:t>
            </w:r>
            <w:proofErr w:type="spellStart"/>
            <w:r w:rsidRPr="00AB27BD">
              <w:rPr>
                <w:rFonts w:ascii="Times New Roman" w:hAnsi="Times New Roman"/>
                <w:i/>
                <w:sz w:val="24"/>
              </w:rPr>
              <w:t>так</w:t>
            </w:r>
            <w:proofErr w:type="spellEnd"/>
            <w:r w:rsidRPr="00AB27BD">
              <w:rPr>
                <w:rFonts w:ascii="Times New Roman" w:hAnsi="Times New Roman"/>
                <w:i/>
                <w:sz w:val="24"/>
              </w:rPr>
              <w:t xml:space="preserve"> и к </w:t>
            </w:r>
            <w:proofErr w:type="spellStart"/>
            <w:r w:rsidRPr="00AB27BD">
              <w:rPr>
                <w:rFonts w:ascii="Times New Roman" w:hAnsi="Times New Roman"/>
                <w:i/>
                <w:sz w:val="24"/>
              </w:rPr>
              <w:t>лицам</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работающим</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контракту</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664AB4CD"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B07109C"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9151F5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A60314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7508255"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229792EF" w14:textId="77777777" w:rsidTr="0081330B">
        <w:tblPrEx>
          <w:tblBorders>
            <w:bottom w:val="single" w:sz="4" w:space="0" w:color="auto"/>
          </w:tblBorders>
        </w:tblPrEx>
        <w:tc>
          <w:tcPr>
            <w:tcW w:w="1135" w:type="dxa"/>
            <w:tcBorders>
              <w:top w:val="single" w:sz="4" w:space="0" w:color="auto"/>
              <w:bottom w:val="single" w:sz="4" w:space="0" w:color="auto"/>
            </w:tcBorders>
          </w:tcPr>
          <w:p w14:paraId="3E495919"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6.1.3</w:t>
            </w:r>
          </w:p>
        </w:tc>
        <w:tc>
          <w:tcPr>
            <w:tcW w:w="5245" w:type="dxa"/>
            <w:gridSpan w:val="3"/>
            <w:tcBorders>
              <w:top w:val="single" w:sz="4" w:space="0" w:color="auto"/>
              <w:bottom w:val="single" w:sz="4" w:space="0" w:color="auto"/>
            </w:tcBorders>
          </w:tcPr>
          <w:p w14:paraId="1EEBF62A" w14:textId="77777777" w:rsidR="0081330B" w:rsidRPr="00AB27BD" w:rsidRDefault="0081330B" w:rsidP="008C0B89">
            <w:pPr>
              <w:autoSpaceDE w:val="0"/>
              <w:autoSpaceDN w:val="0"/>
              <w:adjustRightInd w:val="0"/>
              <w:jc w:val="both"/>
              <w:rPr>
                <w:rFonts w:ascii="Times New Roman" w:hAnsi="Times New Roman"/>
                <w:sz w:val="24"/>
              </w:rPr>
            </w:pPr>
            <w:proofErr w:type="spellStart"/>
            <w:r w:rsidRPr="00AB27BD">
              <w:rPr>
                <w:rFonts w:ascii="Times New Roman" w:hAnsi="Times New Roman"/>
                <w:sz w:val="24"/>
              </w:rPr>
              <w:t>Работники</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соответствующую</w:t>
            </w:r>
            <w:proofErr w:type="spellEnd"/>
            <w:r w:rsidRPr="00AB27BD">
              <w:rPr>
                <w:rFonts w:ascii="Times New Roman" w:hAnsi="Times New Roman"/>
                <w:sz w:val="24"/>
              </w:rPr>
              <w:t xml:space="preserve"> </w:t>
            </w:r>
            <w:proofErr w:type="spellStart"/>
            <w:r w:rsidRPr="00AB27BD">
              <w:rPr>
                <w:rFonts w:ascii="Times New Roman" w:hAnsi="Times New Roman"/>
                <w:sz w:val="24"/>
              </w:rPr>
              <w:t>квалификацию</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подготовку</w:t>
            </w:r>
            <w:proofErr w:type="spellEnd"/>
            <w:r w:rsidRPr="00AB27BD">
              <w:rPr>
                <w:rFonts w:ascii="Times New Roman" w:hAnsi="Times New Roman"/>
                <w:sz w:val="24"/>
              </w:rPr>
              <w:t xml:space="preserve">, </w:t>
            </w:r>
            <w:proofErr w:type="spellStart"/>
            <w:r w:rsidRPr="00AB27BD">
              <w:rPr>
                <w:rFonts w:ascii="Times New Roman" w:hAnsi="Times New Roman"/>
                <w:sz w:val="24"/>
              </w:rPr>
              <w:t>опыт</w:t>
            </w:r>
            <w:proofErr w:type="spellEnd"/>
            <w:r w:rsidRPr="00AB27BD">
              <w:rPr>
                <w:rFonts w:ascii="Times New Roman" w:hAnsi="Times New Roman"/>
                <w:sz w:val="24"/>
              </w:rPr>
              <w:t xml:space="preserve"> и </w:t>
            </w:r>
            <w:proofErr w:type="spellStart"/>
            <w:r w:rsidRPr="00AB27BD">
              <w:rPr>
                <w:rFonts w:ascii="Times New Roman" w:hAnsi="Times New Roman"/>
                <w:sz w:val="24"/>
              </w:rPr>
              <w:t>удовлетворительное</w:t>
            </w:r>
            <w:proofErr w:type="spellEnd"/>
            <w:r w:rsidRPr="00AB27BD">
              <w:rPr>
                <w:rFonts w:ascii="Times New Roman" w:hAnsi="Times New Roman"/>
                <w:sz w:val="24"/>
              </w:rPr>
              <w:t xml:space="preserve"> </w:t>
            </w:r>
            <w:proofErr w:type="spellStart"/>
            <w:r w:rsidRPr="00AB27BD">
              <w:rPr>
                <w:rFonts w:ascii="Times New Roman" w:hAnsi="Times New Roman"/>
                <w:sz w:val="24"/>
              </w:rPr>
              <w:t>знание</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к </w:t>
            </w:r>
            <w:proofErr w:type="spellStart"/>
            <w:r w:rsidRPr="00AB27BD">
              <w:rPr>
                <w:rFonts w:ascii="Times New Roman" w:hAnsi="Times New Roman"/>
                <w:sz w:val="24"/>
              </w:rPr>
              <w:t>проводимой</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p w14:paraId="5D4F7A2E" w14:textId="77777777" w:rsidR="0081330B" w:rsidRPr="00AB27BD" w:rsidRDefault="0081330B" w:rsidP="008C0B89">
            <w:pPr>
              <w:autoSpaceDE w:val="0"/>
              <w:autoSpaceDN w:val="0"/>
              <w:adjustRightInd w:val="0"/>
              <w:jc w:val="both"/>
              <w:rPr>
                <w:rFonts w:ascii="Times New Roman" w:hAnsi="Times New Roman"/>
                <w:sz w:val="24"/>
              </w:rPr>
            </w:pPr>
            <w:proofErr w:type="spellStart"/>
            <w:r w:rsidRPr="00AB27BD">
              <w:rPr>
                <w:rFonts w:ascii="Times New Roman" w:hAnsi="Times New Roman"/>
                <w:sz w:val="24"/>
              </w:rPr>
              <w:t>Они</w:t>
            </w:r>
            <w:proofErr w:type="spellEnd"/>
            <w:r w:rsidRPr="00AB27BD">
              <w:rPr>
                <w:rFonts w:ascii="Times New Roman" w:hAnsi="Times New Roman"/>
                <w:sz w:val="24"/>
              </w:rPr>
              <w:t xml:space="preserve">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знания</w:t>
            </w:r>
            <w:proofErr w:type="spellEnd"/>
            <w:r w:rsidRPr="00AB27BD">
              <w:rPr>
                <w:rFonts w:ascii="Times New Roman" w:hAnsi="Times New Roman"/>
                <w:sz w:val="24"/>
              </w:rPr>
              <w:t xml:space="preserve"> о:</w:t>
            </w:r>
          </w:p>
          <w:p w14:paraId="4D0F1725" w14:textId="77777777"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технологии</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которая</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используется</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производства</w:t>
            </w:r>
            <w:proofErr w:type="spellEnd"/>
            <w:r w:rsidRPr="00AB27BD">
              <w:rPr>
                <w:rFonts w:ascii="Times New Roman" w:hAnsi="Times New Roman"/>
                <w:sz w:val="24"/>
              </w:rPr>
              <w:t xml:space="preserve"> </w:t>
            </w:r>
            <w:proofErr w:type="spellStart"/>
            <w:r w:rsidRPr="00AB27BD">
              <w:rPr>
                <w:rFonts w:ascii="Times New Roman" w:hAnsi="Times New Roman"/>
                <w:sz w:val="24"/>
              </w:rPr>
              <w:t>продукции</w:t>
            </w:r>
            <w:proofErr w:type="spellEnd"/>
            <w:r w:rsidRPr="00AB27BD">
              <w:rPr>
                <w:rFonts w:ascii="Times New Roman" w:hAnsi="Times New Roman"/>
                <w:sz w:val="24"/>
              </w:rPr>
              <w:t xml:space="preserve">, </w:t>
            </w:r>
            <w:proofErr w:type="spellStart"/>
            <w:r w:rsidRPr="00AB27BD">
              <w:rPr>
                <w:rFonts w:ascii="Times New Roman" w:hAnsi="Times New Roman"/>
                <w:sz w:val="24"/>
              </w:rPr>
              <w:t>подвергаемой</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p w14:paraId="56F7B783" w14:textId="77777777"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том</w:t>
            </w:r>
            <w:proofErr w:type="spellEnd"/>
            <w:r w:rsidRPr="00AB27BD">
              <w:rPr>
                <w:rFonts w:ascii="Times New Roman" w:hAnsi="Times New Roman"/>
                <w:sz w:val="24"/>
              </w:rPr>
              <w:t xml:space="preserve">, </w:t>
            </w:r>
            <w:proofErr w:type="spellStart"/>
            <w:r w:rsidRPr="00AB27BD">
              <w:rPr>
                <w:rFonts w:ascii="Times New Roman" w:hAnsi="Times New Roman"/>
                <w:sz w:val="24"/>
              </w:rPr>
              <w:t>каким</w:t>
            </w:r>
            <w:proofErr w:type="spellEnd"/>
            <w:r w:rsidRPr="00AB27BD">
              <w:rPr>
                <w:rFonts w:ascii="Times New Roman" w:hAnsi="Times New Roman"/>
                <w:sz w:val="24"/>
              </w:rPr>
              <w:t xml:space="preserve"> </w:t>
            </w:r>
            <w:proofErr w:type="spellStart"/>
            <w:r w:rsidRPr="00AB27BD">
              <w:rPr>
                <w:rFonts w:ascii="Times New Roman" w:hAnsi="Times New Roman"/>
                <w:sz w:val="24"/>
              </w:rPr>
              <w:t>образом</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инспектируемые</w:t>
            </w:r>
            <w:proofErr w:type="spellEnd"/>
            <w:r w:rsidRPr="00AB27BD">
              <w:rPr>
                <w:rFonts w:ascii="Times New Roman" w:hAnsi="Times New Roman"/>
                <w:sz w:val="24"/>
              </w:rPr>
              <w:t xml:space="preserve"> </w:t>
            </w:r>
            <w:proofErr w:type="spellStart"/>
            <w:r w:rsidRPr="00AB27BD">
              <w:rPr>
                <w:rFonts w:ascii="Times New Roman" w:hAnsi="Times New Roman"/>
                <w:sz w:val="24"/>
              </w:rPr>
              <w:t>продукция</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услуги</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используются</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использоваться</w:t>
            </w:r>
            <w:proofErr w:type="spellEnd"/>
            <w:r w:rsidRPr="00AB27BD">
              <w:rPr>
                <w:rFonts w:ascii="Times New Roman" w:hAnsi="Times New Roman"/>
                <w:sz w:val="24"/>
              </w:rPr>
              <w:t>;</w:t>
            </w:r>
          </w:p>
          <w:p w14:paraId="78480AF5" w14:textId="77777777" w:rsidR="0081330B" w:rsidRPr="00AB27BD" w:rsidRDefault="0081330B" w:rsidP="008C0B89">
            <w:pPr>
              <w:autoSpaceDE w:val="0"/>
              <w:autoSpaceDN w:val="0"/>
              <w:adjustRightInd w:val="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возможных</w:t>
            </w:r>
            <w:proofErr w:type="spellEnd"/>
            <w:r w:rsidRPr="00AB27BD">
              <w:rPr>
                <w:rFonts w:ascii="Times New Roman" w:hAnsi="Times New Roman"/>
                <w:sz w:val="24"/>
              </w:rPr>
              <w:t xml:space="preserve"> </w:t>
            </w:r>
            <w:proofErr w:type="spellStart"/>
            <w:r w:rsidRPr="00AB27BD">
              <w:rPr>
                <w:rFonts w:ascii="Times New Roman" w:hAnsi="Times New Roman"/>
                <w:sz w:val="24"/>
              </w:rPr>
              <w:t>дефектах</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использовании</w:t>
            </w:r>
            <w:proofErr w:type="spellEnd"/>
            <w:r w:rsidRPr="00AB27BD">
              <w:rPr>
                <w:rFonts w:ascii="Times New Roman" w:hAnsi="Times New Roman"/>
                <w:sz w:val="24"/>
              </w:rPr>
              <w:t xml:space="preserve"> </w:t>
            </w:r>
            <w:proofErr w:type="spellStart"/>
            <w:r w:rsidRPr="00AB27BD">
              <w:rPr>
                <w:rFonts w:ascii="Times New Roman" w:hAnsi="Times New Roman"/>
                <w:sz w:val="24"/>
              </w:rPr>
              <w:t>продукции</w:t>
            </w:r>
            <w:proofErr w:type="spellEnd"/>
            <w:r w:rsidRPr="00AB27BD">
              <w:rPr>
                <w:rFonts w:ascii="Times New Roman" w:hAnsi="Times New Roman"/>
                <w:sz w:val="24"/>
              </w:rPr>
              <w:t xml:space="preserve">, </w:t>
            </w:r>
            <w:proofErr w:type="spellStart"/>
            <w:r w:rsidRPr="00AB27BD">
              <w:rPr>
                <w:rFonts w:ascii="Times New Roman" w:hAnsi="Times New Roman"/>
                <w:sz w:val="24"/>
              </w:rPr>
              <w:t>любых</w:t>
            </w:r>
            <w:proofErr w:type="spellEnd"/>
            <w:r w:rsidRPr="00AB27BD">
              <w:rPr>
                <w:rFonts w:ascii="Times New Roman" w:hAnsi="Times New Roman"/>
                <w:sz w:val="24"/>
              </w:rPr>
              <w:t xml:space="preserve"> </w:t>
            </w:r>
            <w:proofErr w:type="spellStart"/>
            <w:r w:rsidRPr="00AB27BD">
              <w:rPr>
                <w:rFonts w:ascii="Times New Roman" w:hAnsi="Times New Roman"/>
                <w:sz w:val="24"/>
              </w:rPr>
              <w:t>сбоях</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функционировании</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процессов</w:t>
            </w:r>
            <w:proofErr w:type="spellEnd"/>
            <w:r w:rsidRPr="00AB27BD">
              <w:rPr>
                <w:rFonts w:ascii="Times New Roman" w:hAnsi="Times New Roman"/>
                <w:sz w:val="24"/>
              </w:rPr>
              <w:t xml:space="preserve"> и </w:t>
            </w:r>
            <w:proofErr w:type="spellStart"/>
            <w:r w:rsidRPr="00AB27BD">
              <w:rPr>
                <w:rFonts w:ascii="Times New Roman" w:hAnsi="Times New Roman"/>
                <w:sz w:val="24"/>
              </w:rPr>
              <w:t>любых</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несоответствиях</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оказании</w:t>
            </w:r>
            <w:proofErr w:type="spellEnd"/>
            <w:r w:rsidRPr="00AB27BD">
              <w:rPr>
                <w:rFonts w:ascii="Times New Roman" w:hAnsi="Times New Roman"/>
                <w:sz w:val="24"/>
              </w:rPr>
              <w:t xml:space="preserve"> </w:t>
            </w:r>
            <w:proofErr w:type="spellStart"/>
            <w:r w:rsidRPr="00AB27BD">
              <w:rPr>
                <w:rFonts w:ascii="Times New Roman" w:hAnsi="Times New Roman"/>
                <w:sz w:val="24"/>
              </w:rPr>
              <w:t>услуг</w:t>
            </w:r>
            <w:proofErr w:type="spellEnd"/>
            <w:r w:rsidRPr="00AB27BD">
              <w:rPr>
                <w:rFonts w:ascii="Times New Roman" w:hAnsi="Times New Roman"/>
                <w:sz w:val="24"/>
              </w:rPr>
              <w:t>.</w:t>
            </w:r>
          </w:p>
          <w:p w14:paraId="7ED94832" w14:textId="77777777" w:rsidR="0081330B" w:rsidRPr="00AB27BD" w:rsidRDefault="0081330B" w:rsidP="008C0B89">
            <w:pPr>
              <w:keepNext/>
              <w:keepLines/>
              <w:ind w:firstLine="397"/>
              <w:rPr>
                <w:rFonts w:ascii="Times New Roman" w:hAnsi="Times New Roman"/>
                <w:i/>
                <w:sz w:val="24"/>
              </w:rPr>
            </w:pPr>
            <w:proofErr w:type="spellStart"/>
            <w:r w:rsidRPr="00AB27BD">
              <w:rPr>
                <w:rFonts w:ascii="Times New Roman" w:hAnsi="Times New Roman"/>
                <w:sz w:val="24"/>
              </w:rPr>
              <w:t>Они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понимать</w:t>
            </w:r>
            <w:proofErr w:type="spellEnd"/>
            <w:r w:rsidRPr="00AB27BD">
              <w:rPr>
                <w:rFonts w:ascii="Times New Roman" w:hAnsi="Times New Roman"/>
                <w:sz w:val="24"/>
              </w:rPr>
              <w:t xml:space="preserve"> </w:t>
            </w:r>
            <w:proofErr w:type="spellStart"/>
            <w:r w:rsidRPr="00AB27BD">
              <w:rPr>
                <w:rFonts w:ascii="Times New Roman" w:hAnsi="Times New Roman"/>
                <w:sz w:val="24"/>
              </w:rPr>
              <w:t>значимость</w:t>
            </w:r>
            <w:proofErr w:type="spellEnd"/>
            <w:r w:rsidRPr="00AB27BD">
              <w:rPr>
                <w:rFonts w:ascii="Times New Roman" w:hAnsi="Times New Roman"/>
                <w:sz w:val="24"/>
              </w:rPr>
              <w:t xml:space="preserve"> </w:t>
            </w:r>
            <w:proofErr w:type="spellStart"/>
            <w:r w:rsidRPr="00AB27BD">
              <w:rPr>
                <w:rFonts w:ascii="Times New Roman" w:hAnsi="Times New Roman"/>
                <w:sz w:val="24"/>
              </w:rPr>
              <w:t>обнаруженных</w:t>
            </w:r>
            <w:proofErr w:type="spellEnd"/>
            <w:r w:rsidRPr="00AB27BD">
              <w:rPr>
                <w:rFonts w:ascii="Times New Roman" w:hAnsi="Times New Roman"/>
                <w:sz w:val="24"/>
              </w:rPr>
              <w:t xml:space="preserve"> </w:t>
            </w:r>
            <w:proofErr w:type="spellStart"/>
            <w:r w:rsidRPr="00AB27BD">
              <w:rPr>
                <w:rFonts w:ascii="Times New Roman" w:hAnsi="Times New Roman"/>
                <w:sz w:val="24"/>
              </w:rPr>
              <w:t>отклонений</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нормального</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продукции</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процессов</w:t>
            </w:r>
            <w:proofErr w:type="spellEnd"/>
            <w:r w:rsidRPr="00AB27BD">
              <w:rPr>
                <w:rFonts w:ascii="Times New Roman" w:hAnsi="Times New Roman"/>
                <w:sz w:val="24"/>
              </w:rPr>
              <w:t xml:space="preserve"> и </w:t>
            </w:r>
            <w:proofErr w:type="spellStart"/>
            <w:r w:rsidRPr="00AB27BD">
              <w:rPr>
                <w:rFonts w:ascii="Times New Roman" w:hAnsi="Times New Roman"/>
                <w:sz w:val="24"/>
              </w:rPr>
              <w:t>предоставления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услуг</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70B39548"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472D36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424238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974C6F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001DD67"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44FB841D" w14:textId="77777777" w:rsidTr="0081330B">
        <w:tblPrEx>
          <w:tblBorders>
            <w:bottom w:val="single" w:sz="4" w:space="0" w:color="auto"/>
          </w:tblBorders>
        </w:tblPrEx>
        <w:tc>
          <w:tcPr>
            <w:tcW w:w="1135" w:type="dxa"/>
            <w:tcBorders>
              <w:top w:val="single" w:sz="4" w:space="0" w:color="auto"/>
              <w:bottom w:val="single" w:sz="4" w:space="0" w:color="auto"/>
            </w:tcBorders>
          </w:tcPr>
          <w:p w14:paraId="2BEC9E7C"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6.1.4</w:t>
            </w:r>
          </w:p>
        </w:tc>
        <w:tc>
          <w:tcPr>
            <w:tcW w:w="5245" w:type="dxa"/>
            <w:gridSpan w:val="3"/>
            <w:tcBorders>
              <w:top w:val="single" w:sz="4" w:space="0" w:color="auto"/>
              <w:bottom w:val="single" w:sz="4" w:space="0" w:color="auto"/>
            </w:tcBorders>
          </w:tcPr>
          <w:p w14:paraId="2F88D5B6"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четко</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определить</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каждого</w:t>
            </w:r>
            <w:proofErr w:type="spellEnd"/>
            <w:r w:rsidRPr="00AB27BD">
              <w:rPr>
                <w:rFonts w:ascii="Times New Roman" w:hAnsi="Times New Roman"/>
                <w:sz w:val="24"/>
              </w:rPr>
              <w:t xml:space="preserve"> </w:t>
            </w:r>
            <w:proofErr w:type="spellStart"/>
            <w:r w:rsidRPr="00AB27BD">
              <w:rPr>
                <w:rFonts w:ascii="Times New Roman" w:hAnsi="Times New Roman"/>
                <w:sz w:val="24"/>
              </w:rPr>
              <w:t>сотрудника</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w:t>
            </w:r>
            <w:proofErr w:type="spellEnd"/>
            <w:r w:rsidRPr="00AB27BD">
              <w:rPr>
                <w:rFonts w:ascii="Times New Roman" w:hAnsi="Times New Roman"/>
                <w:sz w:val="24"/>
              </w:rPr>
              <w:t xml:space="preserve"> и </w:t>
            </w:r>
            <w:proofErr w:type="spellStart"/>
            <w:r w:rsidRPr="00AB27BD">
              <w:rPr>
                <w:rFonts w:ascii="Times New Roman" w:hAnsi="Times New Roman"/>
                <w:sz w:val="24"/>
              </w:rPr>
              <w:t>полномочия</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2F7B78B7"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ED2D6E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98B2E43"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B7AB215"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D0E9F21"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7EEB37D1" w14:textId="77777777" w:rsidTr="0081330B">
        <w:tblPrEx>
          <w:tblBorders>
            <w:bottom w:val="single" w:sz="4" w:space="0" w:color="auto"/>
          </w:tblBorders>
        </w:tblPrEx>
        <w:tc>
          <w:tcPr>
            <w:tcW w:w="1135" w:type="dxa"/>
            <w:tcBorders>
              <w:top w:val="single" w:sz="4" w:space="0" w:color="auto"/>
              <w:bottom w:val="single" w:sz="4" w:space="0" w:color="auto"/>
            </w:tcBorders>
          </w:tcPr>
          <w:p w14:paraId="00081F2F"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6.1.5</w:t>
            </w:r>
          </w:p>
        </w:tc>
        <w:tc>
          <w:tcPr>
            <w:tcW w:w="5245" w:type="dxa"/>
            <w:gridSpan w:val="3"/>
            <w:tcBorders>
              <w:top w:val="single" w:sz="4" w:space="0" w:color="auto"/>
              <w:bottom w:val="single" w:sz="4" w:space="0" w:color="auto"/>
            </w:tcBorders>
          </w:tcPr>
          <w:p w14:paraId="52A10EF6"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создать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документированную</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процедуру</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выбору</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подготовке</w:t>
            </w:r>
            <w:proofErr w:type="spellEnd"/>
            <w:r w:rsidRPr="00AB27BD">
              <w:rPr>
                <w:rFonts w:ascii="Times New Roman" w:hAnsi="Times New Roman"/>
                <w:sz w:val="24"/>
              </w:rPr>
              <w:t xml:space="preserve"> и </w:t>
            </w:r>
            <w:proofErr w:type="spellStart"/>
            <w:r w:rsidRPr="00AB27BD">
              <w:rPr>
                <w:rFonts w:ascii="Times New Roman" w:hAnsi="Times New Roman"/>
                <w:sz w:val="24"/>
              </w:rPr>
              <w:t>мониторингу</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инспекторов</w:t>
            </w:r>
            <w:proofErr w:type="spellEnd"/>
            <w:r w:rsidRPr="00AB27BD">
              <w:rPr>
                <w:rFonts w:ascii="Times New Roman" w:hAnsi="Times New Roman"/>
                <w:sz w:val="24"/>
              </w:rPr>
              <w:t xml:space="preserve"> и </w:t>
            </w:r>
            <w:proofErr w:type="spellStart"/>
            <w:r w:rsidRPr="00AB27BD">
              <w:rPr>
                <w:rFonts w:ascii="Times New Roman" w:hAnsi="Times New Roman"/>
                <w:sz w:val="24"/>
              </w:rPr>
              <w:t>другого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участвующего</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07C7D8C0"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8D2F5A6"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026A81C"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60C2CF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C25BDB2"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745D3A1C" w14:textId="77777777" w:rsidTr="0081330B">
        <w:tblPrEx>
          <w:tblBorders>
            <w:bottom w:val="single" w:sz="4" w:space="0" w:color="auto"/>
          </w:tblBorders>
        </w:tblPrEx>
        <w:tc>
          <w:tcPr>
            <w:tcW w:w="1135" w:type="dxa"/>
          </w:tcPr>
          <w:p w14:paraId="20C94B55" w14:textId="77777777" w:rsidR="0081330B" w:rsidRPr="00AB27BD" w:rsidRDefault="0081330B" w:rsidP="008016E8">
            <w:pPr>
              <w:rPr>
                <w:rFonts w:ascii="Times New Roman" w:hAnsi="Times New Roman"/>
                <w:i/>
                <w:iCs/>
                <w:sz w:val="24"/>
                <w:szCs w:val="24"/>
                <w:lang w:val="ru-RU"/>
              </w:rPr>
            </w:pPr>
            <w:r w:rsidRPr="00AB27BD">
              <w:rPr>
                <w:rFonts w:ascii="Times New Roman" w:hAnsi="Times New Roman"/>
                <w:i/>
                <w:iCs/>
                <w:sz w:val="24"/>
                <w:szCs w:val="24"/>
                <w:lang w:val="ru-RU"/>
              </w:rPr>
              <w:t>6.1.5 n1</w:t>
            </w:r>
          </w:p>
        </w:tc>
        <w:tc>
          <w:tcPr>
            <w:tcW w:w="5245" w:type="dxa"/>
            <w:gridSpan w:val="3"/>
          </w:tcPr>
          <w:p w14:paraId="655BBFD6" w14:textId="77777777" w:rsidR="0081330B" w:rsidRPr="00AB27BD" w:rsidRDefault="0081330B" w:rsidP="006B6F07">
            <w:pPr>
              <w:jc w:val="both"/>
              <w:rPr>
                <w:rFonts w:ascii="Times New Roman" w:hAnsi="Times New Roman"/>
                <w:i/>
                <w:iCs/>
                <w:sz w:val="24"/>
                <w:szCs w:val="24"/>
                <w:lang w:val="ru-RU"/>
              </w:rPr>
            </w:pPr>
            <w:r w:rsidRPr="00AB27BD">
              <w:rPr>
                <w:rFonts w:ascii="Times New Roman" w:hAnsi="Times New Roman"/>
                <w:i/>
                <w:iCs/>
                <w:sz w:val="24"/>
                <w:szCs w:val="24"/>
                <w:lang w:val="ru-RU"/>
              </w:rPr>
              <w:t>Процедура по формальной авторизации (уполномочиванию, допуску к деятельности) инспекторов должна конкретизировать обязательное документирование соответствующих деталей, таких как: вид деятельности на которую, инспектор авторизован, начало авторизации, лицо которое санкционировало начало авторизации и в случае необходимости, дату окончания авторизации.</w:t>
            </w:r>
          </w:p>
        </w:tc>
        <w:tc>
          <w:tcPr>
            <w:tcW w:w="1701" w:type="dxa"/>
            <w:tcBorders>
              <w:top w:val="single" w:sz="4" w:space="0" w:color="auto"/>
              <w:bottom w:val="single" w:sz="4" w:space="0" w:color="auto"/>
            </w:tcBorders>
            <w:shd w:val="clear" w:color="auto" w:fill="DEEAF6"/>
          </w:tcPr>
          <w:p w14:paraId="0BDB6B48" w14:textId="77777777" w:rsidR="0081330B" w:rsidRPr="00AB27BD" w:rsidRDefault="0081330B" w:rsidP="008016E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BAF6A44" w14:textId="77777777" w:rsidR="0081330B" w:rsidRPr="00AB27BD" w:rsidRDefault="0081330B" w:rsidP="008016E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38CACFD" w14:textId="77777777" w:rsidR="0081330B" w:rsidRPr="00AB27BD" w:rsidRDefault="0081330B" w:rsidP="008016E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6D52A2C" w14:textId="77777777" w:rsidR="0081330B" w:rsidRPr="00AB27BD" w:rsidRDefault="0081330B" w:rsidP="008016E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0ABF9FAC" w14:textId="77777777" w:rsidR="0081330B" w:rsidRPr="00AB27BD" w:rsidRDefault="0081330B" w:rsidP="008016E8">
            <w:pPr>
              <w:spacing w:after="40" w:line="200" w:lineRule="exact"/>
              <w:rPr>
                <w:rFonts w:ascii="Times New Roman" w:hAnsi="Times New Roman"/>
                <w:sz w:val="24"/>
                <w:szCs w:val="24"/>
                <w:lang w:val="ru-RU"/>
              </w:rPr>
            </w:pPr>
          </w:p>
        </w:tc>
      </w:tr>
      <w:tr w:rsidR="00AB27BD" w:rsidRPr="00AB27BD" w14:paraId="0B39B697" w14:textId="77777777" w:rsidTr="0081330B">
        <w:tblPrEx>
          <w:tblBorders>
            <w:bottom w:val="single" w:sz="4" w:space="0" w:color="auto"/>
          </w:tblBorders>
        </w:tblPrEx>
        <w:tc>
          <w:tcPr>
            <w:tcW w:w="1135" w:type="dxa"/>
            <w:tcBorders>
              <w:top w:val="single" w:sz="4" w:space="0" w:color="auto"/>
              <w:bottom w:val="single" w:sz="4" w:space="0" w:color="auto"/>
            </w:tcBorders>
          </w:tcPr>
          <w:p w14:paraId="378B3FF4"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6.1.6</w:t>
            </w:r>
          </w:p>
        </w:tc>
        <w:tc>
          <w:tcPr>
            <w:tcW w:w="5245" w:type="dxa"/>
            <w:gridSpan w:val="3"/>
            <w:tcBorders>
              <w:top w:val="single" w:sz="4" w:space="0" w:color="auto"/>
              <w:bottom w:val="single" w:sz="4" w:space="0" w:color="auto"/>
            </w:tcBorders>
          </w:tcPr>
          <w:p w14:paraId="7421502D" w14:textId="77777777" w:rsidR="0081330B" w:rsidRPr="00AB27BD" w:rsidRDefault="0081330B" w:rsidP="003F058A">
            <w:pPr>
              <w:autoSpaceDE w:val="0"/>
              <w:autoSpaceDN w:val="0"/>
              <w:adjustRightInd w:val="0"/>
              <w:jc w:val="both"/>
              <w:rPr>
                <w:rFonts w:ascii="Times New Roman" w:hAnsi="Times New Roman"/>
                <w:sz w:val="24"/>
              </w:rPr>
            </w:pPr>
            <w:proofErr w:type="spellStart"/>
            <w:r w:rsidRPr="00AB27BD">
              <w:rPr>
                <w:rFonts w:ascii="Times New Roman" w:hAnsi="Times New Roman"/>
                <w:sz w:val="24"/>
              </w:rPr>
              <w:t>Документированные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подготовке</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xml:space="preserve">. 6.1.5)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включать</w:t>
            </w:r>
            <w:proofErr w:type="spellEnd"/>
            <w:r w:rsidRPr="00AB27BD">
              <w:rPr>
                <w:rFonts w:ascii="Times New Roman" w:hAnsi="Times New Roman"/>
                <w:sz w:val="24"/>
              </w:rPr>
              <w:t xml:space="preserve"> </w:t>
            </w:r>
            <w:proofErr w:type="spellStart"/>
            <w:r w:rsidRPr="00AB27BD">
              <w:rPr>
                <w:rFonts w:ascii="Times New Roman" w:hAnsi="Times New Roman"/>
                <w:sz w:val="24"/>
              </w:rPr>
              <w:t>следующие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этапы</w:t>
            </w:r>
            <w:proofErr w:type="spellEnd"/>
            <w:r w:rsidRPr="00AB27BD">
              <w:rPr>
                <w:rFonts w:ascii="Times New Roman" w:hAnsi="Times New Roman"/>
                <w:sz w:val="24"/>
              </w:rPr>
              <w:t>:</w:t>
            </w:r>
          </w:p>
          <w:p w14:paraId="3D0DB4B3" w14:textId="77777777" w:rsidR="0081330B" w:rsidRPr="00AB27BD" w:rsidRDefault="0081330B" w:rsidP="003F058A">
            <w:pPr>
              <w:autoSpaceDE w:val="0"/>
              <w:autoSpaceDN w:val="0"/>
              <w:adjustRightInd w:val="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начальный</w:t>
            </w:r>
            <w:proofErr w:type="spellEnd"/>
            <w:r w:rsidRPr="00AB27BD">
              <w:rPr>
                <w:rFonts w:ascii="Times New Roman" w:hAnsi="Times New Roman"/>
                <w:sz w:val="24"/>
              </w:rPr>
              <w:t xml:space="preserve"> </w:t>
            </w:r>
            <w:proofErr w:type="spellStart"/>
            <w:r w:rsidRPr="00AB27BD">
              <w:rPr>
                <w:rFonts w:ascii="Times New Roman" w:hAnsi="Times New Roman"/>
                <w:sz w:val="24"/>
              </w:rPr>
              <w:t>период</w:t>
            </w:r>
            <w:proofErr w:type="spellEnd"/>
            <w:r w:rsidRPr="00AB27BD">
              <w:rPr>
                <w:rFonts w:ascii="Times New Roman" w:hAnsi="Times New Roman"/>
                <w:sz w:val="24"/>
              </w:rPr>
              <w:t>;</w:t>
            </w:r>
          </w:p>
          <w:p w14:paraId="51DA15A9" w14:textId="77777777" w:rsidR="0081330B" w:rsidRPr="00AB27BD" w:rsidRDefault="0081330B" w:rsidP="003F058A">
            <w:pPr>
              <w:autoSpaceDE w:val="0"/>
              <w:autoSpaceDN w:val="0"/>
              <w:adjustRightInd w:val="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рабочий</w:t>
            </w:r>
            <w:proofErr w:type="spellEnd"/>
            <w:r w:rsidRPr="00AB27BD">
              <w:rPr>
                <w:rFonts w:ascii="Times New Roman" w:hAnsi="Times New Roman"/>
                <w:sz w:val="24"/>
              </w:rPr>
              <w:t xml:space="preserve"> </w:t>
            </w:r>
            <w:proofErr w:type="spellStart"/>
            <w:r w:rsidRPr="00AB27BD">
              <w:rPr>
                <w:rFonts w:ascii="Times New Roman" w:hAnsi="Times New Roman"/>
                <w:sz w:val="24"/>
              </w:rPr>
              <w:t>период</w:t>
            </w:r>
            <w:proofErr w:type="spellEnd"/>
            <w:r w:rsidRPr="00AB27BD">
              <w:rPr>
                <w:rFonts w:ascii="Times New Roman" w:hAnsi="Times New Roman"/>
                <w:sz w:val="24"/>
              </w:rPr>
              <w:t xml:space="preserve"> </w:t>
            </w:r>
            <w:proofErr w:type="spellStart"/>
            <w:r w:rsidRPr="00AB27BD">
              <w:rPr>
                <w:rFonts w:ascii="Times New Roman" w:hAnsi="Times New Roman"/>
                <w:sz w:val="24"/>
              </w:rPr>
              <w:t>под</w:t>
            </w:r>
            <w:proofErr w:type="spellEnd"/>
            <w:r w:rsidRPr="00AB27BD">
              <w:rPr>
                <w:rFonts w:ascii="Times New Roman" w:hAnsi="Times New Roman"/>
                <w:sz w:val="24"/>
              </w:rPr>
              <w:t xml:space="preserve"> </w:t>
            </w:r>
            <w:proofErr w:type="spellStart"/>
            <w:r w:rsidRPr="00AB27BD">
              <w:rPr>
                <w:rFonts w:ascii="Times New Roman" w:hAnsi="Times New Roman"/>
                <w:sz w:val="24"/>
              </w:rPr>
              <w:t>надзором</w:t>
            </w:r>
            <w:proofErr w:type="spellEnd"/>
            <w:r w:rsidRPr="00AB27BD">
              <w:rPr>
                <w:rFonts w:ascii="Times New Roman" w:hAnsi="Times New Roman"/>
                <w:sz w:val="24"/>
              </w:rPr>
              <w:t xml:space="preserve"> </w:t>
            </w:r>
            <w:proofErr w:type="spellStart"/>
            <w:r w:rsidRPr="00AB27BD">
              <w:rPr>
                <w:rFonts w:ascii="Times New Roman" w:hAnsi="Times New Roman"/>
                <w:sz w:val="24"/>
              </w:rPr>
              <w:t>опытных</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инспекторов</w:t>
            </w:r>
            <w:proofErr w:type="spellEnd"/>
            <w:r w:rsidRPr="00AB27BD">
              <w:rPr>
                <w:rFonts w:ascii="Times New Roman" w:hAnsi="Times New Roman"/>
                <w:sz w:val="24"/>
              </w:rPr>
              <w:t>;</w:t>
            </w:r>
          </w:p>
          <w:p w14:paraId="367DDE0B" w14:textId="77777777" w:rsidR="0081330B" w:rsidRPr="00AB27BD" w:rsidRDefault="0081330B" w:rsidP="003F058A">
            <w:pPr>
              <w:keepNext/>
              <w:keepLines/>
              <w:rPr>
                <w:rFonts w:ascii="Times New Roman" w:hAnsi="Times New Roman"/>
                <w:i/>
                <w:sz w:val="24"/>
              </w:rPr>
            </w:pPr>
            <w:r w:rsidRPr="00AB27BD">
              <w:rPr>
                <w:rFonts w:ascii="Times New Roman" w:hAnsi="Times New Roman"/>
                <w:sz w:val="24"/>
              </w:rPr>
              <w:t xml:space="preserve">c) </w:t>
            </w:r>
            <w:proofErr w:type="spellStart"/>
            <w:r w:rsidRPr="00AB27BD">
              <w:rPr>
                <w:rFonts w:ascii="Times New Roman" w:hAnsi="Times New Roman"/>
                <w:sz w:val="24"/>
              </w:rPr>
              <w:t>постоянную</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подготовку</w:t>
            </w:r>
            <w:proofErr w:type="spellEnd"/>
            <w:r w:rsidRPr="00AB27BD">
              <w:rPr>
                <w:rFonts w:ascii="Times New Roman" w:hAnsi="Times New Roman"/>
                <w:sz w:val="24"/>
              </w:rPr>
              <w:t xml:space="preserve">, </w:t>
            </w:r>
            <w:proofErr w:type="spellStart"/>
            <w:r w:rsidRPr="00AB27BD">
              <w:rPr>
                <w:rFonts w:ascii="Times New Roman" w:hAnsi="Times New Roman"/>
                <w:sz w:val="24"/>
              </w:rPr>
              <w:t>чтобы</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развивающимся</w:t>
            </w:r>
            <w:proofErr w:type="spellEnd"/>
            <w:r w:rsidRPr="00AB27BD">
              <w:rPr>
                <w:rFonts w:ascii="Times New Roman" w:hAnsi="Times New Roman"/>
                <w:sz w:val="24"/>
              </w:rPr>
              <w:t xml:space="preserve"> </w:t>
            </w:r>
            <w:proofErr w:type="spellStart"/>
            <w:r w:rsidRPr="00AB27BD">
              <w:rPr>
                <w:rFonts w:ascii="Times New Roman" w:hAnsi="Times New Roman"/>
                <w:sz w:val="24"/>
              </w:rPr>
              <w:t>технологиям</w:t>
            </w:r>
            <w:proofErr w:type="spellEnd"/>
            <w:r w:rsidRPr="00AB27BD">
              <w:rPr>
                <w:rFonts w:ascii="Times New Roman" w:hAnsi="Times New Roman"/>
                <w:sz w:val="24"/>
              </w:rPr>
              <w:t xml:space="preserve"> и </w:t>
            </w:r>
            <w:proofErr w:type="spellStart"/>
            <w:r w:rsidRPr="00AB27BD">
              <w:rPr>
                <w:rFonts w:ascii="Times New Roman" w:hAnsi="Times New Roman"/>
                <w:sz w:val="24"/>
              </w:rPr>
              <w:t>методам</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15BC2A2F"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EAB0CE9"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31B3D8F"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715549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85BF7AE"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26481FFD" w14:textId="77777777" w:rsidTr="0081330B">
        <w:tblPrEx>
          <w:tblBorders>
            <w:bottom w:val="single" w:sz="4" w:space="0" w:color="auto"/>
          </w:tblBorders>
        </w:tblPrEx>
        <w:tc>
          <w:tcPr>
            <w:tcW w:w="1135" w:type="dxa"/>
            <w:tcBorders>
              <w:top w:val="single" w:sz="4" w:space="0" w:color="auto"/>
              <w:bottom w:val="single" w:sz="4" w:space="0" w:color="auto"/>
            </w:tcBorders>
          </w:tcPr>
          <w:p w14:paraId="401E734E" w14:textId="77777777"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t>6.1.6 n1</w:t>
            </w:r>
          </w:p>
        </w:tc>
        <w:tc>
          <w:tcPr>
            <w:tcW w:w="5245" w:type="dxa"/>
            <w:gridSpan w:val="3"/>
            <w:tcBorders>
              <w:top w:val="single" w:sz="4" w:space="0" w:color="auto"/>
              <w:bottom w:val="single" w:sz="4" w:space="0" w:color="auto"/>
            </w:tcBorders>
          </w:tcPr>
          <w:p w14:paraId="6B3A56DE" w14:textId="77777777" w:rsidR="0081330B" w:rsidRPr="00AB27BD" w:rsidRDefault="0081330B" w:rsidP="00050885">
            <w:pPr>
              <w:keepNext/>
              <w:keepLines/>
              <w:jc w:val="both"/>
              <w:rPr>
                <w:rFonts w:ascii="Times New Roman" w:hAnsi="Times New Roman"/>
                <w:i/>
                <w:sz w:val="24"/>
              </w:rPr>
            </w:pPr>
            <w:r w:rsidRPr="00AB27BD">
              <w:rPr>
                <w:rFonts w:ascii="Times New Roman" w:hAnsi="Times New Roman"/>
                <w:i/>
                <w:sz w:val="24"/>
              </w:rPr>
              <w:t>“</w:t>
            </w:r>
            <w:proofErr w:type="spellStart"/>
            <w:r w:rsidRPr="00AB27BD">
              <w:rPr>
                <w:rFonts w:ascii="Times New Roman" w:hAnsi="Times New Roman"/>
                <w:i/>
                <w:sz w:val="24"/>
              </w:rPr>
              <w:t>Период</w:t>
            </w:r>
            <w:proofErr w:type="spellEnd"/>
            <w:r w:rsidRPr="00AB27BD">
              <w:rPr>
                <w:rFonts w:ascii="Times New Roman" w:hAnsi="Times New Roman"/>
                <w:i/>
                <w:sz w:val="24"/>
              </w:rPr>
              <w:t xml:space="preserve"> </w:t>
            </w:r>
            <w:r w:rsidRPr="00AB27BD">
              <w:rPr>
                <w:rFonts w:ascii="Times New Roman" w:hAnsi="Times New Roman"/>
                <w:i/>
                <w:sz w:val="24"/>
                <w:lang w:val="ru-RU"/>
              </w:rPr>
              <w:t>работы под наблюдением - стажировки</w:t>
            </w:r>
            <w:r w:rsidRPr="00AB27BD">
              <w:rPr>
                <w:rFonts w:ascii="Times New Roman" w:hAnsi="Times New Roman"/>
                <w:i/>
                <w:sz w:val="24"/>
              </w:rPr>
              <w:t xml:space="preserve">”,  </w:t>
            </w:r>
            <w:proofErr w:type="spellStart"/>
            <w:r w:rsidRPr="00AB27BD">
              <w:rPr>
                <w:rFonts w:ascii="Times New Roman" w:hAnsi="Times New Roman"/>
                <w:i/>
                <w:sz w:val="24"/>
              </w:rPr>
              <w:t>должен</w:t>
            </w:r>
            <w:proofErr w:type="spellEnd"/>
            <w:r w:rsidRPr="00AB27BD">
              <w:rPr>
                <w:rFonts w:ascii="Times New Roman" w:hAnsi="Times New Roman"/>
                <w:i/>
                <w:sz w:val="24"/>
              </w:rPr>
              <w:t xml:space="preserve"> </w:t>
            </w:r>
            <w:proofErr w:type="spellStart"/>
            <w:r w:rsidRPr="00AB27BD">
              <w:rPr>
                <w:rFonts w:ascii="Times New Roman" w:hAnsi="Times New Roman"/>
                <w:i/>
                <w:sz w:val="24"/>
              </w:rPr>
              <w:t>включать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участие</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инспекциях</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местах</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инспекций</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38237331"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306F20C"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C8088A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A06734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480A50A"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1C489286" w14:textId="77777777" w:rsidTr="0081330B">
        <w:tblPrEx>
          <w:tblBorders>
            <w:bottom w:val="single" w:sz="4" w:space="0" w:color="auto"/>
          </w:tblBorders>
        </w:tblPrEx>
        <w:tc>
          <w:tcPr>
            <w:tcW w:w="1135" w:type="dxa"/>
            <w:tcBorders>
              <w:top w:val="single" w:sz="4" w:space="0" w:color="auto"/>
              <w:bottom w:val="single" w:sz="4" w:space="0" w:color="auto"/>
            </w:tcBorders>
          </w:tcPr>
          <w:p w14:paraId="37FFFEF5"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6.1.7</w:t>
            </w:r>
          </w:p>
        </w:tc>
        <w:tc>
          <w:tcPr>
            <w:tcW w:w="5245" w:type="dxa"/>
            <w:gridSpan w:val="3"/>
            <w:tcBorders>
              <w:top w:val="single" w:sz="4" w:space="0" w:color="auto"/>
              <w:bottom w:val="single" w:sz="4" w:space="0" w:color="auto"/>
            </w:tcBorders>
          </w:tcPr>
          <w:p w14:paraId="72E4D2DE"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sz w:val="24"/>
              </w:rPr>
              <w:t>Требуемый</w:t>
            </w:r>
            <w:proofErr w:type="spellEnd"/>
            <w:r w:rsidRPr="00AB27BD">
              <w:rPr>
                <w:rFonts w:ascii="Times New Roman" w:hAnsi="Times New Roman"/>
                <w:sz w:val="24"/>
              </w:rPr>
              <w:t xml:space="preserve"> </w:t>
            </w:r>
            <w:proofErr w:type="spellStart"/>
            <w:r w:rsidRPr="00AB27BD">
              <w:rPr>
                <w:rFonts w:ascii="Times New Roman" w:hAnsi="Times New Roman"/>
                <w:sz w:val="24"/>
              </w:rPr>
              <w:t>уровень</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подготовки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зависеть</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способностей</w:t>
            </w:r>
            <w:proofErr w:type="spellEnd"/>
            <w:r w:rsidRPr="00AB27BD">
              <w:rPr>
                <w:rFonts w:ascii="Times New Roman" w:hAnsi="Times New Roman"/>
                <w:sz w:val="24"/>
              </w:rPr>
              <w:t xml:space="preserve">, </w:t>
            </w:r>
            <w:proofErr w:type="spellStart"/>
            <w:r w:rsidRPr="00AB27BD">
              <w:rPr>
                <w:rFonts w:ascii="Times New Roman" w:hAnsi="Times New Roman"/>
                <w:sz w:val="24"/>
              </w:rPr>
              <w:t>квалификации</w:t>
            </w:r>
            <w:proofErr w:type="spellEnd"/>
            <w:r w:rsidRPr="00AB27BD">
              <w:rPr>
                <w:rFonts w:ascii="Times New Roman" w:hAnsi="Times New Roman"/>
                <w:sz w:val="24"/>
              </w:rPr>
              <w:t xml:space="preserve"> и </w:t>
            </w:r>
            <w:proofErr w:type="spellStart"/>
            <w:r w:rsidRPr="00AB27BD">
              <w:rPr>
                <w:rFonts w:ascii="Times New Roman" w:hAnsi="Times New Roman"/>
                <w:sz w:val="24"/>
              </w:rPr>
              <w:t>опыта</w:t>
            </w:r>
            <w:proofErr w:type="spellEnd"/>
            <w:r w:rsidRPr="00AB27BD">
              <w:rPr>
                <w:rFonts w:ascii="Times New Roman" w:hAnsi="Times New Roman"/>
                <w:sz w:val="24"/>
              </w:rPr>
              <w:t xml:space="preserve"> </w:t>
            </w:r>
            <w:proofErr w:type="spellStart"/>
            <w:r w:rsidRPr="00AB27BD">
              <w:rPr>
                <w:rFonts w:ascii="Times New Roman" w:hAnsi="Times New Roman"/>
                <w:sz w:val="24"/>
              </w:rPr>
              <w:t>каждого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инспектора</w:t>
            </w:r>
            <w:proofErr w:type="spellEnd"/>
            <w:r w:rsidRPr="00AB27BD">
              <w:rPr>
                <w:rFonts w:ascii="Times New Roman" w:hAnsi="Times New Roman"/>
                <w:sz w:val="24"/>
              </w:rPr>
              <w:t xml:space="preserve"> и </w:t>
            </w:r>
            <w:proofErr w:type="spellStart"/>
            <w:r w:rsidRPr="00AB27BD">
              <w:rPr>
                <w:rFonts w:ascii="Times New Roman" w:hAnsi="Times New Roman"/>
                <w:sz w:val="24"/>
              </w:rPr>
              <w:t>другого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участвующего</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а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результатов</w:t>
            </w:r>
            <w:proofErr w:type="spellEnd"/>
            <w:r w:rsidRPr="00AB27BD">
              <w:rPr>
                <w:rFonts w:ascii="Times New Roman" w:hAnsi="Times New Roman"/>
                <w:sz w:val="24"/>
              </w:rPr>
              <w:t xml:space="preserve"> </w:t>
            </w:r>
            <w:proofErr w:type="spellStart"/>
            <w:r w:rsidRPr="00AB27BD">
              <w:rPr>
                <w:rFonts w:ascii="Times New Roman" w:hAnsi="Times New Roman"/>
                <w:sz w:val="24"/>
              </w:rPr>
              <w:t>мониторинга</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6.1.8).</w:t>
            </w:r>
          </w:p>
        </w:tc>
        <w:tc>
          <w:tcPr>
            <w:tcW w:w="1701" w:type="dxa"/>
            <w:tcBorders>
              <w:top w:val="single" w:sz="4" w:space="0" w:color="auto"/>
              <w:bottom w:val="single" w:sz="4" w:space="0" w:color="auto"/>
            </w:tcBorders>
            <w:shd w:val="clear" w:color="auto" w:fill="DEEAF6"/>
          </w:tcPr>
          <w:p w14:paraId="4F7A94FF"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CB2C85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1BC72F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592706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DEDF123"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1AE90249" w14:textId="77777777" w:rsidTr="0081330B">
        <w:tblPrEx>
          <w:tblBorders>
            <w:bottom w:val="single" w:sz="4" w:space="0" w:color="auto"/>
          </w:tblBorders>
        </w:tblPrEx>
        <w:tc>
          <w:tcPr>
            <w:tcW w:w="1135" w:type="dxa"/>
            <w:tcBorders>
              <w:top w:val="single" w:sz="4" w:space="0" w:color="auto"/>
              <w:bottom w:val="single" w:sz="4" w:space="0" w:color="auto"/>
            </w:tcBorders>
          </w:tcPr>
          <w:p w14:paraId="2729EB1C" w14:textId="77777777"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6.1.7 n1</w:t>
            </w:r>
          </w:p>
        </w:tc>
        <w:tc>
          <w:tcPr>
            <w:tcW w:w="5245" w:type="dxa"/>
            <w:gridSpan w:val="3"/>
            <w:tcBorders>
              <w:top w:val="single" w:sz="4" w:space="0" w:color="auto"/>
              <w:bottom w:val="single" w:sz="4" w:space="0" w:color="auto"/>
            </w:tcBorders>
          </w:tcPr>
          <w:p w14:paraId="0E2D4F24"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i/>
                <w:sz w:val="24"/>
              </w:rPr>
              <w:t>Выявление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потребностей</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обучении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каждого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человека</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иметь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место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через</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равные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промежутки</w:t>
            </w:r>
            <w:proofErr w:type="spellEnd"/>
            <w:r w:rsidRPr="00AB27BD">
              <w:rPr>
                <w:rFonts w:ascii="Times New Roman" w:hAnsi="Times New Roman"/>
                <w:i/>
                <w:sz w:val="24"/>
              </w:rPr>
              <w:t xml:space="preserve"> </w:t>
            </w:r>
            <w:proofErr w:type="spellStart"/>
            <w:r w:rsidRPr="00AB27BD">
              <w:rPr>
                <w:rFonts w:ascii="Times New Roman" w:hAnsi="Times New Roman"/>
                <w:i/>
                <w:sz w:val="24"/>
              </w:rPr>
              <w:t>времени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Интервал</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должен</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выбран</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обеспечения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пункта</w:t>
            </w:r>
            <w:proofErr w:type="spellEnd"/>
            <w:r w:rsidRPr="00AB27BD">
              <w:rPr>
                <w:rFonts w:ascii="Times New Roman" w:hAnsi="Times New Roman"/>
                <w:i/>
                <w:sz w:val="24"/>
              </w:rPr>
              <w:t xml:space="preserve"> «с» </w:t>
            </w:r>
            <w:proofErr w:type="spellStart"/>
            <w:r w:rsidRPr="00AB27BD">
              <w:rPr>
                <w:rFonts w:ascii="Times New Roman" w:hAnsi="Times New Roman"/>
                <w:i/>
                <w:sz w:val="24"/>
              </w:rPr>
              <w:t>положения</w:t>
            </w:r>
            <w:proofErr w:type="spellEnd"/>
            <w:r w:rsidRPr="00AB27BD">
              <w:rPr>
                <w:rFonts w:ascii="Times New Roman" w:hAnsi="Times New Roman"/>
                <w:i/>
                <w:sz w:val="24"/>
              </w:rPr>
              <w:t xml:space="preserve"> 6.1.6.  </w:t>
            </w:r>
            <w:proofErr w:type="spellStart"/>
            <w:r w:rsidRPr="00AB27BD">
              <w:rPr>
                <w:rFonts w:ascii="Times New Roman" w:hAnsi="Times New Roman"/>
                <w:i/>
                <w:sz w:val="24"/>
              </w:rPr>
              <w:t>Результаты</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обзора</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обучения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например</w:t>
            </w:r>
            <w:proofErr w:type="spellEnd"/>
            <w:r w:rsidRPr="00AB27BD">
              <w:rPr>
                <w:rFonts w:ascii="Times New Roman" w:hAnsi="Times New Roman"/>
                <w:i/>
                <w:sz w:val="24"/>
              </w:rPr>
              <w:t xml:space="preserve">  </w:t>
            </w:r>
            <w:proofErr w:type="spellStart"/>
            <w:r w:rsidRPr="00AB27BD">
              <w:rPr>
                <w:rFonts w:ascii="Times New Roman" w:hAnsi="Times New Roman"/>
                <w:i/>
                <w:sz w:val="24"/>
              </w:rPr>
              <w:t>планы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дальнейшего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обучения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заявление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никакое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повышение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квалификации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требуется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задокументиров</w:t>
            </w:r>
            <w:proofErr w:type="spellEnd"/>
            <w:r w:rsidRPr="00AB27BD">
              <w:rPr>
                <w:rFonts w:ascii="Times New Roman" w:hAnsi="Times New Roman"/>
                <w:i/>
                <w:sz w:val="24"/>
                <w:lang w:val="ru-RU"/>
              </w:rPr>
              <w:t>а</w:t>
            </w:r>
            <w:proofErr w:type="spellStart"/>
            <w:r w:rsidRPr="00AB27BD">
              <w:rPr>
                <w:rFonts w:ascii="Times New Roman" w:hAnsi="Times New Roman"/>
                <w:i/>
                <w:sz w:val="24"/>
              </w:rPr>
              <w:t>ны</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7B41D3DE"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769E9E8"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53F1F4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1A0CBC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0B56B7B"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2A3662DF" w14:textId="77777777" w:rsidTr="0081330B">
        <w:tblPrEx>
          <w:tblBorders>
            <w:bottom w:val="single" w:sz="4" w:space="0" w:color="auto"/>
          </w:tblBorders>
        </w:tblPrEx>
        <w:tc>
          <w:tcPr>
            <w:tcW w:w="1135" w:type="dxa"/>
            <w:tcBorders>
              <w:top w:val="single" w:sz="4" w:space="0" w:color="auto"/>
              <w:bottom w:val="single" w:sz="4" w:space="0" w:color="auto"/>
            </w:tcBorders>
          </w:tcPr>
          <w:p w14:paraId="78097D20"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6.1.8</w:t>
            </w:r>
          </w:p>
        </w:tc>
        <w:tc>
          <w:tcPr>
            <w:tcW w:w="5245" w:type="dxa"/>
            <w:gridSpan w:val="3"/>
            <w:tcBorders>
              <w:top w:val="single" w:sz="4" w:space="0" w:color="auto"/>
              <w:bottom w:val="single" w:sz="4" w:space="0" w:color="auto"/>
            </w:tcBorders>
          </w:tcPr>
          <w:p w14:paraId="1F122B93" w14:textId="77777777" w:rsidR="0081330B" w:rsidRPr="00AB27BD" w:rsidRDefault="0081330B" w:rsidP="00586B6B">
            <w:pPr>
              <w:autoSpaceDE w:val="0"/>
              <w:autoSpaceDN w:val="0"/>
              <w:adjustRightInd w:val="0"/>
              <w:jc w:val="both"/>
              <w:rPr>
                <w:rFonts w:ascii="Times New Roman" w:hAnsi="Times New Roman"/>
                <w:sz w:val="24"/>
              </w:rPr>
            </w:pP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хорошо</w:t>
            </w:r>
            <w:proofErr w:type="spellEnd"/>
            <w:r w:rsidRPr="00AB27BD">
              <w:rPr>
                <w:rFonts w:ascii="Times New Roman" w:hAnsi="Times New Roman"/>
                <w:sz w:val="24"/>
              </w:rPr>
              <w:t xml:space="preserve"> </w:t>
            </w:r>
            <w:proofErr w:type="spellStart"/>
            <w:r w:rsidRPr="00AB27BD">
              <w:rPr>
                <w:rFonts w:ascii="Times New Roman" w:hAnsi="Times New Roman"/>
                <w:sz w:val="24"/>
              </w:rPr>
              <w:t>знакомый</w:t>
            </w:r>
            <w:proofErr w:type="spellEnd"/>
            <w:r w:rsidRPr="00AB27BD">
              <w:rPr>
                <w:rFonts w:ascii="Times New Roman" w:hAnsi="Times New Roman"/>
                <w:sz w:val="24"/>
              </w:rPr>
              <w:t xml:space="preserve"> с </w:t>
            </w:r>
            <w:proofErr w:type="spellStart"/>
            <w:r w:rsidRPr="00AB27BD">
              <w:rPr>
                <w:rFonts w:ascii="Times New Roman" w:hAnsi="Times New Roman"/>
                <w:sz w:val="24"/>
              </w:rPr>
              <w:t>процедурами</w:t>
            </w:r>
            <w:proofErr w:type="spellEnd"/>
            <w:r w:rsidRPr="00AB27BD">
              <w:rPr>
                <w:rFonts w:ascii="Times New Roman" w:hAnsi="Times New Roman"/>
                <w:sz w:val="24"/>
              </w:rPr>
              <w:t xml:space="preserve"> и </w:t>
            </w:r>
            <w:proofErr w:type="spellStart"/>
            <w:r w:rsidRPr="00AB27BD">
              <w:rPr>
                <w:rFonts w:ascii="Times New Roman" w:hAnsi="Times New Roman"/>
                <w:sz w:val="24"/>
              </w:rPr>
              <w:t>методами</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удовлетворительной</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работы</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проводить</w:t>
            </w:r>
            <w:proofErr w:type="spellEnd"/>
            <w:r w:rsidRPr="00AB27BD">
              <w:rPr>
                <w:rFonts w:ascii="Times New Roman" w:hAnsi="Times New Roman"/>
                <w:sz w:val="24"/>
              </w:rPr>
              <w:t xml:space="preserve"> </w:t>
            </w:r>
            <w:proofErr w:type="spellStart"/>
            <w:r w:rsidRPr="00AB27BD">
              <w:rPr>
                <w:rFonts w:ascii="Times New Roman" w:hAnsi="Times New Roman"/>
                <w:sz w:val="24"/>
              </w:rPr>
              <w:t>мониторинг</w:t>
            </w:r>
            <w:proofErr w:type="spellEnd"/>
            <w:r w:rsidRPr="00AB27BD">
              <w:rPr>
                <w:rFonts w:ascii="Times New Roman" w:hAnsi="Times New Roman"/>
                <w:sz w:val="24"/>
              </w:rPr>
              <w:t xml:space="preserve"> </w:t>
            </w:r>
            <w:proofErr w:type="spellStart"/>
            <w:r w:rsidRPr="00AB27BD">
              <w:rPr>
                <w:rFonts w:ascii="Times New Roman" w:hAnsi="Times New Roman"/>
                <w:sz w:val="24"/>
              </w:rPr>
              <w:t>всех</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инспекторов</w:t>
            </w:r>
            <w:proofErr w:type="spellEnd"/>
            <w:r w:rsidRPr="00AB27BD">
              <w:rPr>
                <w:rFonts w:ascii="Times New Roman" w:hAnsi="Times New Roman"/>
                <w:sz w:val="24"/>
              </w:rPr>
              <w:t xml:space="preserve"> и </w:t>
            </w:r>
            <w:proofErr w:type="spellStart"/>
            <w:r w:rsidRPr="00AB27BD">
              <w:rPr>
                <w:rFonts w:ascii="Times New Roman" w:hAnsi="Times New Roman"/>
                <w:sz w:val="24"/>
              </w:rPr>
              <w:t>другого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участвующего</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мониторинга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использоваться</w:t>
            </w:r>
            <w:proofErr w:type="spellEnd"/>
            <w:r w:rsidRPr="00AB27BD">
              <w:rPr>
                <w:rFonts w:ascii="Times New Roman" w:hAnsi="Times New Roman"/>
                <w:sz w:val="24"/>
              </w:rPr>
              <w:t xml:space="preserve"> в </w:t>
            </w:r>
            <w:proofErr w:type="spellStart"/>
            <w:r w:rsidRPr="00AB27BD">
              <w:rPr>
                <w:rFonts w:ascii="Times New Roman" w:hAnsi="Times New Roman"/>
                <w:sz w:val="24"/>
              </w:rPr>
              <w:t>качестве</w:t>
            </w:r>
            <w:proofErr w:type="spellEnd"/>
            <w:r w:rsidRPr="00AB27BD">
              <w:rPr>
                <w:rFonts w:ascii="Times New Roman" w:hAnsi="Times New Roman"/>
                <w:sz w:val="24"/>
              </w:rPr>
              <w:t xml:space="preserve"> </w:t>
            </w:r>
            <w:proofErr w:type="spellStart"/>
            <w:r w:rsidRPr="00AB27BD">
              <w:rPr>
                <w:rFonts w:ascii="Times New Roman" w:hAnsi="Times New Roman"/>
                <w:sz w:val="24"/>
              </w:rPr>
              <w:t>средства</w:t>
            </w:r>
            <w:proofErr w:type="spellEnd"/>
            <w:r w:rsidRPr="00AB27BD">
              <w:rPr>
                <w:rFonts w:ascii="Times New Roman" w:hAnsi="Times New Roman"/>
                <w:sz w:val="24"/>
              </w:rPr>
              <w:t xml:space="preserve"> </w:t>
            </w:r>
            <w:proofErr w:type="spellStart"/>
            <w:r w:rsidRPr="00AB27BD">
              <w:rPr>
                <w:rFonts w:ascii="Times New Roman" w:hAnsi="Times New Roman"/>
                <w:sz w:val="24"/>
              </w:rPr>
              <w:t>выявления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потребностей</w:t>
            </w:r>
            <w:proofErr w:type="spellEnd"/>
            <w:r w:rsidRPr="00AB27BD">
              <w:rPr>
                <w:rFonts w:ascii="Times New Roman" w:hAnsi="Times New Roman"/>
                <w:sz w:val="24"/>
              </w:rPr>
              <w:t xml:space="preserve"> в </w:t>
            </w:r>
            <w:proofErr w:type="spellStart"/>
            <w:r w:rsidRPr="00AB27BD">
              <w:rPr>
                <w:rFonts w:ascii="Times New Roman" w:hAnsi="Times New Roman"/>
                <w:sz w:val="24"/>
              </w:rPr>
              <w:t>обучении</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6.1.7).</w:t>
            </w:r>
          </w:p>
          <w:p w14:paraId="171E7AB3" w14:textId="77777777" w:rsidR="0081330B" w:rsidRPr="00AB27BD" w:rsidRDefault="0081330B" w:rsidP="00586B6B">
            <w:pPr>
              <w:keepNext/>
              <w:keepLines/>
              <w:rPr>
                <w:rFonts w:ascii="Times New Roman" w:hAnsi="Times New Roman"/>
                <w:i/>
                <w:sz w:val="24"/>
              </w:rPr>
            </w:pPr>
            <w:r w:rsidRPr="00AB27BD">
              <w:rPr>
                <w:rFonts w:ascii="Times New Roman" w:hAnsi="Times New Roman"/>
              </w:rPr>
              <w:t xml:space="preserve">П р и м е ч а н и е – </w:t>
            </w:r>
            <w:proofErr w:type="spellStart"/>
            <w:r w:rsidRPr="00AB27BD">
              <w:rPr>
                <w:rFonts w:ascii="Times New Roman" w:hAnsi="Times New Roman"/>
              </w:rPr>
              <w:t>Мониторинг</w:t>
            </w:r>
            <w:proofErr w:type="spellEnd"/>
            <w:r w:rsidRPr="00AB27BD">
              <w:rPr>
                <w:rFonts w:ascii="Times New Roman" w:hAnsi="Times New Roman"/>
              </w:rPr>
              <w:t xml:space="preserve"> </w:t>
            </w:r>
            <w:proofErr w:type="spellStart"/>
            <w:r w:rsidRPr="00AB27BD">
              <w:rPr>
                <w:rFonts w:ascii="Times New Roman" w:hAnsi="Times New Roman"/>
              </w:rPr>
              <w:t>может</w:t>
            </w:r>
            <w:proofErr w:type="spellEnd"/>
            <w:r w:rsidRPr="00AB27BD">
              <w:rPr>
                <w:rFonts w:ascii="Times New Roman" w:hAnsi="Times New Roman"/>
              </w:rPr>
              <w:t xml:space="preserve"> </w:t>
            </w:r>
            <w:proofErr w:type="spellStart"/>
            <w:r w:rsidRPr="00AB27BD">
              <w:rPr>
                <w:rFonts w:ascii="Times New Roman" w:hAnsi="Times New Roman"/>
              </w:rPr>
              <w:t>включать</w:t>
            </w:r>
            <w:proofErr w:type="spellEnd"/>
            <w:r w:rsidRPr="00AB27BD">
              <w:rPr>
                <w:rFonts w:ascii="Times New Roman" w:hAnsi="Times New Roman"/>
              </w:rPr>
              <w:t xml:space="preserve"> </w:t>
            </w:r>
            <w:proofErr w:type="spellStart"/>
            <w:r w:rsidRPr="00AB27BD">
              <w:rPr>
                <w:rFonts w:ascii="Times New Roman" w:hAnsi="Times New Roman"/>
              </w:rPr>
              <w:t>комплекс</w:t>
            </w:r>
            <w:proofErr w:type="spellEnd"/>
            <w:r w:rsidRPr="00AB27BD">
              <w:rPr>
                <w:rFonts w:ascii="Times New Roman" w:hAnsi="Times New Roman"/>
              </w:rPr>
              <w:t xml:space="preserve"> </w:t>
            </w:r>
            <w:proofErr w:type="spellStart"/>
            <w:r w:rsidRPr="00AB27BD">
              <w:rPr>
                <w:rFonts w:ascii="Times New Roman" w:hAnsi="Times New Roman"/>
              </w:rPr>
              <w:t>технических</w:t>
            </w:r>
            <w:proofErr w:type="spellEnd"/>
            <w:r w:rsidRPr="00AB27BD">
              <w:rPr>
                <w:rFonts w:ascii="Times New Roman" w:hAnsi="Times New Roman"/>
              </w:rPr>
              <w:t xml:space="preserve"> </w:t>
            </w:r>
            <w:proofErr w:type="spellStart"/>
            <w:r w:rsidRPr="00AB27BD">
              <w:rPr>
                <w:rFonts w:ascii="Times New Roman" w:hAnsi="Times New Roman"/>
              </w:rPr>
              <w:t>методов</w:t>
            </w:r>
            <w:proofErr w:type="spellEnd"/>
            <w:r w:rsidRPr="00AB27BD">
              <w:rPr>
                <w:rFonts w:ascii="Times New Roman" w:hAnsi="Times New Roman"/>
              </w:rPr>
              <w:t xml:space="preserve">, </w:t>
            </w:r>
            <w:proofErr w:type="spellStart"/>
            <w:r w:rsidRPr="00AB27BD">
              <w:rPr>
                <w:rFonts w:ascii="Times New Roman" w:hAnsi="Times New Roman"/>
              </w:rPr>
              <w:t>таких</w:t>
            </w:r>
            <w:proofErr w:type="spellEnd"/>
            <w:r w:rsidRPr="00AB27BD">
              <w:rPr>
                <w:rFonts w:ascii="Times New Roman" w:hAnsi="Times New Roman"/>
              </w:rPr>
              <w:t xml:space="preserve"> </w:t>
            </w:r>
            <w:proofErr w:type="spellStart"/>
            <w:r w:rsidRPr="00AB27BD">
              <w:rPr>
                <w:rFonts w:ascii="Times New Roman" w:hAnsi="Times New Roman"/>
              </w:rPr>
              <w:t>как</w:t>
            </w:r>
            <w:proofErr w:type="spellEnd"/>
            <w:r w:rsidRPr="00AB27BD">
              <w:rPr>
                <w:rFonts w:ascii="Times New Roman" w:hAnsi="Times New Roman"/>
              </w:rPr>
              <w:t xml:space="preserve"> </w:t>
            </w:r>
            <w:proofErr w:type="spellStart"/>
            <w:r w:rsidRPr="00AB27BD">
              <w:rPr>
                <w:rFonts w:ascii="Times New Roman" w:hAnsi="Times New Roman"/>
              </w:rPr>
              <w:t>наблюдение</w:t>
            </w:r>
            <w:proofErr w:type="spellEnd"/>
            <w:r w:rsidRPr="00AB27BD">
              <w:rPr>
                <w:rFonts w:ascii="Times New Roman" w:hAnsi="Times New Roman"/>
              </w:rPr>
              <w:t xml:space="preserve"> </w:t>
            </w:r>
            <w:proofErr w:type="spellStart"/>
            <w:r w:rsidRPr="00AB27BD">
              <w:rPr>
                <w:rFonts w:ascii="Times New Roman" w:hAnsi="Times New Roman"/>
              </w:rPr>
              <w:t>на</w:t>
            </w:r>
            <w:proofErr w:type="spellEnd"/>
            <w:r w:rsidRPr="00AB27BD">
              <w:rPr>
                <w:rFonts w:ascii="Times New Roman" w:hAnsi="Times New Roman"/>
              </w:rPr>
              <w:t xml:space="preserve"> </w:t>
            </w:r>
            <w:proofErr w:type="spellStart"/>
            <w:r w:rsidRPr="00AB27BD">
              <w:rPr>
                <w:rFonts w:ascii="Times New Roman" w:hAnsi="Times New Roman"/>
              </w:rPr>
              <w:t>месте</w:t>
            </w:r>
            <w:proofErr w:type="spellEnd"/>
            <w:r w:rsidRPr="00AB27BD">
              <w:rPr>
                <w:rFonts w:ascii="Times New Roman" w:hAnsi="Times New Roman"/>
              </w:rPr>
              <w:t xml:space="preserve">, </w:t>
            </w:r>
            <w:proofErr w:type="spellStart"/>
            <w:r w:rsidRPr="00AB27BD">
              <w:rPr>
                <w:rFonts w:ascii="Times New Roman" w:hAnsi="Times New Roman"/>
              </w:rPr>
              <w:t>анализ</w:t>
            </w:r>
            <w:proofErr w:type="spellEnd"/>
            <w:r w:rsidRPr="00AB27BD">
              <w:rPr>
                <w:rFonts w:ascii="Times New Roman" w:hAnsi="Times New Roman"/>
              </w:rPr>
              <w:t xml:space="preserve"> </w:t>
            </w:r>
            <w:proofErr w:type="spellStart"/>
            <w:r w:rsidRPr="00AB27BD">
              <w:rPr>
                <w:rFonts w:ascii="Times New Roman" w:hAnsi="Times New Roman"/>
              </w:rPr>
              <w:t>отчетов</w:t>
            </w:r>
            <w:proofErr w:type="spellEnd"/>
            <w:r w:rsidRPr="00AB27BD">
              <w:rPr>
                <w:rFonts w:ascii="Times New Roman" w:hAnsi="Times New Roman"/>
              </w:rPr>
              <w:t xml:space="preserve">, </w:t>
            </w:r>
            <w:proofErr w:type="spellStart"/>
            <w:r w:rsidRPr="00AB27BD">
              <w:rPr>
                <w:rFonts w:ascii="Times New Roman" w:hAnsi="Times New Roman"/>
              </w:rPr>
              <w:t>интервью</w:t>
            </w:r>
            <w:proofErr w:type="spellEnd"/>
            <w:r w:rsidRPr="00AB27BD">
              <w:rPr>
                <w:rFonts w:ascii="Times New Roman" w:hAnsi="Times New Roman"/>
              </w:rPr>
              <w:t xml:space="preserve">, </w:t>
            </w:r>
            <w:proofErr w:type="spellStart"/>
            <w:r w:rsidRPr="00AB27BD">
              <w:rPr>
                <w:rFonts w:ascii="Times New Roman" w:hAnsi="Times New Roman"/>
              </w:rPr>
              <w:t>моделирование</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и </w:t>
            </w:r>
            <w:proofErr w:type="spellStart"/>
            <w:r w:rsidRPr="00AB27BD">
              <w:rPr>
                <w:rFonts w:ascii="Times New Roman" w:hAnsi="Times New Roman"/>
              </w:rPr>
              <w:t>другие</w:t>
            </w:r>
            <w:proofErr w:type="spellEnd"/>
            <w:r w:rsidRPr="00AB27BD">
              <w:rPr>
                <w:rFonts w:ascii="Times New Roman" w:hAnsi="Times New Roman"/>
              </w:rPr>
              <w:t xml:space="preserve"> </w:t>
            </w:r>
            <w:proofErr w:type="spellStart"/>
            <w:r w:rsidRPr="00AB27BD">
              <w:rPr>
                <w:rFonts w:ascii="Times New Roman" w:hAnsi="Times New Roman"/>
              </w:rPr>
              <w:t>методы</w:t>
            </w:r>
            <w:proofErr w:type="spellEnd"/>
            <w:r w:rsidRPr="00AB27BD">
              <w:rPr>
                <w:rFonts w:ascii="Times New Roman" w:hAnsi="Times New Roman"/>
              </w:rPr>
              <w:t xml:space="preserve"> </w:t>
            </w:r>
            <w:proofErr w:type="spellStart"/>
            <w:r w:rsidRPr="00AB27BD">
              <w:rPr>
                <w:rFonts w:ascii="Times New Roman" w:hAnsi="Times New Roman"/>
              </w:rPr>
              <w:t>для</w:t>
            </w:r>
            <w:proofErr w:type="spellEnd"/>
            <w:r w:rsidRPr="00AB27BD">
              <w:rPr>
                <w:rFonts w:ascii="Times New Roman" w:hAnsi="Times New Roman"/>
              </w:rPr>
              <w:t xml:space="preserve"> </w:t>
            </w:r>
            <w:proofErr w:type="spellStart"/>
            <w:r w:rsidRPr="00AB27BD">
              <w:rPr>
                <w:rFonts w:ascii="Times New Roman" w:hAnsi="Times New Roman"/>
              </w:rPr>
              <w:t>выполнения</w:t>
            </w:r>
            <w:proofErr w:type="spellEnd"/>
            <w:r w:rsidRPr="00AB27BD">
              <w:rPr>
                <w:rFonts w:ascii="Times New Roman" w:hAnsi="Times New Roman"/>
              </w:rPr>
              <w:t xml:space="preserve"> </w:t>
            </w:r>
            <w:proofErr w:type="spellStart"/>
            <w:r w:rsidRPr="00AB27BD">
              <w:rPr>
                <w:rFonts w:ascii="Times New Roman" w:hAnsi="Times New Roman"/>
              </w:rPr>
              <w:t>оценки</w:t>
            </w:r>
            <w:proofErr w:type="spellEnd"/>
            <w:r w:rsidRPr="00AB27BD">
              <w:rPr>
                <w:rFonts w:ascii="Times New Roman" w:hAnsi="Times New Roman"/>
              </w:rPr>
              <w:t xml:space="preserve">, и </w:t>
            </w:r>
            <w:proofErr w:type="spellStart"/>
            <w:r w:rsidRPr="00AB27BD">
              <w:rPr>
                <w:rFonts w:ascii="Times New Roman" w:hAnsi="Times New Roman"/>
              </w:rPr>
              <w:t>будет</w:t>
            </w:r>
            <w:proofErr w:type="spellEnd"/>
            <w:r w:rsidRPr="00AB27BD">
              <w:rPr>
                <w:rFonts w:ascii="Times New Roman" w:hAnsi="Times New Roman"/>
              </w:rPr>
              <w:t xml:space="preserve"> </w:t>
            </w:r>
            <w:proofErr w:type="spellStart"/>
            <w:r w:rsidRPr="00AB27BD">
              <w:rPr>
                <w:rFonts w:ascii="Times New Roman" w:hAnsi="Times New Roman"/>
              </w:rPr>
              <w:t>зависеть</w:t>
            </w:r>
            <w:proofErr w:type="spellEnd"/>
            <w:r w:rsidRPr="00AB27BD">
              <w:rPr>
                <w:rFonts w:ascii="Times New Roman" w:hAnsi="Times New Roman"/>
              </w:rPr>
              <w:t xml:space="preserve"> </w:t>
            </w:r>
            <w:proofErr w:type="spellStart"/>
            <w:r w:rsidRPr="00AB27BD">
              <w:rPr>
                <w:rFonts w:ascii="Times New Roman" w:hAnsi="Times New Roman"/>
              </w:rPr>
              <w:t>от</w:t>
            </w:r>
            <w:proofErr w:type="spellEnd"/>
            <w:r w:rsidRPr="00AB27BD">
              <w:rPr>
                <w:rFonts w:ascii="Times New Roman" w:hAnsi="Times New Roman"/>
              </w:rPr>
              <w:t xml:space="preserve"> </w:t>
            </w:r>
            <w:proofErr w:type="spellStart"/>
            <w:r w:rsidRPr="00AB27BD">
              <w:rPr>
                <w:rFonts w:ascii="Times New Roman" w:hAnsi="Times New Roman"/>
              </w:rPr>
              <w:t>характера</w:t>
            </w:r>
            <w:proofErr w:type="spellEnd"/>
            <w:r w:rsidRPr="00AB27BD">
              <w:rPr>
                <w:rFonts w:ascii="Times New Roman" w:hAnsi="Times New Roman"/>
              </w:rPr>
              <w:t xml:space="preserve"> </w:t>
            </w:r>
            <w:proofErr w:type="spellStart"/>
            <w:r w:rsidRPr="00AB27BD">
              <w:rPr>
                <w:rFonts w:ascii="Times New Roman" w:hAnsi="Times New Roman"/>
              </w:rPr>
              <w:t>инспекционной</w:t>
            </w:r>
            <w:proofErr w:type="spellEnd"/>
            <w:r w:rsidRPr="00AB27BD">
              <w:rPr>
                <w:rFonts w:ascii="Times New Roman" w:hAnsi="Times New Roman"/>
              </w:rPr>
              <w:t xml:space="preserve"> </w:t>
            </w:r>
            <w:proofErr w:type="spellStart"/>
            <w:r w:rsidRPr="00AB27BD">
              <w:rPr>
                <w:rFonts w:ascii="Times New Roman" w:hAnsi="Times New Roman"/>
              </w:rPr>
              <w:t>деятельности</w:t>
            </w:r>
            <w:proofErr w:type="spellEnd"/>
            <w:r w:rsidRPr="00AB27BD">
              <w:rPr>
                <w:rFonts w:ascii="Times New Roman" w:hAnsi="Times New Roman"/>
                <w:b/>
                <w:bCs/>
              </w:rPr>
              <w:t>.</w:t>
            </w:r>
          </w:p>
        </w:tc>
        <w:tc>
          <w:tcPr>
            <w:tcW w:w="1701" w:type="dxa"/>
            <w:tcBorders>
              <w:top w:val="single" w:sz="4" w:space="0" w:color="auto"/>
              <w:bottom w:val="single" w:sz="4" w:space="0" w:color="auto"/>
            </w:tcBorders>
            <w:shd w:val="clear" w:color="auto" w:fill="DEEAF6"/>
          </w:tcPr>
          <w:p w14:paraId="0755E5C5"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55C67A6"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500FDC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215B20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55ADF54"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77F870E9" w14:textId="77777777" w:rsidTr="0081330B">
        <w:tblPrEx>
          <w:tblBorders>
            <w:bottom w:val="single" w:sz="4" w:space="0" w:color="auto"/>
          </w:tblBorders>
        </w:tblPrEx>
        <w:tc>
          <w:tcPr>
            <w:tcW w:w="1135" w:type="dxa"/>
            <w:tcBorders>
              <w:top w:val="single" w:sz="4" w:space="0" w:color="auto"/>
              <w:bottom w:val="single" w:sz="4" w:space="0" w:color="auto"/>
            </w:tcBorders>
          </w:tcPr>
          <w:p w14:paraId="037BD830" w14:textId="77777777"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6.1.8 n1</w:t>
            </w:r>
          </w:p>
        </w:tc>
        <w:tc>
          <w:tcPr>
            <w:tcW w:w="5245" w:type="dxa"/>
            <w:gridSpan w:val="3"/>
            <w:tcBorders>
              <w:top w:val="single" w:sz="4" w:space="0" w:color="auto"/>
              <w:bottom w:val="single" w:sz="4" w:space="0" w:color="auto"/>
            </w:tcBorders>
          </w:tcPr>
          <w:p w14:paraId="41214E61" w14:textId="77777777" w:rsidR="0081330B" w:rsidRPr="00AB27BD" w:rsidRDefault="0081330B" w:rsidP="000F10D2">
            <w:pPr>
              <w:keepNext/>
              <w:keepLines/>
              <w:jc w:val="both"/>
              <w:rPr>
                <w:rFonts w:ascii="Times New Roman" w:hAnsi="Times New Roman"/>
                <w:i/>
                <w:sz w:val="24"/>
              </w:rPr>
            </w:pPr>
            <w:proofErr w:type="spellStart"/>
            <w:r w:rsidRPr="00AB27BD">
              <w:rPr>
                <w:rFonts w:ascii="Times New Roman" w:hAnsi="Times New Roman"/>
                <w:i/>
                <w:sz w:val="24"/>
              </w:rPr>
              <w:t>Главная</w:t>
            </w:r>
            <w:proofErr w:type="spellEnd"/>
            <w:r w:rsidRPr="00AB27BD">
              <w:rPr>
                <w:rFonts w:ascii="Times New Roman" w:hAnsi="Times New Roman"/>
                <w:i/>
                <w:sz w:val="24"/>
              </w:rPr>
              <w:t xml:space="preserve">  </w:t>
            </w:r>
            <w:proofErr w:type="spellStart"/>
            <w:r w:rsidRPr="00AB27BD">
              <w:rPr>
                <w:rFonts w:ascii="Times New Roman" w:hAnsi="Times New Roman"/>
                <w:i/>
                <w:sz w:val="24"/>
              </w:rPr>
              <w:t>цель</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требования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мониторинга</w:t>
            </w:r>
            <w:proofErr w:type="spellEnd"/>
            <w:r w:rsidRPr="00AB27BD">
              <w:rPr>
                <w:rFonts w:ascii="Times New Roman" w:hAnsi="Times New Roman"/>
                <w:i/>
                <w:sz w:val="24"/>
              </w:rPr>
              <w:t xml:space="preserve">  </w:t>
            </w:r>
            <w:proofErr w:type="spellStart"/>
            <w:r w:rsidRPr="00AB27BD">
              <w:rPr>
                <w:rFonts w:ascii="Times New Roman" w:hAnsi="Times New Roman"/>
                <w:i/>
                <w:sz w:val="24"/>
              </w:rPr>
              <w:t>является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обеспечение</w:t>
            </w:r>
            <w:proofErr w:type="spellEnd"/>
            <w:r w:rsidRPr="00AB27BD">
              <w:rPr>
                <w:rFonts w:ascii="Times New Roman" w:hAnsi="Times New Roman"/>
                <w:i/>
                <w:sz w:val="24"/>
              </w:rPr>
              <w:t xml:space="preserve">  </w:t>
            </w:r>
            <w:proofErr w:type="spellStart"/>
            <w:r w:rsidRPr="00AB27BD">
              <w:rPr>
                <w:rFonts w:ascii="Times New Roman" w:hAnsi="Times New Roman"/>
                <w:i/>
                <w:spacing w:val="-13"/>
                <w:sz w:val="24"/>
              </w:rPr>
              <w:t>органа</w:t>
            </w:r>
            <w:proofErr w:type="spellEnd"/>
            <w:r w:rsidRPr="00AB27BD">
              <w:rPr>
                <w:rFonts w:ascii="Times New Roman" w:hAnsi="Times New Roman"/>
                <w:i/>
                <w:spacing w:val="-13"/>
                <w:sz w:val="24"/>
                <w:lang w:val="ru-RU"/>
              </w:rPr>
              <w:t xml:space="preserve"> инспекции</w:t>
            </w:r>
            <w:r w:rsidRPr="00AB27BD">
              <w:rPr>
                <w:rFonts w:ascii="Times New Roman" w:hAnsi="Times New Roman"/>
                <w:i/>
                <w:spacing w:val="-13"/>
                <w:sz w:val="24"/>
              </w:rPr>
              <w:t xml:space="preserve"> </w:t>
            </w:r>
            <w:r w:rsidRPr="00AB27BD">
              <w:rPr>
                <w:rFonts w:ascii="Times New Roman" w:hAnsi="Times New Roman"/>
                <w:i/>
                <w:sz w:val="24"/>
              </w:rPr>
              <w:t xml:space="preserve">с </w:t>
            </w:r>
            <w:proofErr w:type="spellStart"/>
            <w:r w:rsidRPr="00AB27BD">
              <w:rPr>
                <w:rFonts w:ascii="Times New Roman" w:hAnsi="Times New Roman"/>
                <w:i/>
                <w:sz w:val="24"/>
              </w:rPr>
              <w:t>помощью</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инструмента</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обеспечения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согласованности</w:t>
            </w:r>
            <w:proofErr w:type="spellEnd"/>
            <w:r w:rsidRPr="00AB27BD">
              <w:rPr>
                <w:rFonts w:ascii="Times New Roman" w:hAnsi="Times New Roman"/>
                <w:i/>
                <w:sz w:val="24"/>
              </w:rPr>
              <w:t xml:space="preserve"> и </w:t>
            </w:r>
            <w:proofErr w:type="spellStart"/>
            <w:r w:rsidRPr="00AB27BD">
              <w:rPr>
                <w:rFonts w:ascii="Times New Roman" w:hAnsi="Times New Roman"/>
                <w:i/>
                <w:sz w:val="24"/>
              </w:rPr>
              <w:t>достоверности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результатов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проверки</w:t>
            </w:r>
            <w:proofErr w:type="spellEnd"/>
            <w:r w:rsidRPr="00AB27BD">
              <w:rPr>
                <w:rFonts w:ascii="Times New Roman" w:hAnsi="Times New Roman"/>
                <w:i/>
                <w:sz w:val="24"/>
              </w:rPr>
              <w:t xml:space="preserve">, в </w:t>
            </w:r>
            <w:proofErr w:type="spellStart"/>
            <w:r w:rsidRPr="00AB27BD">
              <w:rPr>
                <w:rFonts w:ascii="Times New Roman" w:hAnsi="Times New Roman"/>
                <w:i/>
                <w:sz w:val="24"/>
              </w:rPr>
              <w:t>том</w:t>
            </w:r>
            <w:proofErr w:type="spellEnd"/>
            <w:r w:rsidRPr="00AB27BD">
              <w:rPr>
                <w:rFonts w:ascii="Times New Roman" w:hAnsi="Times New Roman"/>
                <w:i/>
                <w:sz w:val="24"/>
              </w:rPr>
              <w:t xml:space="preserve"> </w:t>
            </w:r>
            <w:proofErr w:type="spellStart"/>
            <w:r w:rsidRPr="00AB27BD">
              <w:rPr>
                <w:rFonts w:ascii="Times New Roman" w:hAnsi="Times New Roman"/>
                <w:i/>
                <w:sz w:val="24"/>
              </w:rPr>
              <w:t>числе</w:t>
            </w:r>
            <w:proofErr w:type="spellEnd"/>
            <w:r w:rsidRPr="00AB27BD">
              <w:rPr>
                <w:rFonts w:ascii="Times New Roman" w:hAnsi="Times New Roman"/>
                <w:i/>
                <w:sz w:val="24"/>
              </w:rPr>
              <w:t xml:space="preserve">  </w:t>
            </w:r>
            <w:proofErr w:type="spellStart"/>
            <w:r w:rsidRPr="00AB27BD">
              <w:rPr>
                <w:rFonts w:ascii="Times New Roman" w:hAnsi="Times New Roman"/>
                <w:i/>
                <w:sz w:val="24"/>
              </w:rPr>
              <w:t>каких-либо</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профессиональных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решений</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против</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общих</w:t>
            </w:r>
            <w:proofErr w:type="spellEnd"/>
            <w:r w:rsidRPr="00AB27BD">
              <w:rPr>
                <w:rFonts w:ascii="Times New Roman" w:hAnsi="Times New Roman"/>
                <w:i/>
                <w:sz w:val="24"/>
              </w:rPr>
              <w:t xml:space="preserve">  </w:t>
            </w:r>
            <w:proofErr w:type="spellStart"/>
            <w:r w:rsidRPr="00AB27BD">
              <w:rPr>
                <w:rFonts w:ascii="Times New Roman" w:hAnsi="Times New Roman"/>
                <w:i/>
                <w:sz w:val="24"/>
              </w:rPr>
              <w:t>критериев</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Мониторинг</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может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привести</w:t>
            </w:r>
            <w:proofErr w:type="spellEnd"/>
            <w:r w:rsidRPr="00AB27BD">
              <w:rPr>
                <w:rFonts w:ascii="Times New Roman" w:hAnsi="Times New Roman"/>
                <w:i/>
                <w:sz w:val="24"/>
              </w:rPr>
              <w:t xml:space="preserve">  к  </w:t>
            </w:r>
            <w:proofErr w:type="spellStart"/>
            <w:r w:rsidRPr="00AB27BD">
              <w:rPr>
                <w:rFonts w:ascii="Times New Roman" w:hAnsi="Times New Roman"/>
                <w:i/>
                <w:sz w:val="24"/>
              </w:rPr>
              <w:t>выявлению</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потребностей</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индивидуальной</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подготовки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потребности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обзора</w:t>
            </w:r>
            <w:proofErr w:type="spellEnd"/>
            <w:r w:rsidRPr="00AB27BD">
              <w:rPr>
                <w:rFonts w:ascii="Times New Roman" w:hAnsi="Times New Roman"/>
                <w:i/>
                <w:sz w:val="24"/>
              </w:rPr>
              <w:t xml:space="preserve"> </w:t>
            </w:r>
            <w:proofErr w:type="spellStart"/>
            <w:r w:rsidRPr="00AB27BD">
              <w:rPr>
                <w:rFonts w:ascii="Times New Roman" w:hAnsi="Times New Roman"/>
                <w:i/>
                <w:sz w:val="24"/>
              </w:rPr>
              <w:t>системы</w:t>
            </w:r>
            <w:proofErr w:type="spellEnd"/>
            <w:r w:rsidRPr="00AB27BD">
              <w:rPr>
                <w:rFonts w:ascii="Times New Roman" w:hAnsi="Times New Roman"/>
                <w:i/>
                <w:sz w:val="24"/>
              </w:rPr>
              <w:t xml:space="preserve"> </w:t>
            </w:r>
            <w:proofErr w:type="spellStart"/>
            <w:r w:rsidRPr="00AB27BD">
              <w:rPr>
                <w:rFonts w:ascii="Times New Roman" w:hAnsi="Times New Roman"/>
                <w:i/>
                <w:sz w:val="24"/>
              </w:rPr>
              <w:t>управления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органа</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35C8A7C5"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DD903CF"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97414D6"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5501A4D"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D0DDD87"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1C5A645B" w14:textId="77777777" w:rsidTr="0081330B">
        <w:tblPrEx>
          <w:tblBorders>
            <w:bottom w:val="single" w:sz="4" w:space="0" w:color="auto"/>
          </w:tblBorders>
        </w:tblPrEx>
        <w:tc>
          <w:tcPr>
            <w:tcW w:w="1135" w:type="dxa"/>
            <w:tcBorders>
              <w:top w:val="single" w:sz="4" w:space="0" w:color="auto"/>
              <w:bottom w:val="single" w:sz="4" w:space="0" w:color="auto"/>
            </w:tcBorders>
          </w:tcPr>
          <w:p w14:paraId="111097EE" w14:textId="77777777" w:rsidR="0081330B" w:rsidRPr="00AB27BD" w:rsidRDefault="0081330B" w:rsidP="00CB3819">
            <w:pPr>
              <w:spacing w:after="40" w:line="200" w:lineRule="exact"/>
              <w:rPr>
                <w:rFonts w:ascii="Times New Roman" w:hAnsi="Times New Roman"/>
                <w:i/>
                <w:sz w:val="24"/>
              </w:rPr>
            </w:pPr>
            <w:r w:rsidRPr="00AB27BD">
              <w:rPr>
                <w:rFonts w:ascii="Times New Roman" w:hAnsi="Times New Roman"/>
                <w:i/>
                <w:sz w:val="24"/>
              </w:rPr>
              <w:t>6.1.8 n2</w:t>
            </w:r>
          </w:p>
        </w:tc>
        <w:tc>
          <w:tcPr>
            <w:tcW w:w="5245" w:type="dxa"/>
            <w:gridSpan w:val="3"/>
            <w:tcBorders>
              <w:top w:val="single" w:sz="4" w:space="0" w:color="auto"/>
              <w:bottom w:val="single" w:sz="4" w:space="0" w:color="auto"/>
            </w:tcBorders>
          </w:tcPr>
          <w:p w14:paraId="44A12D8C" w14:textId="77777777" w:rsidR="0081330B" w:rsidRPr="00AB27BD" w:rsidRDefault="0081330B" w:rsidP="000B3E95">
            <w:pPr>
              <w:autoSpaceDE w:val="0"/>
              <w:autoSpaceDN w:val="0"/>
              <w:adjustRightInd w:val="0"/>
              <w:jc w:val="both"/>
              <w:rPr>
                <w:rFonts w:ascii="Times New Roman" w:hAnsi="Times New Roman"/>
                <w:i/>
                <w:sz w:val="24"/>
              </w:rPr>
            </w:pP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других</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сотрудников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участвующих</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инспекционной</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деятельности</w:t>
            </w:r>
            <w:proofErr w:type="spellEnd"/>
            <w:r w:rsidRPr="00AB27BD">
              <w:rPr>
                <w:rFonts w:ascii="Times New Roman" w:hAnsi="Times New Roman"/>
                <w:i/>
                <w:sz w:val="24"/>
              </w:rPr>
              <w:t xml:space="preserve">", </w:t>
            </w:r>
          </w:p>
          <w:p w14:paraId="765D3484" w14:textId="77777777" w:rsidR="0081330B" w:rsidRPr="00AB27BD" w:rsidRDefault="0081330B" w:rsidP="000B3E95">
            <w:pPr>
              <w:keepNext/>
              <w:keepLines/>
              <w:rPr>
                <w:rFonts w:ascii="Times New Roman" w:hAnsi="Times New Roman"/>
                <w:i/>
                <w:sz w:val="24"/>
              </w:rPr>
            </w:pPr>
            <w:proofErr w:type="spellStart"/>
            <w:r w:rsidRPr="00AB27BD">
              <w:rPr>
                <w:rFonts w:ascii="Times New Roman" w:hAnsi="Times New Roman"/>
                <w:i/>
                <w:sz w:val="24"/>
              </w:rPr>
              <w:t>см</w:t>
            </w:r>
            <w:proofErr w:type="spellEnd"/>
            <w:r w:rsidRPr="00AB27BD">
              <w:rPr>
                <w:rFonts w:ascii="Times New Roman" w:hAnsi="Times New Roman"/>
                <w:i/>
                <w:sz w:val="24"/>
              </w:rPr>
              <w:t>.</w:t>
            </w:r>
            <w:r w:rsidRPr="00AB27BD">
              <w:rPr>
                <w:rFonts w:ascii="Times New Roman" w:hAnsi="Times New Roman"/>
                <w:i/>
                <w:sz w:val="24"/>
                <w:lang w:val="ru-RU"/>
              </w:rPr>
              <w:t xml:space="preserve"> </w:t>
            </w:r>
            <w:r w:rsidRPr="00AB27BD">
              <w:rPr>
                <w:rFonts w:ascii="Times New Roman" w:hAnsi="Times New Roman"/>
                <w:i/>
                <w:sz w:val="24"/>
              </w:rPr>
              <w:t>5.2.7 n1</w:t>
            </w:r>
          </w:p>
        </w:tc>
        <w:tc>
          <w:tcPr>
            <w:tcW w:w="1701" w:type="dxa"/>
            <w:tcBorders>
              <w:top w:val="single" w:sz="4" w:space="0" w:color="auto"/>
              <w:bottom w:val="single" w:sz="4" w:space="0" w:color="auto"/>
            </w:tcBorders>
            <w:shd w:val="clear" w:color="auto" w:fill="DEEAF6"/>
          </w:tcPr>
          <w:p w14:paraId="70B491EE"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A4F398A"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C5F5A7F"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11F7B2C"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0FC53A4D" w14:textId="77777777" w:rsidR="0081330B" w:rsidRPr="00AB27BD" w:rsidRDefault="0081330B" w:rsidP="005E38BE">
            <w:pPr>
              <w:spacing w:after="40" w:line="200" w:lineRule="exact"/>
              <w:rPr>
                <w:rFonts w:ascii="Times New Roman" w:hAnsi="Times New Roman"/>
                <w:sz w:val="24"/>
                <w:szCs w:val="24"/>
                <w:lang w:val="ru-RU"/>
              </w:rPr>
            </w:pPr>
          </w:p>
        </w:tc>
      </w:tr>
      <w:tr w:rsidR="00613F8D" w:rsidRPr="00AB27BD" w14:paraId="3A7DAFF1" w14:textId="77777777" w:rsidTr="0081330B">
        <w:tblPrEx>
          <w:tblBorders>
            <w:bottom w:val="single" w:sz="4" w:space="0" w:color="auto"/>
          </w:tblBorders>
        </w:tblPrEx>
        <w:tc>
          <w:tcPr>
            <w:tcW w:w="1135" w:type="dxa"/>
            <w:tcBorders>
              <w:top w:val="single" w:sz="4" w:space="0" w:color="auto"/>
              <w:bottom w:val="single" w:sz="4" w:space="0" w:color="auto"/>
            </w:tcBorders>
          </w:tcPr>
          <w:p w14:paraId="772B4E42" w14:textId="77777777" w:rsidR="00613F8D" w:rsidRPr="00AB27BD" w:rsidRDefault="00613F8D" w:rsidP="00CB3819">
            <w:pPr>
              <w:spacing w:after="40" w:line="200" w:lineRule="exact"/>
              <w:rPr>
                <w:rFonts w:ascii="Times New Roman" w:hAnsi="Times New Roman"/>
                <w:i/>
                <w:sz w:val="24"/>
              </w:rPr>
            </w:pPr>
          </w:p>
        </w:tc>
        <w:tc>
          <w:tcPr>
            <w:tcW w:w="5245" w:type="dxa"/>
            <w:gridSpan w:val="3"/>
            <w:tcBorders>
              <w:top w:val="single" w:sz="4" w:space="0" w:color="auto"/>
              <w:bottom w:val="single" w:sz="4" w:space="0" w:color="auto"/>
            </w:tcBorders>
          </w:tcPr>
          <w:p w14:paraId="1952D0F3" w14:textId="77777777" w:rsidR="00BC7957" w:rsidRPr="009D0A64" w:rsidRDefault="00BC7957" w:rsidP="00BC7957">
            <w:pPr>
              <w:autoSpaceDE w:val="0"/>
              <w:autoSpaceDN w:val="0"/>
              <w:adjustRightInd w:val="0"/>
              <w:jc w:val="both"/>
              <w:rPr>
                <w:rFonts w:ascii="Times New Roman" w:hAnsi="Times New Roman"/>
                <w:i/>
                <w:iCs/>
                <w:noProof/>
                <w:color w:val="0000CC"/>
                <w:sz w:val="24"/>
                <w:szCs w:val="24"/>
                <w:lang w:val="ru-RU"/>
              </w:rPr>
            </w:pPr>
            <w:r w:rsidRPr="009D0A64">
              <w:rPr>
                <w:rFonts w:ascii="Times New Roman" w:hAnsi="Times New Roman"/>
                <w:i/>
                <w:iCs/>
                <w:noProof/>
                <w:color w:val="0000CC"/>
                <w:sz w:val="24"/>
                <w:szCs w:val="24"/>
                <w:lang w:val="ru-RU"/>
              </w:rPr>
              <w:t>Стратегия мониторинга достоверности результатов</w:t>
            </w:r>
          </w:p>
          <w:p w14:paraId="7622E489" w14:textId="77777777" w:rsidR="007B3E3B" w:rsidRPr="009D0A64" w:rsidRDefault="00613F8D" w:rsidP="0033384E">
            <w:pPr>
              <w:autoSpaceDE w:val="0"/>
              <w:autoSpaceDN w:val="0"/>
              <w:adjustRightInd w:val="0"/>
              <w:jc w:val="both"/>
              <w:rPr>
                <w:rFonts w:ascii="Times New Roman" w:hAnsi="Times New Roman"/>
                <w:i/>
                <w:iCs/>
                <w:noProof/>
                <w:color w:val="0000CC"/>
                <w:sz w:val="24"/>
                <w:szCs w:val="24"/>
                <w:lang w:val="ru-RU"/>
              </w:rPr>
            </w:pPr>
            <w:r w:rsidRPr="009D0A64">
              <w:rPr>
                <w:rFonts w:ascii="Times New Roman" w:hAnsi="Times New Roman"/>
                <w:i/>
                <w:iCs/>
                <w:noProof/>
                <w:color w:val="0000CC"/>
                <w:sz w:val="24"/>
                <w:szCs w:val="24"/>
                <w:lang w:val="ru-RU"/>
              </w:rPr>
              <w:t xml:space="preserve">Форма 8 (ОК), </w:t>
            </w:r>
          </w:p>
          <w:p w14:paraId="0BF02193" w14:textId="77777777" w:rsidR="007B3E3B" w:rsidRPr="009D0A64" w:rsidRDefault="00613F8D" w:rsidP="0033384E">
            <w:pPr>
              <w:autoSpaceDE w:val="0"/>
              <w:autoSpaceDN w:val="0"/>
              <w:adjustRightInd w:val="0"/>
              <w:jc w:val="both"/>
              <w:rPr>
                <w:rFonts w:ascii="Times New Roman" w:hAnsi="Times New Roman"/>
                <w:i/>
                <w:iCs/>
                <w:noProof/>
                <w:color w:val="0000CC"/>
                <w:sz w:val="24"/>
                <w:szCs w:val="24"/>
                <w:lang w:val="ru-RU"/>
              </w:rPr>
            </w:pPr>
            <w:r w:rsidRPr="009D0A64">
              <w:rPr>
                <w:rFonts w:ascii="Times New Roman" w:hAnsi="Times New Roman"/>
                <w:i/>
                <w:iCs/>
                <w:noProof/>
                <w:color w:val="0000CC"/>
                <w:sz w:val="24"/>
                <w:szCs w:val="24"/>
                <w:lang w:val="ru-RU"/>
              </w:rPr>
              <w:t xml:space="preserve">Форма 9 (ПЛ), </w:t>
            </w:r>
          </w:p>
          <w:p w14:paraId="674BCD84" w14:textId="77777777" w:rsidR="007B3E3B" w:rsidRPr="009D0A64" w:rsidRDefault="00613F8D" w:rsidP="0033384E">
            <w:pPr>
              <w:autoSpaceDE w:val="0"/>
              <w:autoSpaceDN w:val="0"/>
              <w:adjustRightInd w:val="0"/>
              <w:jc w:val="both"/>
              <w:rPr>
                <w:rFonts w:ascii="Times New Roman" w:hAnsi="Times New Roman"/>
                <w:i/>
                <w:iCs/>
                <w:noProof/>
                <w:color w:val="0000CC"/>
                <w:sz w:val="24"/>
                <w:szCs w:val="24"/>
                <w:lang w:val="ru-RU"/>
              </w:rPr>
            </w:pPr>
            <w:r w:rsidRPr="009D0A64">
              <w:rPr>
                <w:rFonts w:ascii="Times New Roman" w:hAnsi="Times New Roman"/>
                <w:i/>
                <w:iCs/>
                <w:noProof/>
                <w:color w:val="0000CC"/>
                <w:sz w:val="24"/>
                <w:szCs w:val="24"/>
                <w:lang w:val="ru-RU"/>
              </w:rPr>
              <w:t xml:space="preserve">Форма 10 (НК), </w:t>
            </w:r>
          </w:p>
          <w:p w14:paraId="57630EE2" w14:textId="7ABF66C7" w:rsidR="007B3E3B" w:rsidRPr="009D0A64" w:rsidRDefault="00613F8D" w:rsidP="0033384E">
            <w:pPr>
              <w:autoSpaceDE w:val="0"/>
              <w:autoSpaceDN w:val="0"/>
              <w:adjustRightInd w:val="0"/>
              <w:jc w:val="both"/>
              <w:rPr>
                <w:rFonts w:ascii="Times New Roman" w:hAnsi="Times New Roman"/>
                <w:i/>
                <w:iCs/>
                <w:noProof/>
                <w:color w:val="0000CC"/>
                <w:sz w:val="24"/>
                <w:szCs w:val="24"/>
                <w:lang w:val="ru-RU"/>
              </w:rPr>
            </w:pPr>
            <w:r w:rsidRPr="009D0A64">
              <w:rPr>
                <w:rFonts w:ascii="Times New Roman" w:hAnsi="Times New Roman"/>
                <w:i/>
                <w:iCs/>
                <w:noProof/>
                <w:color w:val="0000CC"/>
                <w:sz w:val="24"/>
                <w:szCs w:val="24"/>
                <w:lang w:val="ru-RU"/>
              </w:rPr>
              <w:t>Форма 7 (</w:t>
            </w:r>
            <w:r w:rsidR="008C408F" w:rsidRPr="009D0A64">
              <w:rPr>
                <w:rFonts w:ascii="Times New Roman" w:hAnsi="Times New Roman"/>
                <w:i/>
                <w:iCs/>
                <w:noProof/>
                <w:color w:val="0000CC"/>
                <w:sz w:val="24"/>
                <w:szCs w:val="24"/>
                <w:lang w:val="ru-RU"/>
              </w:rPr>
              <w:t xml:space="preserve">ТО </w:t>
            </w:r>
            <w:r w:rsidRPr="009D0A64">
              <w:rPr>
                <w:rFonts w:ascii="Times New Roman" w:hAnsi="Times New Roman"/>
                <w:i/>
                <w:iCs/>
                <w:noProof/>
                <w:color w:val="0000CC"/>
                <w:sz w:val="24"/>
                <w:szCs w:val="24"/>
                <w:lang w:val="ru-RU"/>
              </w:rPr>
              <w:t xml:space="preserve">АТС) </w:t>
            </w:r>
          </w:p>
          <w:p w14:paraId="5404B961" w14:textId="77777777" w:rsidR="0033384E" w:rsidRPr="009D0A64" w:rsidRDefault="0033384E" w:rsidP="0033384E">
            <w:pPr>
              <w:autoSpaceDE w:val="0"/>
              <w:autoSpaceDN w:val="0"/>
              <w:adjustRightInd w:val="0"/>
              <w:jc w:val="both"/>
              <w:rPr>
                <w:rFonts w:ascii="Times New Roman" w:hAnsi="Times New Roman"/>
                <w:i/>
                <w:iCs/>
                <w:color w:val="0000CC"/>
                <w:sz w:val="24"/>
                <w:szCs w:val="24"/>
                <w:lang w:val="ru-RU"/>
              </w:rPr>
            </w:pPr>
            <w:r w:rsidRPr="009D0A64">
              <w:rPr>
                <w:rFonts w:ascii="Times New Roman" w:hAnsi="Times New Roman"/>
                <w:i/>
                <w:iCs/>
                <w:color w:val="0000CC"/>
                <w:sz w:val="24"/>
                <w:szCs w:val="24"/>
                <w:lang w:val="ru-RU"/>
              </w:rPr>
              <w:t>План и информация об участии в ПК и МЛС</w:t>
            </w:r>
          </w:p>
          <w:p w14:paraId="536625F3" w14:textId="2DF22334" w:rsidR="007B3E3B" w:rsidRPr="009D0A64" w:rsidRDefault="007B3E3B" w:rsidP="0033384E">
            <w:pPr>
              <w:autoSpaceDE w:val="0"/>
              <w:autoSpaceDN w:val="0"/>
              <w:adjustRightInd w:val="0"/>
              <w:jc w:val="both"/>
              <w:rPr>
                <w:rFonts w:ascii="Times New Roman" w:hAnsi="Times New Roman"/>
                <w:i/>
                <w:iCs/>
                <w:sz w:val="24"/>
                <w:szCs w:val="24"/>
                <w:lang w:val="ky-KG"/>
              </w:rPr>
            </w:pPr>
            <w:r w:rsidRPr="009D0A64">
              <w:rPr>
                <w:rFonts w:ascii="Times New Roman" w:hAnsi="Times New Roman"/>
                <w:i/>
                <w:iCs/>
                <w:color w:val="0000CC"/>
                <w:sz w:val="24"/>
                <w:szCs w:val="24"/>
                <w:lang w:val="ky-KG"/>
              </w:rPr>
              <w:t>(см. КЦА-ПЛ2).</w:t>
            </w:r>
          </w:p>
        </w:tc>
        <w:tc>
          <w:tcPr>
            <w:tcW w:w="1701" w:type="dxa"/>
            <w:tcBorders>
              <w:top w:val="single" w:sz="4" w:space="0" w:color="auto"/>
              <w:bottom w:val="single" w:sz="4" w:space="0" w:color="auto"/>
            </w:tcBorders>
            <w:shd w:val="clear" w:color="auto" w:fill="DEEAF6"/>
          </w:tcPr>
          <w:p w14:paraId="10CAAB61" w14:textId="77777777" w:rsidR="00613F8D" w:rsidRPr="00613F8D" w:rsidRDefault="00613F8D">
            <w:pPr>
              <w:rPr>
                <w:rFonts w:ascii="Times New Roman" w:hAnsi="Times New Roman"/>
                <w:iCs/>
                <w:sz w:val="22"/>
                <w:szCs w:val="18"/>
                <w:lang w:val="ru-RU"/>
              </w:rPr>
            </w:pPr>
          </w:p>
        </w:tc>
        <w:tc>
          <w:tcPr>
            <w:tcW w:w="567" w:type="dxa"/>
            <w:tcBorders>
              <w:top w:val="single" w:sz="4" w:space="0" w:color="auto"/>
              <w:bottom w:val="single" w:sz="4" w:space="0" w:color="auto"/>
            </w:tcBorders>
            <w:shd w:val="clear" w:color="auto" w:fill="FFF2CC" w:themeFill="accent4" w:themeFillTint="33"/>
          </w:tcPr>
          <w:p w14:paraId="4A1D6262" w14:textId="77777777" w:rsidR="00613F8D" w:rsidRPr="00613F8D" w:rsidRDefault="00613F8D">
            <w:pPr>
              <w:rPr>
                <w:rFonts w:ascii="Times New Roman" w:hAnsi="Times New Roman"/>
                <w:bCs/>
                <w:sz w:val="22"/>
                <w:szCs w:val="18"/>
                <w:lang w:val="ru-RU"/>
              </w:rPr>
            </w:pPr>
          </w:p>
        </w:tc>
        <w:tc>
          <w:tcPr>
            <w:tcW w:w="567" w:type="dxa"/>
            <w:tcBorders>
              <w:top w:val="single" w:sz="4" w:space="0" w:color="auto"/>
              <w:bottom w:val="single" w:sz="4" w:space="0" w:color="auto"/>
            </w:tcBorders>
            <w:shd w:val="clear" w:color="auto" w:fill="FFF2CC"/>
          </w:tcPr>
          <w:p w14:paraId="645421A4" w14:textId="77777777" w:rsidR="00613F8D" w:rsidRPr="00613F8D" w:rsidRDefault="00613F8D">
            <w:pPr>
              <w:rPr>
                <w:rFonts w:ascii="Times New Roman" w:hAnsi="Times New Roman"/>
                <w:bCs/>
                <w:sz w:val="22"/>
                <w:szCs w:val="18"/>
                <w:lang w:val="ru-RU"/>
              </w:rPr>
            </w:pPr>
          </w:p>
        </w:tc>
        <w:tc>
          <w:tcPr>
            <w:tcW w:w="567" w:type="dxa"/>
            <w:tcBorders>
              <w:top w:val="single" w:sz="4" w:space="0" w:color="auto"/>
              <w:bottom w:val="single" w:sz="4" w:space="0" w:color="auto"/>
            </w:tcBorders>
            <w:shd w:val="clear" w:color="auto" w:fill="FFF2CC"/>
          </w:tcPr>
          <w:p w14:paraId="0A9B7AD4" w14:textId="77777777" w:rsidR="00613F8D" w:rsidRPr="00613F8D" w:rsidRDefault="00613F8D">
            <w:pPr>
              <w:rPr>
                <w:rFonts w:ascii="Times New Roman" w:hAnsi="Times New Roman"/>
                <w:bCs/>
                <w:sz w:val="22"/>
                <w:szCs w:val="18"/>
                <w:lang w:val="ru-RU"/>
              </w:rPr>
            </w:pPr>
          </w:p>
        </w:tc>
        <w:tc>
          <w:tcPr>
            <w:tcW w:w="6095" w:type="dxa"/>
            <w:tcBorders>
              <w:top w:val="single" w:sz="4" w:space="0" w:color="auto"/>
              <w:bottom w:val="single" w:sz="4" w:space="0" w:color="auto"/>
            </w:tcBorders>
            <w:shd w:val="clear" w:color="auto" w:fill="FFF2CC"/>
          </w:tcPr>
          <w:p w14:paraId="09C3E039" w14:textId="77777777" w:rsidR="00613F8D" w:rsidRPr="00AB27BD" w:rsidRDefault="00613F8D" w:rsidP="005E38BE">
            <w:pPr>
              <w:spacing w:after="40" w:line="200" w:lineRule="exact"/>
              <w:rPr>
                <w:rFonts w:ascii="Times New Roman" w:hAnsi="Times New Roman"/>
                <w:sz w:val="24"/>
                <w:szCs w:val="24"/>
                <w:lang w:val="ru-RU"/>
              </w:rPr>
            </w:pPr>
          </w:p>
        </w:tc>
      </w:tr>
      <w:tr w:rsidR="00AB27BD" w:rsidRPr="00AB27BD" w14:paraId="1D868361" w14:textId="77777777" w:rsidTr="0081330B">
        <w:tblPrEx>
          <w:tblBorders>
            <w:bottom w:val="single" w:sz="4" w:space="0" w:color="auto"/>
          </w:tblBorders>
        </w:tblPrEx>
        <w:tc>
          <w:tcPr>
            <w:tcW w:w="1135" w:type="dxa"/>
            <w:tcBorders>
              <w:top w:val="single" w:sz="4" w:space="0" w:color="auto"/>
              <w:bottom w:val="single" w:sz="4" w:space="0" w:color="auto"/>
            </w:tcBorders>
          </w:tcPr>
          <w:p w14:paraId="52C8BC5E"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6.1.9</w:t>
            </w:r>
          </w:p>
        </w:tc>
        <w:tc>
          <w:tcPr>
            <w:tcW w:w="5245" w:type="dxa"/>
            <w:gridSpan w:val="3"/>
            <w:tcBorders>
              <w:top w:val="single" w:sz="4" w:space="0" w:color="auto"/>
              <w:bottom w:val="single" w:sz="4" w:space="0" w:color="auto"/>
            </w:tcBorders>
          </w:tcPr>
          <w:p w14:paraId="79EF3CA9" w14:textId="77777777" w:rsidR="0081330B" w:rsidRPr="00AB27BD" w:rsidRDefault="0081330B" w:rsidP="002E5FF4">
            <w:pPr>
              <w:autoSpaceDE w:val="0"/>
              <w:autoSpaceDN w:val="0"/>
              <w:adjustRightInd w:val="0"/>
              <w:jc w:val="both"/>
              <w:rPr>
                <w:rFonts w:ascii="Times New Roman" w:hAnsi="Times New Roman"/>
                <w:sz w:val="24"/>
              </w:rPr>
            </w:pP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каждым</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инспектором</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проводиться</w:t>
            </w:r>
            <w:proofErr w:type="spellEnd"/>
            <w:r w:rsidRPr="00AB27BD">
              <w:rPr>
                <w:rFonts w:ascii="Times New Roman" w:hAnsi="Times New Roman"/>
                <w:sz w:val="24"/>
              </w:rPr>
              <w:t xml:space="preserve"> </w:t>
            </w:r>
            <w:proofErr w:type="spellStart"/>
            <w:r w:rsidRPr="00AB27BD">
              <w:rPr>
                <w:rFonts w:ascii="Times New Roman" w:hAnsi="Times New Roman"/>
                <w:sz w:val="24"/>
              </w:rPr>
              <w:t>наблюдение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месте</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исключением</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случаев</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имеются</w:t>
            </w:r>
            <w:proofErr w:type="spellEnd"/>
            <w:r w:rsidRPr="00AB27BD">
              <w:rPr>
                <w:rFonts w:ascii="Times New Roman" w:hAnsi="Times New Roman"/>
                <w:sz w:val="24"/>
              </w:rPr>
              <w:t xml:space="preserve"> </w:t>
            </w:r>
            <w:proofErr w:type="spellStart"/>
            <w:r w:rsidRPr="00AB27BD">
              <w:rPr>
                <w:rFonts w:ascii="Times New Roman" w:hAnsi="Times New Roman"/>
                <w:sz w:val="24"/>
              </w:rPr>
              <w:t>достаточные</w:t>
            </w:r>
            <w:proofErr w:type="spellEnd"/>
            <w:r w:rsidRPr="00AB27BD">
              <w:rPr>
                <w:rFonts w:ascii="Times New Roman" w:hAnsi="Times New Roman"/>
                <w:sz w:val="24"/>
              </w:rPr>
              <w:t xml:space="preserve"> </w:t>
            </w:r>
            <w:proofErr w:type="spellStart"/>
            <w:r w:rsidRPr="00AB27BD">
              <w:rPr>
                <w:rFonts w:ascii="Times New Roman" w:hAnsi="Times New Roman"/>
                <w:sz w:val="24"/>
              </w:rPr>
              <w:t>доказательства</w:t>
            </w:r>
            <w:proofErr w:type="spellEnd"/>
            <w:r w:rsidRPr="00AB27BD">
              <w:rPr>
                <w:rFonts w:ascii="Times New Roman" w:hAnsi="Times New Roman"/>
                <w:sz w:val="24"/>
              </w:rPr>
              <w:t xml:space="preserve"> </w:t>
            </w:r>
            <w:proofErr w:type="spellStart"/>
            <w:r w:rsidRPr="00AB27BD">
              <w:rPr>
                <w:rFonts w:ascii="Times New Roman" w:hAnsi="Times New Roman"/>
                <w:sz w:val="24"/>
              </w:rPr>
              <w:t>того</w:t>
            </w:r>
            <w:proofErr w:type="spellEnd"/>
            <w:r w:rsidRPr="00AB27BD">
              <w:rPr>
                <w:rFonts w:ascii="Times New Roman" w:hAnsi="Times New Roman"/>
                <w:sz w:val="24"/>
              </w:rPr>
              <w:t xml:space="preserve">, </w:t>
            </w:r>
            <w:proofErr w:type="spellStart"/>
            <w:r w:rsidRPr="00AB27BD">
              <w:rPr>
                <w:rFonts w:ascii="Times New Roman" w:hAnsi="Times New Roman"/>
                <w:sz w:val="24"/>
              </w:rPr>
              <w:t>что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w:t>
            </w:r>
            <w:proofErr w:type="spellEnd"/>
            <w:r w:rsidRPr="00AB27BD">
              <w:rPr>
                <w:rFonts w:ascii="Times New Roman" w:hAnsi="Times New Roman"/>
                <w:sz w:val="24"/>
              </w:rPr>
              <w:t xml:space="preserve"> </w:t>
            </w:r>
            <w:proofErr w:type="spellStart"/>
            <w:r w:rsidRPr="00AB27BD">
              <w:rPr>
                <w:rFonts w:ascii="Times New Roman" w:hAnsi="Times New Roman"/>
                <w:sz w:val="24"/>
              </w:rPr>
              <w:t>продолжает</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работать</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компетентно</w:t>
            </w:r>
            <w:proofErr w:type="spellEnd"/>
            <w:r w:rsidRPr="00AB27BD">
              <w:rPr>
                <w:rFonts w:ascii="Times New Roman" w:hAnsi="Times New Roman"/>
                <w:sz w:val="24"/>
              </w:rPr>
              <w:t>.</w:t>
            </w:r>
          </w:p>
          <w:p w14:paraId="69F7096A" w14:textId="77777777" w:rsidR="0081330B" w:rsidRPr="00AB27BD" w:rsidRDefault="0081330B" w:rsidP="002E5FF4">
            <w:pPr>
              <w:keepNext/>
              <w:keepLines/>
              <w:rPr>
                <w:rFonts w:ascii="Times New Roman" w:hAnsi="Times New Roman"/>
                <w:i/>
                <w:sz w:val="24"/>
              </w:rPr>
            </w:pPr>
            <w:r w:rsidRPr="00AB27BD">
              <w:rPr>
                <w:rFonts w:ascii="Times New Roman" w:hAnsi="Times New Roman"/>
              </w:rPr>
              <w:t xml:space="preserve">П р и м е ч а н и е – </w:t>
            </w:r>
            <w:proofErr w:type="spellStart"/>
            <w:r w:rsidRPr="00AB27BD">
              <w:rPr>
                <w:rFonts w:ascii="Times New Roman" w:hAnsi="Times New Roman"/>
              </w:rPr>
              <w:t>Предполагается</w:t>
            </w:r>
            <w:proofErr w:type="spellEnd"/>
            <w:r w:rsidRPr="00AB27BD">
              <w:rPr>
                <w:rFonts w:ascii="Times New Roman" w:hAnsi="Times New Roman"/>
              </w:rPr>
              <w:t xml:space="preserve">, </w:t>
            </w:r>
            <w:proofErr w:type="spellStart"/>
            <w:r w:rsidRPr="00AB27BD">
              <w:rPr>
                <w:rFonts w:ascii="Times New Roman" w:hAnsi="Times New Roman"/>
              </w:rPr>
              <w:t>что</w:t>
            </w:r>
            <w:proofErr w:type="spellEnd"/>
            <w:r w:rsidRPr="00AB27BD">
              <w:rPr>
                <w:rFonts w:ascii="Times New Roman" w:hAnsi="Times New Roman"/>
              </w:rPr>
              <w:t xml:space="preserve"> </w:t>
            </w:r>
            <w:proofErr w:type="spellStart"/>
            <w:r w:rsidRPr="00AB27BD">
              <w:rPr>
                <w:rFonts w:ascii="Times New Roman" w:hAnsi="Times New Roman"/>
              </w:rPr>
              <w:t>наблюдения</w:t>
            </w:r>
            <w:proofErr w:type="spellEnd"/>
            <w:r w:rsidRPr="00AB27BD">
              <w:rPr>
                <w:rFonts w:ascii="Times New Roman" w:hAnsi="Times New Roman"/>
              </w:rPr>
              <w:t xml:space="preserve"> </w:t>
            </w:r>
            <w:proofErr w:type="spellStart"/>
            <w:r w:rsidRPr="00AB27BD">
              <w:rPr>
                <w:rFonts w:ascii="Times New Roman" w:hAnsi="Times New Roman"/>
              </w:rPr>
              <w:t>на</w:t>
            </w:r>
            <w:proofErr w:type="spellEnd"/>
            <w:r w:rsidRPr="00AB27BD">
              <w:rPr>
                <w:rFonts w:ascii="Times New Roman" w:hAnsi="Times New Roman"/>
              </w:rPr>
              <w:t xml:space="preserve"> </w:t>
            </w:r>
            <w:proofErr w:type="spellStart"/>
            <w:r w:rsidRPr="00AB27BD">
              <w:rPr>
                <w:rFonts w:ascii="Times New Roman" w:hAnsi="Times New Roman"/>
              </w:rPr>
              <w:t>месте</w:t>
            </w:r>
            <w:proofErr w:type="spellEnd"/>
            <w:r w:rsidRPr="00AB27BD">
              <w:rPr>
                <w:rFonts w:ascii="Times New Roman" w:hAnsi="Times New Roman"/>
              </w:rPr>
              <w:t xml:space="preserve"> </w:t>
            </w:r>
            <w:proofErr w:type="spellStart"/>
            <w:r w:rsidRPr="00AB27BD">
              <w:rPr>
                <w:rFonts w:ascii="Times New Roman" w:hAnsi="Times New Roman"/>
              </w:rPr>
              <w:t>выполняются</w:t>
            </w:r>
            <w:proofErr w:type="spellEnd"/>
            <w:r w:rsidRPr="00AB27BD">
              <w:rPr>
                <w:rFonts w:ascii="Times New Roman" w:hAnsi="Times New Roman"/>
              </w:rPr>
              <w:t xml:space="preserve"> с </w:t>
            </w:r>
            <w:proofErr w:type="spellStart"/>
            <w:r w:rsidRPr="00AB27BD">
              <w:rPr>
                <w:rFonts w:ascii="Times New Roman" w:hAnsi="Times New Roman"/>
              </w:rPr>
              <w:t>целью</w:t>
            </w:r>
            <w:proofErr w:type="spellEnd"/>
            <w:r w:rsidRPr="00AB27BD">
              <w:rPr>
                <w:rFonts w:ascii="Times New Roman" w:hAnsi="Times New Roman"/>
              </w:rPr>
              <w:t xml:space="preserve"> </w:t>
            </w:r>
            <w:proofErr w:type="spellStart"/>
            <w:r w:rsidRPr="00AB27BD">
              <w:rPr>
                <w:rFonts w:ascii="Times New Roman" w:hAnsi="Times New Roman"/>
              </w:rPr>
              <w:t>минимизации</w:t>
            </w:r>
            <w:proofErr w:type="spellEnd"/>
            <w:r w:rsidRPr="00AB27BD">
              <w:rPr>
                <w:rFonts w:ascii="Times New Roman" w:hAnsi="Times New Roman"/>
              </w:rPr>
              <w:t xml:space="preserve"> </w:t>
            </w:r>
            <w:proofErr w:type="spellStart"/>
            <w:r w:rsidRPr="00AB27BD">
              <w:rPr>
                <w:rFonts w:ascii="Times New Roman" w:hAnsi="Times New Roman"/>
              </w:rPr>
              <w:t>нарушений</w:t>
            </w:r>
            <w:proofErr w:type="spellEnd"/>
            <w:r w:rsidRPr="00AB27BD">
              <w:rPr>
                <w:rFonts w:ascii="Times New Roman" w:hAnsi="Times New Roman"/>
              </w:rPr>
              <w:t xml:space="preserve"> </w:t>
            </w:r>
            <w:proofErr w:type="spellStart"/>
            <w:r w:rsidRPr="00AB27BD">
              <w:rPr>
                <w:rFonts w:ascii="Times New Roman" w:hAnsi="Times New Roman"/>
              </w:rPr>
              <w:t>проведения</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особенно</w:t>
            </w:r>
            <w:proofErr w:type="spellEnd"/>
            <w:r w:rsidRPr="00AB27BD">
              <w:rPr>
                <w:rFonts w:ascii="Times New Roman" w:hAnsi="Times New Roman"/>
              </w:rPr>
              <w:t xml:space="preserve"> с </w:t>
            </w:r>
            <w:proofErr w:type="spellStart"/>
            <w:r w:rsidRPr="00AB27BD">
              <w:rPr>
                <w:rFonts w:ascii="Times New Roman" w:hAnsi="Times New Roman"/>
              </w:rPr>
              <w:t>точки</w:t>
            </w:r>
            <w:proofErr w:type="spellEnd"/>
            <w:r w:rsidRPr="00AB27BD">
              <w:rPr>
                <w:rFonts w:ascii="Times New Roman" w:hAnsi="Times New Roman"/>
              </w:rPr>
              <w:t xml:space="preserve"> </w:t>
            </w:r>
            <w:proofErr w:type="spellStart"/>
            <w:r w:rsidRPr="00AB27BD">
              <w:rPr>
                <w:rFonts w:ascii="Times New Roman" w:hAnsi="Times New Roman"/>
              </w:rPr>
              <w:t>зрения</w:t>
            </w:r>
            <w:proofErr w:type="spellEnd"/>
            <w:r w:rsidRPr="00AB27BD">
              <w:rPr>
                <w:rFonts w:ascii="Times New Roman" w:hAnsi="Times New Roman"/>
              </w:rPr>
              <w:t xml:space="preserve"> </w:t>
            </w:r>
            <w:proofErr w:type="spellStart"/>
            <w:r w:rsidRPr="00AB27BD">
              <w:rPr>
                <w:rFonts w:ascii="Times New Roman" w:hAnsi="Times New Roman"/>
              </w:rPr>
              <w:t>клиента</w:t>
            </w:r>
            <w:proofErr w:type="spellEnd"/>
            <w:r w:rsidRPr="00AB27BD">
              <w:rPr>
                <w:rFonts w:ascii="Times New Roman" w:hAnsi="Times New Roman"/>
              </w:rPr>
              <w:t>.</w:t>
            </w:r>
          </w:p>
        </w:tc>
        <w:tc>
          <w:tcPr>
            <w:tcW w:w="1701" w:type="dxa"/>
            <w:tcBorders>
              <w:top w:val="single" w:sz="4" w:space="0" w:color="auto"/>
              <w:bottom w:val="single" w:sz="4" w:space="0" w:color="auto"/>
            </w:tcBorders>
            <w:shd w:val="clear" w:color="auto" w:fill="DEEAF6"/>
          </w:tcPr>
          <w:p w14:paraId="4531289C"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9EFC13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DD50F76"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1BEF498"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5BA0CB7"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507C58AE" w14:textId="77777777" w:rsidTr="0081330B">
        <w:tblPrEx>
          <w:tblBorders>
            <w:bottom w:val="single" w:sz="4" w:space="0" w:color="auto"/>
          </w:tblBorders>
        </w:tblPrEx>
        <w:tc>
          <w:tcPr>
            <w:tcW w:w="1135" w:type="dxa"/>
            <w:tcBorders>
              <w:top w:val="single" w:sz="4" w:space="0" w:color="auto"/>
              <w:bottom w:val="single" w:sz="4" w:space="0" w:color="auto"/>
            </w:tcBorders>
          </w:tcPr>
          <w:p w14:paraId="4C6AE1E0" w14:textId="77777777"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6.1.9 n1</w:t>
            </w:r>
          </w:p>
        </w:tc>
        <w:tc>
          <w:tcPr>
            <w:tcW w:w="5245" w:type="dxa"/>
            <w:gridSpan w:val="3"/>
            <w:tcBorders>
              <w:top w:val="single" w:sz="4" w:space="0" w:color="auto"/>
              <w:bottom w:val="single" w:sz="4" w:space="0" w:color="auto"/>
            </w:tcBorders>
          </w:tcPr>
          <w:p w14:paraId="3B682CB6" w14:textId="77777777" w:rsidR="0081330B" w:rsidRPr="00AB27BD" w:rsidRDefault="0081330B" w:rsidP="007C1CBD">
            <w:pPr>
              <w:autoSpaceDE w:val="0"/>
              <w:autoSpaceDN w:val="0"/>
              <w:adjustRightInd w:val="0"/>
              <w:jc w:val="both"/>
              <w:rPr>
                <w:rFonts w:ascii="Times New Roman" w:hAnsi="Times New Roman"/>
                <w:i/>
                <w:sz w:val="24"/>
              </w:rPr>
            </w:pPr>
            <w:proofErr w:type="spellStart"/>
            <w:r w:rsidRPr="00AB27BD">
              <w:rPr>
                <w:rFonts w:ascii="Times New Roman" w:hAnsi="Times New Roman"/>
                <w:i/>
                <w:sz w:val="24"/>
              </w:rPr>
              <w:t>Чтобы</w:t>
            </w:r>
            <w:proofErr w:type="spellEnd"/>
            <w:r w:rsidRPr="00AB27BD">
              <w:rPr>
                <w:rFonts w:ascii="Times New Roman" w:hAnsi="Times New Roman"/>
                <w:i/>
                <w:sz w:val="24"/>
              </w:rPr>
              <w:t xml:space="preserve"> </w:t>
            </w:r>
            <w:proofErr w:type="spellStart"/>
            <w:r w:rsidRPr="00AB27BD">
              <w:rPr>
                <w:rFonts w:ascii="Times New Roman" w:hAnsi="Times New Roman"/>
                <w:i/>
                <w:sz w:val="24"/>
              </w:rPr>
              <w:t>считаться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достаточными</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доказательства</w:t>
            </w:r>
            <w:proofErr w:type="spellEnd"/>
            <w:r w:rsidRPr="00AB27BD">
              <w:rPr>
                <w:rFonts w:ascii="Times New Roman" w:hAnsi="Times New Roman"/>
                <w:i/>
                <w:sz w:val="24"/>
              </w:rPr>
              <w:t xml:space="preserve"> </w:t>
            </w:r>
            <w:proofErr w:type="spellStart"/>
            <w:r w:rsidRPr="00AB27BD">
              <w:rPr>
                <w:rFonts w:ascii="Times New Roman" w:hAnsi="Times New Roman"/>
                <w:i/>
                <w:sz w:val="24"/>
              </w:rPr>
              <w:t>того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инспектор</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продолжает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выполнять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работу</w:t>
            </w:r>
            <w:proofErr w:type="spellEnd"/>
            <w:r w:rsidRPr="00AB27BD">
              <w:rPr>
                <w:rFonts w:ascii="Times New Roman" w:hAnsi="Times New Roman"/>
                <w:i/>
                <w:sz w:val="24"/>
              </w:rPr>
              <w:t xml:space="preserve"> </w:t>
            </w:r>
            <w:r w:rsidRPr="00AB27BD">
              <w:rPr>
                <w:rFonts w:ascii="Times New Roman" w:hAnsi="Times New Roman"/>
                <w:i/>
                <w:sz w:val="24"/>
                <w:lang w:val="ru-RU"/>
              </w:rPr>
              <w:t>компетентно</w:t>
            </w:r>
            <w:r w:rsidRPr="00AB27BD">
              <w:rPr>
                <w:rFonts w:ascii="Times New Roman" w:hAnsi="Times New Roman"/>
                <w:i/>
                <w:sz w:val="24"/>
              </w:rPr>
              <w:t xml:space="preserve">, </w:t>
            </w:r>
            <w:proofErr w:type="spellStart"/>
            <w:r w:rsidRPr="00AB27BD">
              <w:rPr>
                <w:rFonts w:ascii="Times New Roman" w:hAnsi="Times New Roman"/>
                <w:i/>
                <w:sz w:val="24"/>
              </w:rPr>
              <w:t>должны</w:t>
            </w:r>
            <w:proofErr w:type="spellEnd"/>
            <w:r w:rsidRPr="00AB27BD">
              <w:rPr>
                <w:rFonts w:ascii="Times New Roman" w:hAnsi="Times New Roman"/>
                <w:i/>
                <w:sz w:val="24"/>
              </w:rPr>
              <w:t xml:space="preserve"> </w:t>
            </w:r>
            <w:r w:rsidRPr="00AB27BD">
              <w:rPr>
                <w:rFonts w:ascii="Times New Roman" w:hAnsi="Times New Roman"/>
                <w:i/>
                <w:sz w:val="24"/>
                <w:lang w:val="ru-RU"/>
              </w:rPr>
              <w:t>основываться</w:t>
            </w:r>
            <w:r w:rsidRPr="00AB27BD">
              <w:rPr>
                <w:rFonts w:ascii="Times New Roman" w:hAnsi="Times New Roman"/>
                <w:i/>
                <w:sz w:val="24"/>
              </w:rPr>
              <w:t xml:space="preserve"> </w:t>
            </w:r>
            <w:r w:rsidRPr="00AB27BD">
              <w:rPr>
                <w:rFonts w:ascii="Times New Roman" w:hAnsi="Times New Roman"/>
                <w:i/>
                <w:sz w:val="24"/>
                <w:lang w:val="ru-RU"/>
              </w:rPr>
              <w:t>на</w:t>
            </w:r>
            <w:r w:rsidRPr="00AB27BD">
              <w:rPr>
                <w:rFonts w:ascii="Times New Roman" w:hAnsi="Times New Roman"/>
                <w:i/>
                <w:sz w:val="24"/>
              </w:rPr>
              <w:t xml:space="preserve"> </w:t>
            </w:r>
            <w:proofErr w:type="spellStart"/>
            <w:r w:rsidRPr="00AB27BD">
              <w:rPr>
                <w:rFonts w:ascii="Times New Roman" w:hAnsi="Times New Roman"/>
                <w:i/>
                <w:sz w:val="24"/>
              </w:rPr>
              <w:t>информации</w:t>
            </w:r>
            <w:proofErr w:type="spellEnd"/>
            <w:r w:rsidRPr="00AB27BD">
              <w:rPr>
                <w:rFonts w:ascii="Times New Roman" w:hAnsi="Times New Roman"/>
                <w:i/>
                <w:sz w:val="24"/>
              </w:rPr>
              <w:t xml:space="preserve">, </w:t>
            </w:r>
            <w:r w:rsidRPr="00AB27BD">
              <w:rPr>
                <w:rFonts w:ascii="Times New Roman" w:hAnsi="Times New Roman"/>
                <w:i/>
                <w:sz w:val="24"/>
                <w:lang w:val="ru-RU"/>
              </w:rPr>
              <w:t>в сочетании:</w:t>
            </w:r>
          </w:p>
          <w:p w14:paraId="26880FE5" w14:textId="77777777" w:rsidR="0081330B" w:rsidRPr="00AB27BD" w:rsidRDefault="0081330B" w:rsidP="007C1CBD">
            <w:pPr>
              <w:autoSpaceDE w:val="0"/>
              <w:autoSpaceDN w:val="0"/>
              <w:adjustRightInd w:val="0"/>
              <w:jc w:val="both"/>
              <w:rPr>
                <w:rFonts w:ascii="Times New Roman" w:hAnsi="Times New Roman"/>
                <w:i/>
                <w:sz w:val="24"/>
                <w:lang w:val="ru-RU"/>
              </w:rPr>
            </w:pPr>
            <w:r w:rsidRPr="00AB27BD">
              <w:rPr>
                <w:rFonts w:ascii="Times New Roman" w:hAnsi="Times New Roman"/>
                <w:i/>
                <w:sz w:val="24"/>
              </w:rPr>
              <w:t xml:space="preserve">- </w:t>
            </w:r>
            <w:r w:rsidRPr="00AB27BD">
              <w:rPr>
                <w:rFonts w:ascii="Times New Roman" w:hAnsi="Times New Roman"/>
                <w:i/>
                <w:sz w:val="24"/>
                <w:lang w:val="ru-RU"/>
              </w:rPr>
              <w:t>у</w:t>
            </w:r>
            <w:proofErr w:type="spellStart"/>
            <w:r w:rsidRPr="00AB27BD">
              <w:rPr>
                <w:rFonts w:ascii="Times New Roman" w:hAnsi="Times New Roman"/>
                <w:i/>
                <w:sz w:val="24"/>
              </w:rPr>
              <w:t>довлетворительн</w:t>
            </w:r>
            <w:proofErr w:type="spellEnd"/>
            <w:r w:rsidRPr="00AB27BD">
              <w:rPr>
                <w:rFonts w:ascii="Times New Roman" w:hAnsi="Times New Roman"/>
                <w:i/>
                <w:sz w:val="24"/>
                <w:lang w:val="ru-RU"/>
              </w:rPr>
              <w:t>ой сдачи экзаменов и определений</w:t>
            </w:r>
            <w:r w:rsidRPr="00AB27BD">
              <w:rPr>
                <w:rFonts w:ascii="Times New Roman" w:hAnsi="Times New Roman"/>
                <w:i/>
                <w:sz w:val="24"/>
              </w:rPr>
              <w:t>,</w:t>
            </w:r>
          </w:p>
          <w:p w14:paraId="4CD68C7F" w14:textId="77777777" w:rsidR="0081330B" w:rsidRPr="00AB27BD" w:rsidRDefault="0081330B" w:rsidP="009D7A32">
            <w:pPr>
              <w:autoSpaceDE w:val="0"/>
              <w:autoSpaceDN w:val="0"/>
              <w:adjustRightInd w:val="0"/>
              <w:jc w:val="both"/>
              <w:rPr>
                <w:rFonts w:ascii="Times New Roman" w:hAnsi="Times New Roman"/>
                <w:i/>
                <w:sz w:val="24"/>
                <w:szCs w:val="24"/>
                <w:lang w:val="ru-RU"/>
              </w:rPr>
            </w:pPr>
            <w:r w:rsidRPr="00AB27BD">
              <w:rPr>
                <w:rFonts w:ascii="Times New Roman" w:hAnsi="Times New Roman"/>
                <w:i/>
                <w:sz w:val="24"/>
              </w:rPr>
              <w:t xml:space="preserve">- </w:t>
            </w:r>
            <w:r w:rsidRPr="00AB27BD">
              <w:rPr>
                <w:rFonts w:ascii="Times New Roman" w:hAnsi="Times New Roman"/>
                <w:i/>
                <w:sz w:val="24"/>
                <w:szCs w:val="24"/>
                <w:lang w:val="ru-RU"/>
              </w:rPr>
              <w:t>положительных результатов мониторинга</w:t>
            </w:r>
            <w:r w:rsidRPr="00AB27BD">
              <w:rPr>
                <w:rFonts w:ascii="Times New Roman" w:hAnsi="Times New Roman"/>
                <w:i/>
                <w:sz w:val="24"/>
                <w:szCs w:val="24"/>
              </w:rPr>
              <w:t xml:space="preserve"> (</w:t>
            </w:r>
            <w:proofErr w:type="spellStart"/>
            <w:r w:rsidRPr="00AB27BD">
              <w:rPr>
                <w:rFonts w:ascii="Times New Roman" w:hAnsi="Times New Roman"/>
                <w:i/>
                <w:sz w:val="24"/>
                <w:szCs w:val="24"/>
              </w:rPr>
              <w:t>см</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примечание</w:t>
            </w:r>
            <w:proofErr w:type="spellEnd"/>
            <w:r w:rsidRPr="00AB27BD">
              <w:rPr>
                <w:rFonts w:ascii="Times New Roman" w:hAnsi="Times New Roman"/>
                <w:i/>
                <w:sz w:val="24"/>
                <w:szCs w:val="24"/>
              </w:rPr>
              <w:t xml:space="preserve"> к </w:t>
            </w:r>
            <w:r w:rsidRPr="00AB27BD">
              <w:rPr>
                <w:rFonts w:ascii="Times New Roman" w:hAnsi="Times New Roman"/>
                <w:i/>
                <w:sz w:val="24"/>
                <w:szCs w:val="24"/>
                <w:lang w:val="ru-RU"/>
              </w:rPr>
              <w:t>пункту</w:t>
            </w:r>
            <w:r w:rsidRPr="00AB27BD">
              <w:rPr>
                <w:rFonts w:ascii="Times New Roman" w:hAnsi="Times New Roman"/>
                <w:i/>
                <w:sz w:val="24"/>
                <w:szCs w:val="24"/>
              </w:rPr>
              <w:t xml:space="preserve"> 6.1.8)</w:t>
            </w:r>
            <w:r w:rsidRPr="00AB27BD">
              <w:rPr>
                <w:rFonts w:ascii="Times New Roman" w:hAnsi="Times New Roman"/>
                <w:i/>
                <w:sz w:val="24"/>
                <w:szCs w:val="24"/>
                <w:lang w:val="ru-RU"/>
              </w:rPr>
              <w:t>,</w:t>
            </w:r>
          </w:p>
          <w:p w14:paraId="5DD8C8D7" w14:textId="77777777" w:rsidR="0081330B" w:rsidRPr="00AB27BD" w:rsidRDefault="0081330B" w:rsidP="009D7A32">
            <w:pPr>
              <w:autoSpaceDE w:val="0"/>
              <w:autoSpaceDN w:val="0"/>
              <w:adjustRightInd w:val="0"/>
              <w:jc w:val="both"/>
              <w:rPr>
                <w:rFonts w:ascii="Times New Roman" w:hAnsi="Times New Roman"/>
                <w:i/>
                <w:sz w:val="24"/>
                <w:szCs w:val="24"/>
              </w:rPr>
            </w:pPr>
            <w:r w:rsidRPr="00AB27BD">
              <w:rPr>
                <w:rFonts w:ascii="Times New Roman" w:hAnsi="Times New Roman"/>
                <w:i/>
                <w:sz w:val="24"/>
                <w:szCs w:val="24"/>
              </w:rPr>
              <w:t xml:space="preserve">-  </w:t>
            </w:r>
            <w:r w:rsidRPr="00AB27BD">
              <w:rPr>
                <w:rFonts w:ascii="Times New Roman" w:hAnsi="Times New Roman"/>
                <w:i/>
                <w:sz w:val="24"/>
                <w:szCs w:val="24"/>
                <w:lang w:val="ru-RU"/>
              </w:rPr>
              <w:t>положительных результатов отдельных оценок для подтверждения результатов инспекций</w:t>
            </w:r>
            <w:r w:rsidRPr="00AB27BD">
              <w:rPr>
                <w:rFonts w:ascii="Times New Roman" w:hAnsi="Times New Roman"/>
                <w:i/>
                <w:sz w:val="24"/>
                <w:szCs w:val="24"/>
              </w:rPr>
              <w:t xml:space="preserve">  (</w:t>
            </w:r>
            <w:proofErr w:type="spellStart"/>
            <w:r w:rsidRPr="00AB27BD">
              <w:rPr>
                <w:rFonts w:ascii="Times New Roman" w:hAnsi="Times New Roman"/>
                <w:i/>
                <w:sz w:val="24"/>
                <w:szCs w:val="24"/>
              </w:rPr>
              <w:t>это</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может</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быть</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возможно</w:t>
            </w:r>
            <w:proofErr w:type="spellEnd"/>
            <w:r w:rsidRPr="00AB27BD">
              <w:rPr>
                <w:rFonts w:ascii="Times New Roman" w:hAnsi="Times New Roman"/>
                <w:i/>
                <w:sz w:val="24"/>
                <w:szCs w:val="24"/>
              </w:rPr>
              <w:t xml:space="preserve">,  и  </w:t>
            </w:r>
            <w:proofErr w:type="spellStart"/>
            <w:r w:rsidRPr="00AB27BD">
              <w:rPr>
                <w:rFonts w:ascii="Times New Roman" w:hAnsi="Times New Roman"/>
                <w:i/>
                <w:sz w:val="24"/>
                <w:szCs w:val="24"/>
              </w:rPr>
              <w:t>целесообразно</w:t>
            </w:r>
            <w:proofErr w:type="spellEnd"/>
            <w:r w:rsidRPr="00AB27BD">
              <w:rPr>
                <w:rFonts w:ascii="Times New Roman" w:hAnsi="Times New Roman"/>
                <w:i/>
                <w:sz w:val="24"/>
                <w:szCs w:val="24"/>
              </w:rPr>
              <w:t xml:space="preserve">  в  </w:t>
            </w:r>
            <w:proofErr w:type="spellStart"/>
            <w:r w:rsidRPr="00AB27BD">
              <w:rPr>
                <w:rFonts w:ascii="Times New Roman" w:hAnsi="Times New Roman"/>
                <w:i/>
                <w:sz w:val="24"/>
                <w:szCs w:val="24"/>
              </w:rPr>
              <w:t>случае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например</w:t>
            </w:r>
            <w:proofErr w:type="spellEnd"/>
            <w:r w:rsidRPr="00AB27BD">
              <w:rPr>
                <w:rFonts w:ascii="Times New Roman" w:hAnsi="Times New Roman"/>
                <w:i/>
                <w:sz w:val="24"/>
                <w:szCs w:val="24"/>
              </w:rPr>
              <w:t xml:space="preserve">,  </w:t>
            </w:r>
            <w:r w:rsidRPr="00AB27BD">
              <w:rPr>
                <w:rFonts w:ascii="Times New Roman" w:hAnsi="Times New Roman"/>
                <w:i/>
                <w:sz w:val="24"/>
                <w:szCs w:val="24"/>
                <w:lang w:val="ru-RU"/>
              </w:rPr>
              <w:t>проверки</w:t>
            </w:r>
            <w:r w:rsidRPr="00AB27BD">
              <w:rPr>
                <w:rFonts w:ascii="Times New Roman" w:hAnsi="Times New Roman"/>
                <w:i/>
                <w:sz w:val="24"/>
                <w:szCs w:val="24"/>
              </w:rPr>
              <w:t xml:space="preserve">  </w:t>
            </w:r>
            <w:proofErr w:type="spellStart"/>
            <w:r w:rsidRPr="00AB27BD">
              <w:rPr>
                <w:rFonts w:ascii="Times New Roman" w:hAnsi="Times New Roman"/>
                <w:i/>
                <w:sz w:val="24"/>
                <w:szCs w:val="24"/>
              </w:rPr>
              <w:t>строительной</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документации</w:t>
            </w:r>
            <w:proofErr w:type="spellEnd"/>
            <w:r w:rsidRPr="00AB27BD">
              <w:rPr>
                <w:rFonts w:ascii="Times New Roman" w:hAnsi="Times New Roman"/>
                <w:i/>
                <w:sz w:val="24"/>
                <w:szCs w:val="24"/>
              </w:rPr>
              <w:t>),</w:t>
            </w:r>
          </w:p>
          <w:p w14:paraId="609DBEBD" w14:textId="77777777" w:rsidR="0081330B" w:rsidRPr="00AB27BD" w:rsidRDefault="0081330B" w:rsidP="009D7A32">
            <w:pPr>
              <w:autoSpaceDE w:val="0"/>
              <w:autoSpaceDN w:val="0"/>
              <w:adjustRightInd w:val="0"/>
              <w:jc w:val="both"/>
              <w:rPr>
                <w:rFonts w:ascii="Times New Roman" w:hAnsi="Times New Roman"/>
                <w:i/>
                <w:sz w:val="24"/>
                <w:szCs w:val="24"/>
                <w:lang w:val="ru-RU"/>
              </w:rPr>
            </w:pPr>
            <w:r w:rsidRPr="00AB27BD">
              <w:rPr>
                <w:rFonts w:ascii="Times New Roman" w:hAnsi="Times New Roman"/>
                <w:i/>
                <w:sz w:val="24"/>
                <w:szCs w:val="24"/>
              </w:rPr>
              <w:t xml:space="preserve">- </w:t>
            </w:r>
            <w:r w:rsidRPr="00AB27BD">
              <w:rPr>
                <w:rFonts w:ascii="Times New Roman" w:hAnsi="Times New Roman"/>
                <w:i/>
                <w:sz w:val="24"/>
                <w:szCs w:val="24"/>
                <w:lang w:val="ru-RU"/>
              </w:rPr>
              <w:t>положительных результатов стажировки и обучения;</w:t>
            </w:r>
          </w:p>
          <w:p w14:paraId="1EAB4250" w14:textId="77777777" w:rsidR="0081330B" w:rsidRPr="00AB27BD" w:rsidRDefault="0081330B" w:rsidP="009D7A32">
            <w:pPr>
              <w:autoSpaceDE w:val="0"/>
              <w:autoSpaceDN w:val="0"/>
              <w:adjustRightInd w:val="0"/>
              <w:jc w:val="both"/>
              <w:rPr>
                <w:rFonts w:ascii="Times New Roman" w:hAnsi="Times New Roman"/>
                <w:i/>
                <w:sz w:val="24"/>
                <w:szCs w:val="24"/>
                <w:lang w:val="ru-RU"/>
              </w:rPr>
            </w:pPr>
            <w:r w:rsidRPr="00AB27BD">
              <w:rPr>
                <w:rFonts w:ascii="Times New Roman" w:hAnsi="Times New Roman"/>
                <w:i/>
                <w:sz w:val="24"/>
                <w:szCs w:val="24"/>
              </w:rPr>
              <w:t xml:space="preserve"> - </w:t>
            </w:r>
            <w:r w:rsidRPr="00AB27BD">
              <w:rPr>
                <w:rFonts w:ascii="Times New Roman" w:hAnsi="Times New Roman"/>
                <w:i/>
                <w:sz w:val="24"/>
                <w:szCs w:val="24"/>
                <w:lang w:val="ru-RU"/>
              </w:rPr>
              <w:t>о</w:t>
            </w:r>
            <w:proofErr w:type="spellStart"/>
            <w:r w:rsidRPr="00AB27BD">
              <w:rPr>
                <w:rFonts w:ascii="Times New Roman" w:hAnsi="Times New Roman"/>
                <w:i/>
                <w:sz w:val="24"/>
                <w:szCs w:val="24"/>
              </w:rPr>
              <w:t>тсутствие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законных</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lang w:val="ru-RU"/>
              </w:rPr>
              <w:t>аппеляций</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или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жалоб</w:t>
            </w:r>
            <w:proofErr w:type="spellEnd"/>
            <w:r w:rsidRPr="00AB27BD">
              <w:rPr>
                <w:rFonts w:ascii="Times New Roman" w:hAnsi="Times New Roman"/>
                <w:i/>
                <w:sz w:val="24"/>
                <w:szCs w:val="24"/>
              </w:rPr>
              <w:t>, и</w:t>
            </w:r>
            <w:r w:rsidRPr="00AB27BD">
              <w:rPr>
                <w:rFonts w:ascii="Times New Roman" w:hAnsi="Times New Roman"/>
                <w:i/>
                <w:sz w:val="24"/>
                <w:szCs w:val="24"/>
                <w:lang w:val="ru-RU"/>
              </w:rPr>
              <w:t xml:space="preserve"> также</w:t>
            </w:r>
          </w:p>
          <w:p w14:paraId="2B1BAEE3" w14:textId="77777777" w:rsidR="0081330B" w:rsidRPr="00AB27BD" w:rsidRDefault="0081330B" w:rsidP="009D7A32">
            <w:pPr>
              <w:keepNext/>
              <w:keepLines/>
              <w:rPr>
                <w:rFonts w:ascii="Times New Roman" w:hAnsi="Times New Roman"/>
                <w:i/>
                <w:sz w:val="24"/>
                <w:lang w:val="ru-RU"/>
              </w:rPr>
            </w:pPr>
            <w:r w:rsidRPr="00AB27BD">
              <w:rPr>
                <w:rFonts w:ascii="Times New Roman" w:hAnsi="Times New Roman"/>
                <w:i/>
                <w:sz w:val="24"/>
                <w:szCs w:val="24"/>
              </w:rPr>
              <w:t xml:space="preserve">- </w:t>
            </w:r>
            <w:r w:rsidRPr="00AB27BD">
              <w:rPr>
                <w:rFonts w:ascii="Times New Roman" w:hAnsi="Times New Roman"/>
                <w:i/>
                <w:sz w:val="24"/>
                <w:szCs w:val="24"/>
                <w:lang w:val="ru-RU"/>
              </w:rPr>
              <w:t>у</w:t>
            </w:r>
            <w:proofErr w:type="spellStart"/>
            <w:r w:rsidRPr="00AB27BD">
              <w:rPr>
                <w:rFonts w:ascii="Times New Roman" w:hAnsi="Times New Roman"/>
                <w:i/>
                <w:sz w:val="24"/>
                <w:szCs w:val="24"/>
              </w:rPr>
              <w:t>довлетворительны</w:t>
            </w:r>
            <w:proofErr w:type="spellEnd"/>
            <w:r w:rsidRPr="00AB27BD">
              <w:rPr>
                <w:rFonts w:ascii="Times New Roman" w:hAnsi="Times New Roman"/>
                <w:i/>
                <w:sz w:val="24"/>
                <w:szCs w:val="24"/>
                <w:lang w:val="ru-RU"/>
              </w:rPr>
              <w:t>х</w:t>
            </w:r>
            <w:r w:rsidRPr="00AB27BD">
              <w:rPr>
                <w:rFonts w:ascii="Times New Roman" w:hAnsi="Times New Roman"/>
                <w:i/>
                <w:sz w:val="24"/>
                <w:szCs w:val="24"/>
              </w:rPr>
              <w:t xml:space="preserve"> </w:t>
            </w:r>
            <w:proofErr w:type="spellStart"/>
            <w:r w:rsidRPr="00AB27BD">
              <w:rPr>
                <w:rFonts w:ascii="Times New Roman" w:hAnsi="Times New Roman"/>
                <w:i/>
                <w:sz w:val="24"/>
                <w:szCs w:val="24"/>
              </w:rPr>
              <w:t>результат</w:t>
            </w:r>
            <w:r w:rsidRPr="00AB27BD">
              <w:rPr>
                <w:rFonts w:ascii="Times New Roman" w:hAnsi="Times New Roman"/>
                <w:i/>
                <w:sz w:val="24"/>
                <w:szCs w:val="24"/>
                <w:lang w:val="ru-RU"/>
              </w:rPr>
              <w:t>ов</w:t>
            </w:r>
            <w:proofErr w:type="spellEnd"/>
            <w:r w:rsidRPr="00AB27BD">
              <w:rPr>
                <w:rFonts w:ascii="Times New Roman" w:hAnsi="Times New Roman"/>
                <w:i/>
                <w:sz w:val="24"/>
                <w:szCs w:val="24"/>
                <w:lang w:val="ru-RU"/>
              </w:rPr>
              <w:t xml:space="preserve"> </w:t>
            </w:r>
            <w:proofErr w:type="spellStart"/>
            <w:r w:rsidRPr="00AB27BD">
              <w:rPr>
                <w:rFonts w:ascii="Times New Roman" w:hAnsi="Times New Roman"/>
                <w:i/>
                <w:sz w:val="24"/>
                <w:szCs w:val="24"/>
              </w:rPr>
              <w:t>свидетельствования</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компетентным</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органом</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например</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сертификация</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органом</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по</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сертификации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персонала</w:t>
            </w:r>
            <w:proofErr w:type="spellEnd"/>
            <w:r w:rsidRPr="00AB27BD">
              <w:rPr>
                <w:rFonts w:ascii="Times New Roman" w:hAnsi="Times New Roman"/>
                <w:i/>
                <w:sz w:val="24"/>
                <w:szCs w:val="24"/>
                <w:lang w:val="ru-RU"/>
              </w:rPr>
              <w:t>.</w:t>
            </w:r>
          </w:p>
        </w:tc>
        <w:tc>
          <w:tcPr>
            <w:tcW w:w="1701" w:type="dxa"/>
            <w:tcBorders>
              <w:top w:val="single" w:sz="4" w:space="0" w:color="auto"/>
              <w:bottom w:val="single" w:sz="4" w:space="0" w:color="auto"/>
            </w:tcBorders>
            <w:shd w:val="clear" w:color="auto" w:fill="DEEAF6"/>
          </w:tcPr>
          <w:p w14:paraId="6010FA4D"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65F52E3"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1FB8C0F"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A38DAC3"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22D5755"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43D17892" w14:textId="77777777" w:rsidTr="0081330B">
        <w:tblPrEx>
          <w:tblBorders>
            <w:bottom w:val="single" w:sz="4" w:space="0" w:color="auto"/>
          </w:tblBorders>
        </w:tblPrEx>
        <w:tc>
          <w:tcPr>
            <w:tcW w:w="1135" w:type="dxa"/>
            <w:tcBorders>
              <w:top w:val="single" w:sz="4" w:space="0" w:color="auto"/>
              <w:bottom w:val="single" w:sz="4" w:space="0" w:color="auto"/>
            </w:tcBorders>
          </w:tcPr>
          <w:p w14:paraId="4D62EE57" w14:textId="77777777"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rPr>
              <w:t>6.1.9 n</w:t>
            </w:r>
            <w:r w:rsidRPr="00AB27BD">
              <w:rPr>
                <w:rFonts w:ascii="Times New Roman" w:hAnsi="Times New Roman"/>
                <w:i/>
                <w:sz w:val="24"/>
                <w:lang w:val="ru-RU"/>
              </w:rPr>
              <w:t>2</w:t>
            </w:r>
          </w:p>
        </w:tc>
        <w:tc>
          <w:tcPr>
            <w:tcW w:w="5245" w:type="dxa"/>
            <w:gridSpan w:val="3"/>
            <w:tcBorders>
              <w:top w:val="single" w:sz="4" w:space="0" w:color="auto"/>
              <w:bottom w:val="single" w:sz="4" w:space="0" w:color="auto"/>
            </w:tcBorders>
          </w:tcPr>
          <w:p w14:paraId="675E655B" w14:textId="77777777" w:rsidR="0081330B" w:rsidRPr="00AB27BD" w:rsidRDefault="0081330B" w:rsidP="007C1CBD">
            <w:pPr>
              <w:autoSpaceDE w:val="0"/>
              <w:autoSpaceDN w:val="0"/>
              <w:adjustRightInd w:val="0"/>
              <w:jc w:val="both"/>
              <w:rPr>
                <w:rFonts w:ascii="Times New Roman" w:hAnsi="Times New Roman"/>
                <w:i/>
                <w:sz w:val="24"/>
              </w:rPr>
            </w:pPr>
            <w:proofErr w:type="spellStart"/>
            <w:r w:rsidRPr="00AB27BD">
              <w:rPr>
                <w:rFonts w:ascii="Times New Roman" w:hAnsi="Times New Roman"/>
                <w:i/>
                <w:sz w:val="24"/>
              </w:rPr>
              <w:t>Эффективн</w:t>
            </w:r>
            <w:r w:rsidRPr="00AB27BD">
              <w:rPr>
                <w:rFonts w:ascii="Times New Roman" w:hAnsi="Times New Roman"/>
                <w:i/>
                <w:sz w:val="24"/>
                <w:lang w:val="ru-RU"/>
              </w:rPr>
              <w:t>ая</w:t>
            </w:r>
            <w:proofErr w:type="spellEnd"/>
            <w:r w:rsidRPr="00AB27BD">
              <w:rPr>
                <w:rFonts w:ascii="Times New Roman" w:hAnsi="Times New Roman"/>
                <w:i/>
                <w:sz w:val="24"/>
              </w:rPr>
              <w:t xml:space="preserve"> </w:t>
            </w:r>
            <w:r w:rsidRPr="00AB27BD">
              <w:rPr>
                <w:rFonts w:ascii="Times New Roman" w:hAnsi="Times New Roman"/>
                <w:i/>
                <w:sz w:val="24"/>
                <w:lang w:val="ru-RU"/>
              </w:rPr>
              <w:t xml:space="preserve">программа </w:t>
            </w:r>
            <w:proofErr w:type="spellStart"/>
            <w:r w:rsidRPr="00AB27BD">
              <w:rPr>
                <w:rFonts w:ascii="Times New Roman" w:hAnsi="Times New Roman"/>
                <w:i/>
                <w:sz w:val="24"/>
                <w:lang w:val="ru-RU"/>
              </w:rPr>
              <w:t>наблю.дения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инспекторов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месте</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наблюдения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может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способствовать</w:t>
            </w:r>
            <w:proofErr w:type="spellEnd"/>
            <w:r w:rsidRPr="00AB27BD">
              <w:rPr>
                <w:rFonts w:ascii="Times New Roman" w:hAnsi="Times New Roman"/>
                <w:i/>
                <w:sz w:val="24"/>
              </w:rPr>
              <w:t xml:space="preserve"> </w:t>
            </w:r>
            <w:r w:rsidRPr="00AB27BD">
              <w:rPr>
                <w:rFonts w:ascii="Times New Roman" w:hAnsi="Times New Roman"/>
                <w:i/>
                <w:sz w:val="24"/>
                <w:lang w:val="ru-RU"/>
              </w:rPr>
              <w:t xml:space="preserve">выполнению требований </w:t>
            </w:r>
            <w:r w:rsidRPr="00AB27BD">
              <w:rPr>
                <w:rFonts w:ascii="Times New Roman" w:hAnsi="Times New Roman"/>
                <w:i/>
                <w:sz w:val="24"/>
              </w:rPr>
              <w:t xml:space="preserve"> </w:t>
            </w:r>
            <w:proofErr w:type="spellStart"/>
            <w:r w:rsidRPr="00AB27BD">
              <w:rPr>
                <w:rFonts w:ascii="Times New Roman" w:hAnsi="Times New Roman"/>
                <w:i/>
                <w:sz w:val="24"/>
              </w:rPr>
              <w:t>пунктов</w:t>
            </w:r>
            <w:proofErr w:type="spellEnd"/>
            <w:r w:rsidRPr="00AB27BD">
              <w:rPr>
                <w:rFonts w:ascii="Times New Roman" w:hAnsi="Times New Roman"/>
                <w:i/>
                <w:sz w:val="24"/>
              </w:rPr>
              <w:t xml:space="preserve"> 5.2.2 и 6.1.3. </w:t>
            </w:r>
            <w:proofErr w:type="spellStart"/>
            <w:r w:rsidRPr="00AB27BD">
              <w:rPr>
                <w:rFonts w:ascii="Times New Roman" w:hAnsi="Times New Roman"/>
                <w:i/>
                <w:sz w:val="24"/>
              </w:rPr>
              <w:t>Программа</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разработана</w:t>
            </w:r>
            <w:proofErr w:type="spellEnd"/>
            <w:r w:rsidRPr="00AB27BD">
              <w:rPr>
                <w:rFonts w:ascii="Times New Roman" w:hAnsi="Times New Roman"/>
                <w:i/>
                <w:sz w:val="24"/>
              </w:rPr>
              <w:t xml:space="preserve"> с </w:t>
            </w:r>
            <w:proofErr w:type="spellStart"/>
            <w:r w:rsidRPr="00AB27BD">
              <w:rPr>
                <w:rFonts w:ascii="Times New Roman" w:hAnsi="Times New Roman"/>
                <w:i/>
                <w:sz w:val="24"/>
              </w:rPr>
              <w:t>учетом</w:t>
            </w:r>
            <w:proofErr w:type="spellEnd"/>
            <w:r w:rsidRPr="00AB27BD">
              <w:rPr>
                <w:rFonts w:ascii="Times New Roman" w:hAnsi="Times New Roman"/>
                <w:i/>
                <w:sz w:val="24"/>
              </w:rPr>
              <w:t>;</w:t>
            </w:r>
          </w:p>
          <w:p w14:paraId="2B634786" w14:textId="77777777" w:rsidR="0081330B" w:rsidRPr="00AB27BD" w:rsidRDefault="0081330B" w:rsidP="007C1CBD">
            <w:pPr>
              <w:autoSpaceDE w:val="0"/>
              <w:autoSpaceDN w:val="0"/>
              <w:adjustRightInd w:val="0"/>
              <w:jc w:val="both"/>
              <w:rPr>
                <w:rFonts w:ascii="Times New Roman" w:hAnsi="Times New Roman"/>
                <w:i/>
                <w:sz w:val="24"/>
              </w:rPr>
            </w:pPr>
            <w:r w:rsidRPr="00AB27BD">
              <w:rPr>
                <w:rFonts w:ascii="Times New Roman" w:hAnsi="Times New Roman"/>
                <w:i/>
                <w:sz w:val="24"/>
                <w:lang w:val="ru-RU"/>
              </w:rPr>
              <w:t xml:space="preserve"> - р</w:t>
            </w:r>
            <w:proofErr w:type="spellStart"/>
            <w:r w:rsidRPr="00AB27BD">
              <w:rPr>
                <w:rFonts w:ascii="Times New Roman" w:hAnsi="Times New Roman"/>
                <w:i/>
                <w:sz w:val="24"/>
              </w:rPr>
              <w:t>иск</w:t>
            </w:r>
            <w:r w:rsidRPr="00AB27BD">
              <w:rPr>
                <w:rFonts w:ascii="Times New Roman" w:hAnsi="Times New Roman"/>
                <w:i/>
                <w:sz w:val="24"/>
                <w:lang w:val="ru-RU"/>
              </w:rPr>
              <w:t>ов</w:t>
            </w:r>
            <w:proofErr w:type="spellEnd"/>
            <w:r w:rsidRPr="00AB27BD">
              <w:rPr>
                <w:rFonts w:ascii="Times New Roman" w:hAnsi="Times New Roman"/>
                <w:i/>
                <w:sz w:val="24"/>
              </w:rPr>
              <w:t xml:space="preserve"> и </w:t>
            </w:r>
            <w:proofErr w:type="spellStart"/>
            <w:r w:rsidRPr="00AB27BD">
              <w:rPr>
                <w:rFonts w:ascii="Times New Roman" w:hAnsi="Times New Roman"/>
                <w:i/>
                <w:sz w:val="24"/>
              </w:rPr>
              <w:t>сложност</w:t>
            </w:r>
            <w:proofErr w:type="spellEnd"/>
            <w:r w:rsidRPr="00AB27BD">
              <w:rPr>
                <w:rFonts w:ascii="Times New Roman" w:hAnsi="Times New Roman"/>
                <w:i/>
                <w:sz w:val="24"/>
                <w:lang w:val="ru-RU"/>
              </w:rPr>
              <w:t>ей</w:t>
            </w:r>
            <w:r w:rsidRPr="00AB27BD">
              <w:rPr>
                <w:rFonts w:ascii="Times New Roman" w:hAnsi="Times New Roman"/>
                <w:i/>
                <w:sz w:val="24"/>
              </w:rPr>
              <w:t xml:space="preserve"> </w:t>
            </w:r>
            <w:r w:rsidRPr="00AB27BD">
              <w:rPr>
                <w:rFonts w:ascii="Times New Roman" w:hAnsi="Times New Roman"/>
                <w:i/>
                <w:sz w:val="24"/>
                <w:lang w:val="ru-RU"/>
              </w:rPr>
              <w:t>инспекций</w:t>
            </w:r>
            <w:r w:rsidRPr="00AB27BD">
              <w:rPr>
                <w:rFonts w:ascii="Times New Roman" w:hAnsi="Times New Roman"/>
                <w:i/>
                <w:sz w:val="24"/>
              </w:rPr>
              <w:t>,</w:t>
            </w:r>
          </w:p>
          <w:p w14:paraId="1ABBB600" w14:textId="77777777" w:rsidR="0081330B" w:rsidRPr="00AB27BD" w:rsidRDefault="0081330B" w:rsidP="007C1CBD">
            <w:pPr>
              <w:autoSpaceDE w:val="0"/>
              <w:autoSpaceDN w:val="0"/>
              <w:adjustRightInd w:val="0"/>
              <w:jc w:val="both"/>
              <w:rPr>
                <w:rFonts w:ascii="Times New Roman" w:hAnsi="Times New Roman"/>
                <w:i/>
                <w:sz w:val="24"/>
                <w:lang w:val="ru-RU"/>
              </w:rPr>
            </w:pPr>
            <w:r w:rsidRPr="00AB27BD">
              <w:rPr>
                <w:rFonts w:ascii="Times New Roman" w:hAnsi="Times New Roman"/>
                <w:i/>
                <w:sz w:val="24"/>
                <w:lang w:val="ru-RU"/>
              </w:rPr>
              <w:t>- р</w:t>
            </w:r>
            <w:proofErr w:type="spellStart"/>
            <w:r w:rsidRPr="00AB27BD">
              <w:rPr>
                <w:rFonts w:ascii="Times New Roman" w:hAnsi="Times New Roman"/>
                <w:i/>
                <w:sz w:val="24"/>
              </w:rPr>
              <w:t>езультаты</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предыдущ</w:t>
            </w:r>
            <w:proofErr w:type="spellEnd"/>
            <w:r w:rsidRPr="00AB27BD">
              <w:rPr>
                <w:rFonts w:ascii="Times New Roman" w:hAnsi="Times New Roman"/>
                <w:i/>
                <w:sz w:val="24"/>
                <w:lang w:val="ru-RU"/>
              </w:rPr>
              <w:t>его</w:t>
            </w:r>
            <w:r w:rsidRPr="00AB27BD">
              <w:rPr>
                <w:rFonts w:ascii="Times New Roman" w:hAnsi="Times New Roman"/>
                <w:i/>
                <w:sz w:val="24"/>
              </w:rPr>
              <w:t xml:space="preserve"> </w:t>
            </w:r>
            <w:r w:rsidRPr="00AB27BD">
              <w:rPr>
                <w:rFonts w:ascii="Times New Roman" w:hAnsi="Times New Roman"/>
                <w:i/>
                <w:sz w:val="24"/>
                <w:lang w:val="ru-RU"/>
              </w:rPr>
              <w:t>мониторинга,</w:t>
            </w:r>
          </w:p>
          <w:p w14:paraId="2E41DB11" w14:textId="77777777" w:rsidR="0081330B" w:rsidRPr="00AB27BD" w:rsidRDefault="0081330B" w:rsidP="007C1CBD">
            <w:pPr>
              <w:autoSpaceDE w:val="0"/>
              <w:autoSpaceDN w:val="0"/>
              <w:adjustRightInd w:val="0"/>
              <w:jc w:val="both"/>
              <w:rPr>
                <w:rFonts w:ascii="Times New Roman" w:hAnsi="Times New Roman"/>
                <w:i/>
                <w:sz w:val="24"/>
              </w:rPr>
            </w:pPr>
            <w:r w:rsidRPr="00AB27BD">
              <w:rPr>
                <w:rFonts w:ascii="Times New Roman" w:hAnsi="Times New Roman"/>
                <w:i/>
                <w:sz w:val="24"/>
                <w:lang w:val="ru-RU"/>
              </w:rPr>
              <w:t>-т</w:t>
            </w:r>
            <w:proofErr w:type="spellStart"/>
            <w:r w:rsidRPr="00AB27BD">
              <w:rPr>
                <w:rFonts w:ascii="Times New Roman" w:hAnsi="Times New Roman"/>
                <w:i/>
                <w:sz w:val="24"/>
              </w:rPr>
              <w:t>ехническ</w:t>
            </w:r>
            <w:r w:rsidRPr="00AB27BD">
              <w:rPr>
                <w:rFonts w:ascii="Times New Roman" w:hAnsi="Times New Roman"/>
                <w:i/>
                <w:sz w:val="24"/>
                <w:lang w:val="ru-RU"/>
              </w:rPr>
              <w:t>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процедурн</w:t>
            </w:r>
            <w:r w:rsidRPr="00AB27BD">
              <w:rPr>
                <w:rFonts w:ascii="Times New Roman" w:hAnsi="Times New Roman"/>
                <w:i/>
                <w:sz w:val="24"/>
                <w:lang w:val="ru-RU"/>
              </w:rPr>
              <w:t>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законодательные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изменения</w:t>
            </w:r>
            <w:proofErr w:type="spellEnd"/>
            <w:r w:rsidRPr="00AB27BD">
              <w:rPr>
                <w:rFonts w:ascii="Times New Roman" w:hAnsi="Times New Roman"/>
                <w:i/>
                <w:sz w:val="24"/>
              </w:rPr>
              <w:t xml:space="preserve">, </w:t>
            </w:r>
            <w:r w:rsidRPr="00AB27BD">
              <w:rPr>
                <w:rFonts w:ascii="Times New Roman" w:hAnsi="Times New Roman"/>
                <w:i/>
                <w:sz w:val="24"/>
                <w:lang w:val="ru-RU"/>
              </w:rPr>
              <w:t xml:space="preserve">имеющие отношение к </w:t>
            </w:r>
            <w:proofErr w:type="gramStart"/>
            <w:r w:rsidRPr="00AB27BD">
              <w:rPr>
                <w:rFonts w:ascii="Times New Roman" w:hAnsi="Times New Roman"/>
                <w:i/>
                <w:sz w:val="24"/>
                <w:lang w:val="ru-RU"/>
              </w:rPr>
              <w:t>инспекциям.</w:t>
            </w:r>
            <w:r w:rsidRPr="00AB27BD">
              <w:rPr>
                <w:rFonts w:ascii="Times New Roman" w:hAnsi="Times New Roman"/>
                <w:i/>
                <w:sz w:val="24"/>
              </w:rPr>
              <w:t>.</w:t>
            </w:r>
            <w:proofErr w:type="gramEnd"/>
            <w:r w:rsidRPr="00AB27BD">
              <w:rPr>
                <w:rFonts w:ascii="Times New Roman" w:hAnsi="Times New Roman"/>
                <w:i/>
                <w:sz w:val="24"/>
              </w:rPr>
              <w:t xml:space="preserve"> </w:t>
            </w:r>
          </w:p>
          <w:p w14:paraId="2F7DF671" w14:textId="77777777" w:rsidR="0081330B" w:rsidRPr="00AB27BD" w:rsidRDefault="0081330B" w:rsidP="002972DC">
            <w:pPr>
              <w:keepNext/>
              <w:keepLines/>
              <w:tabs>
                <w:tab w:val="left" w:pos="630"/>
              </w:tabs>
              <w:rPr>
                <w:rFonts w:ascii="Times New Roman" w:hAnsi="Times New Roman"/>
                <w:i/>
                <w:sz w:val="24"/>
              </w:rPr>
            </w:pPr>
            <w:proofErr w:type="spellStart"/>
            <w:r w:rsidRPr="00AB27BD">
              <w:rPr>
                <w:rFonts w:ascii="Times New Roman" w:hAnsi="Times New Roman"/>
                <w:i/>
                <w:sz w:val="24"/>
              </w:rPr>
              <w:t>Частота</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наблюдений</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мест</w:t>
            </w:r>
            <w:proofErr w:type="spellEnd"/>
            <w:r w:rsidRPr="00AB27BD">
              <w:rPr>
                <w:rFonts w:ascii="Times New Roman" w:hAnsi="Times New Roman"/>
                <w:i/>
                <w:sz w:val="24"/>
                <w:lang w:val="ru-RU"/>
              </w:rPr>
              <w:t>е</w:t>
            </w:r>
            <w:r w:rsidRPr="00AB27BD">
              <w:rPr>
                <w:rFonts w:ascii="Times New Roman" w:hAnsi="Times New Roman"/>
                <w:i/>
                <w:sz w:val="24"/>
              </w:rPr>
              <w:t xml:space="preserve">  </w:t>
            </w:r>
            <w:proofErr w:type="spellStart"/>
            <w:r w:rsidRPr="00AB27BD">
              <w:rPr>
                <w:rFonts w:ascii="Times New Roman" w:hAnsi="Times New Roman"/>
                <w:i/>
                <w:sz w:val="24"/>
              </w:rPr>
              <w:t>зависит</w:t>
            </w:r>
            <w:proofErr w:type="spellEnd"/>
            <w:r w:rsidRPr="00AB27BD">
              <w:rPr>
                <w:rFonts w:ascii="Times New Roman" w:hAnsi="Times New Roman"/>
                <w:i/>
                <w:sz w:val="24"/>
              </w:rPr>
              <w:t xml:space="preserve">  </w:t>
            </w:r>
            <w:proofErr w:type="spellStart"/>
            <w:r w:rsidRPr="00AB27BD">
              <w:rPr>
                <w:rFonts w:ascii="Times New Roman" w:hAnsi="Times New Roman"/>
                <w:i/>
                <w:sz w:val="24"/>
              </w:rPr>
              <w:t>от</w:t>
            </w:r>
            <w:proofErr w:type="spellEnd"/>
            <w:r w:rsidRPr="00AB27BD">
              <w:rPr>
                <w:rFonts w:ascii="Times New Roman" w:hAnsi="Times New Roman"/>
                <w:i/>
                <w:sz w:val="24"/>
              </w:rPr>
              <w:t xml:space="preserve">  </w:t>
            </w:r>
            <w:proofErr w:type="spellStart"/>
            <w:r w:rsidRPr="00AB27BD">
              <w:rPr>
                <w:rFonts w:ascii="Times New Roman" w:hAnsi="Times New Roman"/>
                <w:i/>
                <w:sz w:val="24"/>
              </w:rPr>
              <w:t>упомянутых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выше</w:t>
            </w:r>
            <w:proofErr w:type="spellEnd"/>
            <w:r w:rsidRPr="00AB27BD">
              <w:rPr>
                <w:rFonts w:ascii="Times New Roman" w:hAnsi="Times New Roman"/>
                <w:i/>
                <w:sz w:val="24"/>
              </w:rPr>
              <w:t xml:space="preserve">  </w:t>
            </w:r>
            <w:r w:rsidRPr="00AB27BD">
              <w:rPr>
                <w:rFonts w:ascii="Times New Roman" w:hAnsi="Times New Roman"/>
                <w:i/>
                <w:sz w:val="24"/>
                <w:lang w:val="ru-RU"/>
              </w:rPr>
              <w:t>факторов</w:t>
            </w:r>
            <w:r w:rsidRPr="00AB27BD">
              <w:rPr>
                <w:rFonts w:ascii="Times New Roman" w:hAnsi="Times New Roman"/>
                <w:i/>
                <w:sz w:val="24"/>
              </w:rPr>
              <w:t xml:space="preserve">,  </w:t>
            </w:r>
            <w:proofErr w:type="spellStart"/>
            <w:r w:rsidRPr="00AB27BD">
              <w:rPr>
                <w:rFonts w:ascii="Times New Roman" w:hAnsi="Times New Roman"/>
                <w:i/>
                <w:sz w:val="24"/>
              </w:rPr>
              <w:t>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w:t>
            </w:r>
            <w:proofErr w:type="spellEnd"/>
            <w:r w:rsidRPr="00AB27BD">
              <w:rPr>
                <w:rFonts w:ascii="Times New Roman" w:hAnsi="Times New Roman"/>
                <w:i/>
                <w:sz w:val="24"/>
                <w:lang w:val="ru-RU"/>
              </w:rPr>
              <w:t>а</w:t>
            </w:r>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r w:rsidRPr="00AB27BD">
              <w:rPr>
                <w:rFonts w:ascii="Times New Roman" w:hAnsi="Times New Roman"/>
                <w:i/>
                <w:sz w:val="24"/>
                <w:lang w:val="ru-RU"/>
              </w:rPr>
              <w:t xml:space="preserve">не менее 1 раза в течении цикла аккредитации. </w:t>
            </w:r>
            <w:proofErr w:type="spellStart"/>
            <w:r w:rsidRPr="00AB27BD">
              <w:rPr>
                <w:rFonts w:ascii="Times New Roman" w:hAnsi="Times New Roman"/>
                <w:i/>
                <w:sz w:val="24"/>
              </w:rPr>
              <w:t>Если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w:t>
            </w:r>
            <w:proofErr w:type="spellEnd"/>
            <w:r w:rsidRPr="00AB27BD">
              <w:rPr>
                <w:rFonts w:ascii="Times New Roman" w:hAnsi="Times New Roman"/>
                <w:i/>
                <w:sz w:val="24"/>
              </w:rPr>
              <w:t xml:space="preserve"> </w:t>
            </w:r>
            <w:proofErr w:type="spellStart"/>
            <w:r w:rsidRPr="00AB27BD">
              <w:rPr>
                <w:rFonts w:ascii="Times New Roman" w:hAnsi="Times New Roman"/>
                <w:i/>
                <w:sz w:val="24"/>
              </w:rPr>
              <w:t>этом</w:t>
            </w:r>
            <w:proofErr w:type="spellEnd"/>
            <w:r w:rsidRPr="00AB27BD">
              <w:rPr>
                <w:rFonts w:ascii="Times New Roman" w:hAnsi="Times New Roman"/>
                <w:i/>
                <w:sz w:val="24"/>
              </w:rPr>
              <w:t xml:space="preserve"> </w:t>
            </w:r>
            <w:proofErr w:type="spellStart"/>
            <w:r w:rsidRPr="00AB27BD">
              <w:rPr>
                <w:rFonts w:ascii="Times New Roman" w:hAnsi="Times New Roman"/>
                <w:i/>
                <w:sz w:val="24"/>
              </w:rPr>
              <w:t>свидетельствуют</w:t>
            </w:r>
            <w:proofErr w:type="spellEnd"/>
            <w:r w:rsidRPr="00AB27BD">
              <w:rPr>
                <w:rFonts w:ascii="Times New Roman" w:hAnsi="Times New Roman"/>
                <w:i/>
                <w:sz w:val="24"/>
              </w:rPr>
              <w:t xml:space="preserve"> </w:t>
            </w:r>
            <w:proofErr w:type="spellStart"/>
            <w:r w:rsidRPr="00AB27BD">
              <w:rPr>
                <w:rFonts w:ascii="Times New Roman" w:hAnsi="Times New Roman"/>
                <w:i/>
                <w:sz w:val="24"/>
              </w:rPr>
              <w:t>уровни</w:t>
            </w:r>
            <w:proofErr w:type="spellEnd"/>
            <w:r w:rsidRPr="00AB27BD">
              <w:rPr>
                <w:rFonts w:ascii="Times New Roman" w:hAnsi="Times New Roman"/>
                <w:i/>
                <w:sz w:val="24"/>
              </w:rPr>
              <w:t xml:space="preserve"> </w:t>
            </w:r>
            <w:proofErr w:type="spellStart"/>
            <w:r w:rsidRPr="00AB27BD">
              <w:rPr>
                <w:rFonts w:ascii="Times New Roman" w:hAnsi="Times New Roman"/>
                <w:i/>
                <w:sz w:val="24"/>
              </w:rPr>
              <w:t>рисков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сложности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результаты</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предыдущих</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наблюдений</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если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произошли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технические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процедурные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законодательные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изменения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следует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рассмотреть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более</w:t>
            </w:r>
            <w:proofErr w:type="spellEnd"/>
            <w:r w:rsidRPr="00AB27BD">
              <w:rPr>
                <w:rFonts w:ascii="Times New Roman" w:hAnsi="Times New Roman"/>
                <w:i/>
                <w:sz w:val="24"/>
              </w:rPr>
              <w:t xml:space="preserve"> </w:t>
            </w:r>
            <w:proofErr w:type="spellStart"/>
            <w:r w:rsidRPr="00AB27BD">
              <w:rPr>
                <w:rFonts w:ascii="Times New Roman" w:hAnsi="Times New Roman"/>
                <w:i/>
                <w:sz w:val="24"/>
              </w:rPr>
              <w:t>высокую</w:t>
            </w:r>
            <w:proofErr w:type="spellEnd"/>
            <w:r w:rsidRPr="00AB27BD">
              <w:rPr>
                <w:rFonts w:ascii="Times New Roman" w:hAnsi="Times New Roman"/>
                <w:i/>
                <w:sz w:val="24"/>
              </w:rPr>
              <w:t xml:space="preserve"> </w:t>
            </w:r>
            <w:proofErr w:type="spellStart"/>
            <w:r w:rsidRPr="00AB27BD">
              <w:rPr>
                <w:rFonts w:ascii="Times New Roman" w:hAnsi="Times New Roman"/>
                <w:i/>
                <w:sz w:val="24"/>
              </w:rPr>
              <w:t>частоту</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зависимости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от</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областей</w:t>
            </w:r>
            <w:proofErr w:type="spellEnd"/>
            <w:r w:rsidRPr="00AB27BD">
              <w:rPr>
                <w:rFonts w:ascii="Times New Roman" w:hAnsi="Times New Roman"/>
                <w:i/>
                <w:sz w:val="24"/>
              </w:rPr>
              <w:t xml:space="preserve">, </w:t>
            </w:r>
            <w:proofErr w:type="spellStart"/>
            <w:r w:rsidRPr="00AB27BD">
              <w:rPr>
                <w:rFonts w:ascii="Times New Roman" w:hAnsi="Times New Roman"/>
                <w:i/>
                <w:sz w:val="24"/>
              </w:rPr>
              <w:t>видов</w:t>
            </w:r>
            <w:proofErr w:type="spellEnd"/>
            <w:r w:rsidRPr="00AB27BD">
              <w:rPr>
                <w:rFonts w:ascii="Times New Roman" w:hAnsi="Times New Roman"/>
                <w:i/>
                <w:sz w:val="24"/>
              </w:rPr>
              <w:t xml:space="preserve"> и </w:t>
            </w:r>
            <w:proofErr w:type="spellStart"/>
            <w:r w:rsidRPr="00AB27BD">
              <w:rPr>
                <w:rFonts w:ascii="Times New Roman" w:hAnsi="Times New Roman"/>
                <w:i/>
                <w:sz w:val="24"/>
              </w:rPr>
              <w:t>диапазонов</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инспекций</w:t>
            </w:r>
            <w:proofErr w:type="spellEnd"/>
            <w:r w:rsidRPr="00AB27BD">
              <w:rPr>
                <w:rFonts w:ascii="Times New Roman" w:hAnsi="Times New Roman"/>
                <w:i/>
                <w:sz w:val="24"/>
              </w:rPr>
              <w:t xml:space="preserve">, </w:t>
            </w:r>
            <w:proofErr w:type="spellStart"/>
            <w:r w:rsidRPr="00AB27BD">
              <w:rPr>
                <w:rFonts w:ascii="Times New Roman" w:hAnsi="Times New Roman"/>
                <w:i/>
                <w:sz w:val="24"/>
              </w:rPr>
              <w:t>охватываемых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полномочиями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инспектора</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одного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инспектора</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может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приходиться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более</w:t>
            </w:r>
            <w:proofErr w:type="spellEnd"/>
            <w:r w:rsidRPr="00AB27BD">
              <w:rPr>
                <w:rFonts w:ascii="Times New Roman" w:hAnsi="Times New Roman"/>
                <w:i/>
                <w:sz w:val="24"/>
              </w:rPr>
              <w:t xml:space="preserve"> </w:t>
            </w:r>
            <w:proofErr w:type="spellStart"/>
            <w:r w:rsidRPr="00AB27BD">
              <w:rPr>
                <w:rFonts w:ascii="Times New Roman" w:hAnsi="Times New Roman"/>
                <w:i/>
                <w:sz w:val="24"/>
              </w:rPr>
              <w:t>одного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наблюдения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необходимого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адекватного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охвата</w:t>
            </w:r>
            <w:proofErr w:type="spellEnd"/>
            <w:r w:rsidRPr="00AB27BD">
              <w:rPr>
                <w:rFonts w:ascii="Times New Roman" w:hAnsi="Times New Roman"/>
                <w:i/>
                <w:sz w:val="24"/>
              </w:rPr>
              <w:t xml:space="preserve"> </w:t>
            </w:r>
            <w:proofErr w:type="spellStart"/>
            <w:r w:rsidRPr="00AB27BD">
              <w:rPr>
                <w:rFonts w:ascii="Times New Roman" w:hAnsi="Times New Roman"/>
                <w:i/>
                <w:sz w:val="24"/>
              </w:rPr>
              <w:t>всего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спектра</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требуемых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компетенций</w:t>
            </w:r>
            <w:proofErr w:type="spellEnd"/>
            <w:r w:rsidRPr="00AB27BD">
              <w:rPr>
                <w:rFonts w:ascii="Times New Roman" w:hAnsi="Times New Roman"/>
                <w:i/>
                <w:sz w:val="24"/>
              </w:rPr>
              <w:t xml:space="preserve">. </w:t>
            </w:r>
            <w:proofErr w:type="spellStart"/>
            <w:r w:rsidRPr="00AB27BD">
              <w:rPr>
                <w:rFonts w:ascii="Times New Roman" w:hAnsi="Times New Roman"/>
                <w:i/>
                <w:sz w:val="24"/>
              </w:rPr>
              <w:t>Кроме</w:t>
            </w:r>
            <w:proofErr w:type="spellEnd"/>
            <w:r w:rsidRPr="00AB27BD">
              <w:rPr>
                <w:rFonts w:ascii="Times New Roman" w:hAnsi="Times New Roman"/>
                <w:i/>
                <w:sz w:val="24"/>
              </w:rPr>
              <w:t xml:space="preserve"> </w:t>
            </w:r>
            <w:proofErr w:type="spellStart"/>
            <w:r w:rsidRPr="00AB27BD">
              <w:rPr>
                <w:rFonts w:ascii="Times New Roman" w:hAnsi="Times New Roman"/>
                <w:i/>
                <w:sz w:val="24"/>
              </w:rPr>
              <w:t>того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более</w:t>
            </w:r>
            <w:proofErr w:type="spellEnd"/>
            <w:r w:rsidRPr="00AB27BD">
              <w:rPr>
                <w:rFonts w:ascii="Times New Roman" w:hAnsi="Times New Roman"/>
                <w:i/>
                <w:sz w:val="24"/>
              </w:rPr>
              <w:t xml:space="preserve"> </w:t>
            </w:r>
            <w:proofErr w:type="spellStart"/>
            <w:r w:rsidRPr="00AB27BD">
              <w:rPr>
                <w:rFonts w:ascii="Times New Roman" w:hAnsi="Times New Roman"/>
                <w:i/>
                <w:sz w:val="24"/>
              </w:rPr>
              <w:t>частые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наблюдения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месте</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могут</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потребоваться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если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отсутствуют</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доказательства</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продолжения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удовлетворительной</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работы</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0E6409AC" w14:textId="77777777" w:rsidR="0081330B" w:rsidRPr="00AB27BD" w:rsidRDefault="0081330B" w:rsidP="005E38BE">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ED3BCF0"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C041889"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42DEEFA"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135B0EE"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7D5A0B53" w14:textId="77777777" w:rsidTr="0081330B">
        <w:tblPrEx>
          <w:tblBorders>
            <w:bottom w:val="single" w:sz="4" w:space="0" w:color="auto"/>
          </w:tblBorders>
        </w:tblPrEx>
        <w:tc>
          <w:tcPr>
            <w:tcW w:w="1135" w:type="dxa"/>
          </w:tcPr>
          <w:p w14:paraId="560B5846" w14:textId="77777777" w:rsidR="0081330B" w:rsidRPr="00AB27BD" w:rsidRDefault="0081330B" w:rsidP="00E041DD">
            <w:pPr>
              <w:rPr>
                <w:rFonts w:ascii="Times New Roman" w:hAnsi="Times New Roman"/>
                <w:sz w:val="24"/>
                <w:szCs w:val="24"/>
              </w:rPr>
            </w:pPr>
            <w:r w:rsidRPr="00AB27BD">
              <w:rPr>
                <w:rFonts w:ascii="Times New Roman" w:hAnsi="Times New Roman"/>
                <w:i/>
                <w:iCs/>
                <w:sz w:val="24"/>
                <w:szCs w:val="24"/>
                <w:lang w:val="ru-RU"/>
              </w:rPr>
              <w:t>6.1.9 n3</w:t>
            </w:r>
          </w:p>
        </w:tc>
        <w:tc>
          <w:tcPr>
            <w:tcW w:w="5245" w:type="dxa"/>
            <w:gridSpan w:val="3"/>
          </w:tcPr>
          <w:p w14:paraId="0C464A1A" w14:textId="77777777" w:rsidR="0081330B" w:rsidRPr="00AB27BD" w:rsidRDefault="0081330B" w:rsidP="00E041DD">
            <w:pPr>
              <w:rPr>
                <w:rFonts w:ascii="Times New Roman" w:hAnsi="Times New Roman"/>
                <w:sz w:val="24"/>
                <w:szCs w:val="24"/>
                <w:highlight w:val="yellow"/>
                <w:lang w:val="ru-RU"/>
              </w:rPr>
            </w:pPr>
            <w:r w:rsidRPr="00AB27BD">
              <w:rPr>
                <w:rFonts w:ascii="Times New Roman" w:hAnsi="Times New Roman"/>
                <w:i/>
                <w:iCs/>
                <w:sz w:val="24"/>
                <w:szCs w:val="24"/>
                <w:lang w:val="ru-RU"/>
              </w:rPr>
              <w:t>Это требование применяется даже в том случае, если инспекционный орган имеет только одно технически компетентное лицо.</w:t>
            </w:r>
          </w:p>
        </w:tc>
        <w:tc>
          <w:tcPr>
            <w:tcW w:w="1701" w:type="dxa"/>
            <w:tcBorders>
              <w:top w:val="single" w:sz="4" w:space="0" w:color="auto"/>
              <w:bottom w:val="single" w:sz="4" w:space="0" w:color="auto"/>
            </w:tcBorders>
            <w:shd w:val="clear" w:color="auto" w:fill="DEEAF6"/>
          </w:tcPr>
          <w:p w14:paraId="7F9584A8" w14:textId="77777777" w:rsidR="0081330B" w:rsidRPr="00AB27BD" w:rsidRDefault="0081330B" w:rsidP="00E041DD">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60F3099" w14:textId="77777777" w:rsidR="0081330B" w:rsidRPr="00AB27BD" w:rsidRDefault="0081330B" w:rsidP="00E041D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FC811F5" w14:textId="77777777" w:rsidR="0081330B" w:rsidRPr="00AB27BD" w:rsidRDefault="0081330B" w:rsidP="00E041D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965BC92" w14:textId="77777777" w:rsidR="0081330B" w:rsidRPr="00AB27BD" w:rsidRDefault="0081330B" w:rsidP="00E041D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EFFFB57" w14:textId="77777777" w:rsidR="0081330B" w:rsidRPr="00AB27BD" w:rsidRDefault="0081330B" w:rsidP="00E041DD">
            <w:pPr>
              <w:spacing w:after="40" w:line="200" w:lineRule="exact"/>
              <w:rPr>
                <w:rFonts w:ascii="Times New Roman" w:hAnsi="Times New Roman"/>
                <w:sz w:val="24"/>
                <w:szCs w:val="24"/>
                <w:lang w:val="ru-RU"/>
              </w:rPr>
            </w:pPr>
          </w:p>
        </w:tc>
      </w:tr>
      <w:tr w:rsidR="00AB27BD" w:rsidRPr="00AB27BD" w14:paraId="5E604DC3" w14:textId="77777777" w:rsidTr="0081330B">
        <w:tblPrEx>
          <w:tblBorders>
            <w:bottom w:val="single" w:sz="4" w:space="0" w:color="auto"/>
          </w:tblBorders>
        </w:tblPrEx>
        <w:tc>
          <w:tcPr>
            <w:tcW w:w="1135" w:type="dxa"/>
            <w:tcBorders>
              <w:top w:val="single" w:sz="4" w:space="0" w:color="auto"/>
              <w:bottom w:val="single" w:sz="4" w:space="0" w:color="auto"/>
            </w:tcBorders>
          </w:tcPr>
          <w:p w14:paraId="02715D60"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6.1.10</w:t>
            </w:r>
          </w:p>
        </w:tc>
        <w:tc>
          <w:tcPr>
            <w:tcW w:w="5245" w:type="dxa"/>
            <w:gridSpan w:val="3"/>
            <w:tcBorders>
              <w:top w:val="single" w:sz="4" w:space="0" w:color="auto"/>
              <w:bottom w:val="single" w:sz="4" w:space="0" w:color="auto"/>
            </w:tcBorders>
          </w:tcPr>
          <w:p w14:paraId="5217E6D8" w14:textId="77777777" w:rsidR="0081330B" w:rsidRPr="00AB27BD" w:rsidRDefault="0081330B" w:rsidP="00302A57">
            <w:pPr>
              <w:keepNext/>
              <w:keepLines/>
              <w:ind w:firstLine="397"/>
              <w:rPr>
                <w:rFonts w:ascii="Times New Roman" w:hAnsi="Times New Roman"/>
                <w:i/>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вести</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записи</w:t>
            </w:r>
            <w:proofErr w:type="spellEnd"/>
            <w:r w:rsidRPr="00AB27BD">
              <w:rPr>
                <w:rFonts w:ascii="Times New Roman" w:hAnsi="Times New Roman"/>
                <w:sz w:val="24"/>
              </w:rPr>
              <w:t xml:space="preserve"> о </w:t>
            </w:r>
            <w:proofErr w:type="spellStart"/>
            <w:r w:rsidRPr="00AB27BD">
              <w:rPr>
                <w:rFonts w:ascii="Times New Roman" w:hAnsi="Times New Roman"/>
                <w:sz w:val="24"/>
              </w:rPr>
              <w:t>мониторинге</w:t>
            </w:r>
            <w:proofErr w:type="spellEnd"/>
            <w:r w:rsidRPr="00AB27BD">
              <w:rPr>
                <w:rFonts w:ascii="Times New Roman" w:hAnsi="Times New Roman"/>
                <w:sz w:val="24"/>
              </w:rPr>
              <w:t xml:space="preserve">, </w:t>
            </w:r>
            <w:proofErr w:type="spellStart"/>
            <w:r w:rsidRPr="00AB27BD">
              <w:rPr>
                <w:rFonts w:ascii="Times New Roman" w:hAnsi="Times New Roman"/>
                <w:sz w:val="24"/>
              </w:rPr>
              <w:t>образовании</w:t>
            </w:r>
            <w:proofErr w:type="spellEnd"/>
            <w:r w:rsidRPr="00AB27BD">
              <w:rPr>
                <w:rFonts w:ascii="Times New Roman" w:hAnsi="Times New Roman"/>
                <w:sz w:val="24"/>
              </w:rPr>
              <w:t xml:space="preserve">, </w:t>
            </w:r>
            <w:proofErr w:type="spellStart"/>
            <w:r w:rsidRPr="00AB27BD">
              <w:rPr>
                <w:rFonts w:ascii="Times New Roman" w:hAnsi="Times New Roman"/>
                <w:sz w:val="24"/>
              </w:rPr>
              <w:t>обучении</w:t>
            </w:r>
            <w:proofErr w:type="spellEnd"/>
            <w:r w:rsidRPr="00AB27BD">
              <w:rPr>
                <w:rFonts w:ascii="Times New Roman" w:hAnsi="Times New Roman"/>
                <w:sz w:val="24"/>
              </w:rPr>
              <w:t xml:space="preserve">, </w:t>
            </w:r>
            <w:proofErr w:type="spellStart"/>
            <w:r w:rsidRPr="00AB27BD">
              <w:rPr>
                <w:rFonts w:ascii="Times New Roman" w:hAnsi="Times New Roman"/>
                <w:sz w:val="24"/>
              </w:rPr>
              <w:t>технических</w:t>
            </w:r>
            <w:proofErr w:type="spellEnd"/>
            <w:r w:rsidRPr="00AB27BD">
              <w:rPr>
                <w:rFonts w:ascii="Times New Roman" w:hAnsi="Times New Roman"/>
                <w:sz w:val="24"/>
              </w:rPr>
              <w:t xml:space="preserve"> </w:t>
            </w:r>
            <w:proofErr w:type="spellStart"/>
            <w:r w:rsidRPr="00AB27BD">
              <w:rPr>
                <w:rFonts w:ascii="Times New Roman" w:hAnsi="Times New Roman"/>
                <w:sz w:val="24"/>
              </w:rPr>
              <w:t>знаниях</w:t>
            </w:r>
            <w:proofErr w:type="spellEnd"/>
            <w:r w:rsidRPr="00AB27BD">
              <w:rPr>
                <w:rFonts w:ascii="Times New Roman" w:hAnsi="Times New Roman"/>
                <w:sz w:val="24"/>
              </w:rPr>
              <w:t xml:space="preserve">, </w:t>
            </w:r>
            <w:proofErr w:type="spellStart"/>
            <w:r w:rsidRPr="00AB27BD">
              <w:rPr>
                <w:rFonts w:ascii="Times New Roman" w:hAnsi="Times New Roman"/>
                <w:sz w:val="24"/>
              </w:rPr>
              <w:t>опыте</w:t>
            </w:r>
            <w:proofErr w:type="spellEnd"/>
            <w:r w:rsidRPr="00AB27BD">
              <w:rPr>
                <w:rFonts w:ascii="Times New Roman" w:hAnsi="Times New Roman"/>
                <w:sz w:val="24"/>
              </w:rPr>
              <w:t xml:space="preserve"> и </w:t>
            </w:r>
            <w:proofErr w:type="spellStart"/>
            <w:r w:rsidRPr="00AB27BD">
              <w:rPr>
                <w:rFonts w:ascii="Times New Roman" w:hAnsi="Times New Roman"/>
                <w:sz w:val="24"/>
              </w:rPr>
              <w:t>полномочиях</w:t>
            </w:r>
            <w:proofErr w:type="spellEnd"/>
            <w:r w:rsidRPr="00AB27BD">
              <w:rPr>
                <w:rFonts w:ascii="Times New Roman" w:hAnsi="Times New Roman"/>
                <w:sz w:val="24"/>
              </w:rPr>
              <w:t xml:space="preserve"> </w:t>
            </w:r>
            <w:proofErr w:type="spellStart"/>
            <w:r w:rsidRPr="00AB27BD">
              <w:rPr>
                <w:rFonts w:ascii="Times New Roman" w:hAnsi="Times New Roman"/>
                <w:sz w:val="24"/>
              </w:rPr>
              <w:t>каждого</w:t>
            </w:r>
            <w:proofErr w:type="spellEnd"/>
            <w:r w:rsidRPr="00AB27BD">
              <w:rPr>
                <w:rFonts w:ascii="Times New Roman" w:hAnsi="Times New Roman"/>
                <w:sz w:val="24"/>
              </w:rPr>
              <w:t xml:space="preserve"> </w:t>
            </w:r>
            <w:proofErr w:type="spellStart"/>
            <w:r w:rsidRPr="00AB27BD">
              <w:rPr>
                <w:rFonts w:ascii="Times New Roman" w:hAnsi="Times New Roman"/>
                <w:sz w:val="24"/>
              </w:rPr>
              <w:t>специалиста</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участвующего</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инспекционной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p>
        </w:tc>
        <w:tc>
          <w:tcPr>
            <w:tcW w:w="1701" w:type="dxa"/>
            <w:tcBorders>
              <w:top w:val="single" w:sz="4" w:space="0" w:color="auto"/>
              <w:bottom w:val="single" w:sz="4" w:space="0" w:color="auto"/>
            </w:tcBorders>
            <w:shd w:val="clear" w:color="auto" w:fill="DEEAF6"/>
          </w:tcPr>
          <w:p w14:paraId="79FFC46F"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41FD09B"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392B4EF"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E33FA83"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B1E2438"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33E425FD" w14:textId="77777777" w:rsidTr="0081330B">
        <w:tblPrEx>
          <w:tblBorders>
            <w:bottom w:val="single" w:sz="4" w:space="0" w:color="auto"/>
          </w:tblBorders>
        </w:tblPrEx>
        <w:tc>
          <w:tcPr>
            <w:tcW w:w="1135" w:type="dxa"/>
            <w:tcBorders>
              <w:top w:val="single" w:sz="4" w:space="0" w:color="auto"/>
              <w:bottom w:val="single" w:sz="4" w:space="0" w:color="auto"/>
            </w:tcBorders>
          </w:tcPr>
          <w:p w14:paraId="2F940E61" w14:textId="77777777" w:rsidR="0081330B" w:rsidRPr="00AB27BD" w:rsidRDefault="0081330B" w:rsidP="00CB3819">
            <w:pPr>
              <w:spacing w:after="40" w:line="200" w:lineRule="exact"/>
              <w:rPr>
                <w:rFonts w:ascii="Times New Roman" w:hAnsi="Times New Roman"/>
                <w:i/>
                <w:sz w:val="24"/>
                <w:lang w:val="ru-RU"/>
              </w:rPr>
            </w:pPr>
            <w:r w:rsidRPr="00AB27BD">
              <w:rPr>
                <w:rFonts w:ascii="Times New Roman" w:hAnsi="Times New Roman"/>
                <w:i/>
                <w:sz w:val="24"/>
                <w:lang w:val="ru-RU"/>
              </w:rPr>
              <w:t>6.1.10 n1</w:t>
            </w:r>
          </w:p>
        </w:tc>
        <w:tc>
          <w:tcPr>
            <w:tcW w:w="5245" w:type="dxa"/>
            <w:gridSpan w:val="3"/>
            <w:tcBorders>
              <w:top w:val="single" w:sz="4" w:space="0" w:color="auto"/>
              <w:bottom w:val="single" w:sz="4" w:space="0" w:color="auto"/>
            </w:tcBorders>
          </w:tcPr>
          <w:p w14:paraId="5DF85F3A"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i/>
                <w:sz w:val="24"/>
              </w:rPr>
              <w:t>Записи</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w:t>
            </w:r>
            <w:proofErr w:type="spellEnd"/>
            <w:r w:rsidRPr="00AB27BD">
              <w:rPr>
                <w:rFonts w:ascii="Times New Roman" w:hAnsi="Times New Roman"/>
                <w:i/>
                <w:sz w:val="24"/>
              </w:rPr>
              <w:t xml:space="preserve"> </w:t>
            </w:r>
            <w:proofErr w:type="spellStart"/>
            <w:r w:rsidRPr="00AB27BD">
              <w:rPr>
                <w:rFonts w:ascii="Times New Roman" w:hAnsi="Times New Roman"/>
                <w:i/>
                <w:sz w:val="24"/>
              </w:rPr>
              <w:t>авторизации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указывать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основание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котором</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разрешение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было</w:t>
            </w:r>
            <w:proofErr w:type="spellEnd"/>
            <w:r w:rsidRPr="00AB27BD">
              <w:rPr>
                <w:rFonts w:ascii="Times New Roman" w:hAnsi="Times New Roman"/>
                <w:i/>
                <w:sz w:val="24"/>
              </w:rPr>
              <w:t xml:space="preserve"> </w:t>
            </w:r>
            <w:proofErr w:type="spellStart"/>
            <w:r w:rsidRPr="00AB27BD">
              <w:rPr>
                <w:rFonts w:ascii="Times New Roman" w:hAnsi="Times New Roman"/>
                <w:i/>
                <w:sz w:val="24"/>
              </w:rPr>
              <w:t>предоставлено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например</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наблюдение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мест</w:t>
            </w:r>
            <w:proofErr w:type="spellEnd"/>
            <w:r w:rsidRPr="00AB27BD">
              <w:rPr>
                <w:rFonts w:ascii="Times New Roman" w:hAnsi="Times New Roman"/>
                <w:i/>
                <w:sz w:val="24"/>
                <w:lang w:val="ru-RU"/>
              </w:rPr>
              <w:t>ах проведения инспекции</w:t>
            </w:r>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1C6A128F"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C56AD4D"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443230A"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EA3F5B8"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31691CD"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2E2AAE12" w14:textId="77777777" w:rsidTr="0081330B">
        <w:tblPrEx>
          <w:tblBorders>
            <w:bottom w:val="single" w:sz="4" w:space="0" w:color="auto"/>
          </w:tblBorders>
        </w:tblPrEx>
        <w:tc>
          <w:tcPr>
            <w:tcW w:w="1135" w:type="dxa"/>
            <w:tcBorders>
              <w:top w:val="single" w:sz="4" w:space="0" w:color="auto"/>
              <w:bottom w:val="single" w:sz="4" w:space="0" w:color="auto"/>
            </w:tcBorders>
          </w:tcPr>
          <w:p w14:paraId="52921D72"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6.1.11</w:t>
            </w:r>
          </w:p>
        </w:tc>
        <w:tc>
          <w:tcPr>
            <w:tcW w:w="5245" w:type="dxa"/>
            <w:gridSpan w:val="3"/>
            <w:tcBorders>
              <w:top w:val="single" w:sz="4" w:space="0" w:color="auto"/>
              <w:bottom w:val="single" w:sz="4" w:space="0" w:color="auto"/>
            </w:tcBorders>
          </w:tcPr>
          <w:p w14:paraId="4A8083A4"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sz w:val="24"/>
              </w:rPr>
              <w:t>Оплата</w:t>
            </w:r>
            <w:proofErr w:type="spellEnd"/>
            <w:r w:rsidRPr="00AB27BD">
              <w:rPr>
                <w:rFonts w:ascii="Times New Roman" w:hAnsi="Times New Roman"/>
                <w:sz w:val="24"/>
              </w:rPr>
              <w:t xml:space="preserve"> </w:t>
            </w:r>
            <w:proofErr w:type="spellStart"/>
            <w:r w:rsidRPr="00AB27BD">
              <w:rPr>
                <w:rFonts w:ascii="Times New Roman" w:hAnsi="Times New Roman"/>
                <w:sz w:val="24"/>
              </w:rPr>
              <w:t>труда</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участвующего</w:t>
            </w:r>
            <w:proofErr w:type="spellEnd"/>
            <w:r w:rsidRPr="00AB27BD">
              <w:rPr>
                <w:rFonts w:ascii="Times New Roman" w:hAnsi="Times New Roman"/>
                <w:sz w:val="24"/>
              </w:rPr>
              <w:t xml:space="preserve"> в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непосредственно</w:t>
            </w:r>
            <w:proofErr w:type="spellEnd"/>
            <w:r w:rsidRPr="00AB27BD">
              <w:rPr>
                <w:rFonts w:ascii="Times New Roman" w:hAnsi="Times New Roman"/>
                <w:sz w:val="24"/>
              </w:rPr>
              <w:t xml:space="preserve"> </w:t>
            </w:r>
            <w:proofErr w:type="spellStart"/>
            <w:r w:rsidRPr="00AB27BD">
              <w:rPr>
                <w:rFonts w:ascii="Times New Roman" w:hAnsi="Times New Roman"/>
                <w:sz w:val="24"/>
              </w:rPr>
              <w:t>зависеть</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результатов</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3F4713A1"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4C8D44B"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784FBB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3B882DA"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880BEF5"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04B723E3" w14:textId="77777777" w:rsidTr="0081330B">
        <w:tblPrEx>
          <w:tblBorders>
            <w:bottom w:val="single" w:sz="4" w:space="0" w:color="auto"/>
          </w:tblBorders>
        </w:tblPrEx>
        <w:tc>
          <w:tcPr>
            <w:tcW w:w="1135" w:type="dxa"/>
            <w:tcBorders>
              <w:top w:val="single" w:sz="4" w:space="0" w:color="auto"/>
              <w:bottom w:val="single" w:sz="4" w:space="0" w:color="auto"/>
            </w:tcBorders>
          </w:tcPr>
          <w:p w14:paraId="3664C60D"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6.1.12</w:t>
            </w:r>
          </w:p>
        </w:tc>
        <w:tc>
          <w:tcPr>
            <w:tcW w:w="5245" w:type="dxa"/>
            <w:gridSpan w:val="3"/>
            <w:tcBorders>
              <w:top w:val="single" w:sz="4" w:space="0" w:color="auto"/>
              <w:bottom w:val="single" w:sz="4" w:space="0" w:color="auto"/>
            </w:tcBorders>
          </w:tcPr>
          <w:p w14:paraId="530EAE93"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sz w:val="24"/>
              </w:rPr>
              <w:t>Весь</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как</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внутренний</w:t>
            </w:r>
            <w:proofErr w:type="spellEnd"/>
            <w:r w:rsidRPr="00AB27BD">
              <w:rPr>
                <w:rFonts w:ascii="Times New Roman" w:hAnsi="Times New Roman"/>
                <w:sz w:val="24"/>
              </w:rPr>
              <w:t xml:space="preserve">, </w:t>
            </w:r>
            <w:proofErr w:type="spellStart"/>
            <w:r w:rsidRPr="00AB27BD">
              <w:rPr>
                <w:rFonts w:ascii="Times New Roman" w:hAnsi="Times New Roman"/>
                <w:sz w:val="24"/>
              </w:rPr>
              <w:t>так</w:t>
            </w:r>
            <w:proofErr w:type="spellEnd"/>
            <w:r w:rsidRPr="00AB27BD">
              <w:rPr>
                <w:rFonts w:ascii="Times New Roman" w:hAnsi="Times New Roman"/>
                <w:sz w:val="24"/>
              </w:rPr>
              <w:t xml:space="preserve"> и </w:t>
            </w:r>
            <w:proofErr w:type="spellStart"/>
            <w:r w:rsidRPr="00AB27BD">
              <w:rPr>
                <w:rFonts w:ascii="Times New Roman" w:hAnsi="Times New Roman"/>
                <w:sz w:val="24"/>
              </w:rPr>
              <w:t>привлекаемый</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который</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влиять</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инспекционную</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беспристрастно</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754C0CAC"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18F296F"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C35400B"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1E6D318"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F3D10B8" w14:textId="77777777" w:rsidR="0081330B" w:rsidRPr="00AB27BD" w:rsidRDefault="0081330B" w:rsidP="005E38BE">
            <w:pPr>
              <w:spacing w:after="40" w:line="200" w:lineRule="exact"/>
              <w:rPr>
                <w:rFonts w:ascii="Times New Roman" w:hAnsi="Times New Roman"/>
                <w:sz w:val="24"/>
                <w:szCs w:val="24"/>
                <w:lang w:val="ru-RU"/>
              </w:rPr>
            </w:pPr>
          </w:p>
        </w:tc>
      </w:tr>
      <w:tr w:rsidR="00AB27BD" w:rsidRPr="00AB27BD" w14:paraId="2A24B161" w14:textId="77777777" w:rsidTr="0081330B">
        <w:tblPrEx>
          <w:tblBorders>
            <w:bottom w:val="single" w:sz="4" w:space="0" w:color="auto"/>
          </w:tblBorders>
        </w:tblPrEx>
        <w:tc>
          <w:tcPr>
            <w:tcW w:w="1135" w:type="dxa"/>
          </w:tcPr>
          <w:p w14:paraId="00E8620F" w14:textId="77777777" w:rsidR="0081330B" w:rsidRPr="00AB27BD" w:rsidRDefault="0081330B" w:rsidP="00CA5E13">
            <w:pPr>
              <w:rPr>
                <w:rFonts w:ascii="Times New Roman" w:hAnsi="Times New Roman"/>
                <w:i/>
                <w:iCs/>
                <w:sz w:val="24"/>
                <w:szCs w:val="24"/>
                <w:lang w:val="ru-RU"/>
              </w:rPr>
            </w:pPr>
            <w:r w:rsidRPr="00AB27BD">
              <w:rPr>
                <w:rFonts w:ascii="Times New Roman" w:hAnsi="Times New Roman"/>
                <w:i/>
                <w:iCs/>
                <w:sz w:val="24"/>
                <w:szCs w:val="24"/>
                <w:lang w:val="ru-RU"/>
              </w:rPr>
              <w:t>6.1.12 n1</w:t>
            </w:r>
          </w:p>
        </w:tc>
        <w:tc>
          <w:tcPr>
            <w:tcW w:w="5245" w:type="dxa"/>
            <w:gridSpan w:val="3"/>
          </w:tcPr>
          <w:p w14:paraId="6E067B77" w14:textId="77777777"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Политика и процедуры должны помочь персоналу инспекционного органа выявлять и устранять коммерческие, финансовые или иные угрозы или стимулы, которые могут повлиять на его беспристрастность, независимо от того, исходят ли они из самого инспекционного органа или из вне. Такие процедуры должны касаться того, как сообщаются и регистрируются любые конфликты интересов, выявленные персоналом инспекционного органа. Однако, следует отметить, что, хотя ожидания в отношении беспристрастности инспектора могут быть выражены политикой и процедурами, наличие таких документов не может свидетельствовать о наличии добросовестности и беспристрастности, требуемых настоящим пунктом.</w:t>
            </w:r>
          </w:p>
        </w:tc>
        <w:tc>
          <w:tcPr>
            <w:tcW w:w="1701" w:type="dxa"/>
            <w:tcBorders>
              <w:top w:val="single" w:sz="4" w:space="0" w:color="auto"/>
              <w:bottom w:val="single" w:sz="4" w:space="0" w:color="auto"/>
            </w:tcBorders>
            <w:shd w:val="clear" w:color="auto" w:fill="DEEAF6"/>
          </w:tcPr>
          <w:p w14:paraId="09BB6FE8" w14:textId="77777777" w:rsidR="0081330B" w:rsidRPr="00AB27BD" w:rsidRDefault="0081330B" w:rsidP="00CA5E1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6C0D70B" w14:textId="77777777"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F06B0F0" w14:textId="77777777"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EBECF6A" w14:textId="77777777"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927E263" w14:textId="77777777" w:rsidR="0081330B" w:rsidRPr="00AB27BD" w:rsidRDefault="0081330B" w:rsidP="00CA5E13">
            <w:pPr>
              <w:spacing w:after="40" w:line="200" w:lineRule="exact"/>
              <w:rPr>
                <w:rFonts w:ascii="Times New Roman" w:hAnsi="Times New Roman"/>
                <w:sz w:val="24"/>
                <w:szCs w:val="24"/>
                <w:lang w:val="ru-RU"/>
              </w:rPr>
            </w:pPr>
          </w:p>
        </w:tc>
      </w:tr>
      <w:tr w:rsidR="00AB27BD" w:rsidRPr="00AB27BD" w14:paraId="0DC4DD0A" w14:textId="77777777" w:rsidTr="0081330B">
        <w:tblPrEx>
          <w:tblBorders>
            <w:bottom w:val="single" w:sz="4" w:space="0" w:color="auto"/>
          </w:tblBorders>
        </w:tblPrEx>
        <w:tc>
          <w:tcPr>
            <w:tcW w:w="1135" w:type="dxa"/>
            <w:tcBorders>
              <w:top w:val="single" w:sz="4" w:space="0" w:color="auto"/>
              <w:bottom w:val="single" w:sz="4" w:space="0" w:color="auto"/>
            </w:tcBorders>
          </w:tcPr>
          <w:p w14:paraId="5CB59FAB" w14:textId="77777777" w:rsidR="0081330B" w:rsidRPr="00AB27BD" w:rsidRDefault="0081330B" w:rsidP="00CB3819">
            <w:pPr>
              <w:spacing w:after="40" w:line="200" w:lineRule="exact"/>
              <w:rPr>
                <w:rFonts w:ascii="Times New Roman" w:hAnsi="Times New Roman"/>
                <w:sz w:val="24"/>
                <w:lang w:val="ru-RU"/>
              </w:rPr>
            </w:pPr>
            <w:r w:rsidRPr="00AB27BD">
              <w:rPr>
                <w:rFonts w:ascii="Times New Roman" w:hAnsi="Times New Roman"/>
                <w:sz w:val="24"/>
                <w:lang w:val="ru-RU"/>
              </w:rPr>
              <w:t>6.1.13</w:t>
            </w:r>
          </w:p>
        </w:tc>
        <w:tc>
          <w:tcPr>
            <w:tcW w:w="5245" w:type="dxa"/>
            <w:gridSpan w:val="3"/>
            <w:tcBorders>
              <w:top w:val="single" w:sz="4" w:space="0" w:color="auto"/>
              <w:bottom w:val="single" w:sz="4" w:space="0" w:color="auto"/>
            </w:tcBorders>
          </w:tcPr>
          <w:p w14:paraId="3EBB3D43" w14:textId="77777777" w:rsidR="0081330B" w:rsidRPr="00AB27BD" w:rsidRDefault="0081330B" w:rsidP="00275145">
            <w:pPr>
              <w:keepNext/>
              <w:keepLines/>
              <w:rPr>
                <w:rFonts w:ascii="Times New Roman" w:hAnsi="Times New Roman"/>
                <w:i/>
                <w:sz w:val="24"/>
              </w:rPr>
            </w:pPr>
            <w:proofErr w:type="spellStart"/>
            <w:r w:rsidRPr="00AB27BD">
              <w:rPr>
                <w:rFonts w:ascii="Times New Roman" w:hAnsi="Times New Roman"/>
                <w:sz w:val="24"/>
              </w:rPr>
              <w:t>Весь</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включая</w:t>
            </w:r>
            <w:proofErr w:type="spellEnd"/>
            <w:r w:rsidRPr="00AB27BD">
              <w:rPr>
                <w:rFonts w:ascii="Times New Roman" w:hAnsi="Times New Roman"/>
                <w:sz w:val="24"/>
              </w:rPr>
              <w:t xml:space="preserve"> </w:t>
            </w:r>
            <w:proofErr w:type="spellStart"/>
            <w:r w:rsidRPr="00AB27BD">
              <w:rPr>
                <w:rFonts w:ascii="Times New Roman" w:hAnsi="Times New Roman"/>
                <w:sz w:val="24"/>
              </w:rPr>
              <w:t>подрядные</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сторонних</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организаций</w:t>
            </w:r>
            <w:proofErr w:type="spellEnd"/>
            <w:r w:rsidRPr="00AB27BD">
              <w:rPr>
                <w:rFonts w:ascii="Times New Roman" w:hAnsi="Times New Roman"/>
                <w:sz w:val="24"/>
              </w:rPr>
              <w:t xml:space="preserve"> и </w:t>
            </w:r>
            <w:proofErr w:type="spellStart"/>
            <w:r w:rsidRPr="00AB27BD">
              <w:rPr>
                <w:rFonts w:ascii="Times New Roman" w:hAnsi="Times New Roman"/>
                <w:sz w:val="24"/>
              </w:rPr>
              <w:t>лица</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действующие</w:t>
            </w:r>
            <w:proofErr w:type="spellEnd"/>
            <w:r w:rsidRPr="00AB27BD">
              <w:rPr>
                <w:rFonts w:ascii="Times New Roman" w:hAnsi="Times New Roman"/>
                <w:sz w:val="24"/>
              </w:rPr>
              <w:t xml:space="preserve"> в </w:t>
            </w:r>
            <w:proofErr w:type="spellStart"/>
            <w:r w:rsidRPr="00AB27BD">
              <w:rPr>
                <w:rFonts w:ascii="Times New Roman" w:hAnsi="Times New Roman"/>
                <w:sz w:val="24"/>
              </w:rPr>
              <w:t>интересах</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сохранять</w:t>
            </w:r>
            <w:proofErr w:type="spellEnd"/>
            <w:r w:rsidRPr="00AB27BD">
              <w:rPr>
                <w:rFonts w:ascii="Times New Roman" w:hAnsi="Times New Roman"/>
                <w:sz w:val="24"/>
              </w:rPr>
              <w:t xml:space="preserve"> </w:t>
            </w:r>
            <w:proofErr w:type="spellStart"/>
            <w:r w:rsidRPr="00AB27BD">
              <w:rPr>
                <w:rFonts w:ascii="Times New Roman" w:hAnsi="Times New Roman"/>
                <w:sz w:val="24"/>
              </w:rPr>
              <w:t>всю</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полученную</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созданную</w:t>
            </w:r>
            <w:proofErr w:type="spellEnd"/>
            <w:r w:rsidRPr="00AB27BD">
              <w:rPr>
                <w:rFonts w:ascii="Times New Roman" w:hAnsi="Times New Roman"/>
                <w:sz w:val="24"/>
              </w:rPr>
              <w:t xml:space="preserve"> в </w:t>
            </w:r>
            <w:proofErr w:type="spellStart"/>
            <w:r w:rsidRPr="00AB27BD">
              <w:rPr>
                <w:rFonts w:ascii="Times New Roman" w:hAnsi="Times New Roman"/>
                <w:sz w:val="24"/>
              </w:rPr>
              <w:t>процессе</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информацию</w:t>
            </w:r>
            <w:proofErr w:type="spellEnd"/>
            <w:r w:rsidRPr="00AB27BD">
              <w:rPr>
                <w:rFonts w:ascii="Times New Roman" w:hAnsi="Times New Roman"/>
                <w:sz w:val="24"/>
              </w:rPr>
              <w:t xml:space="preserve"> </w:t>
            </w:r>
            <w:proofErr w:type="spellStart"/>
            <w:r w:rsidRPr="00AB27BD">
              <w:rPr>
                <w:rFonts w:ascii="Times New Roman" w:hAnsi="Times New Roman"/>
                <w:sz w:val="24"/>
              </w:rPr>
              <w:t>конфиденциальной</w:t>
            </w:r>
            <w:proofErr w:type="spellEnd"/>
            <w:r w:rsidRPr="00AB27BD">
              <w:rPr>
                <w:rFonts w:ascii="Times New Roman" w:hAnsi="Times New Roman"/>
                <w:sz w:val="24"/>
              </w:rPr>
              <w:t xml:space="preserve">, </w:t>
            </w:r>
            <w:proofErr w:type="spellStart"/>
            <w:r w:rsidRPr="00AB27BD">
              <w:rPr>
                <w:rFonts w:ascii="Times New Roman" w:hAnsi="Times New Roman"/>
                <w:sz w:val="24"/>
              </w:rPr>
              <w:t>кроме</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случаев</w:t>
            </w:r>
            <w:proofErr w:type="spellEnd"/>
            <w:r w:rsidRPr="00AB27BD">
              <w:rPr>
                <w:rFonts w:ascii="Times New Roman" w:hAnsi="Times New Roman"/>
                <w:sz w:val="24"/>
              </w:rPr>
              <w:t xml:space="preserve">, </w:t>
            </w:r>
            <w:proofErr w:type="spellStart"/>
            <w:r w:rsidRPr="00AB27BD">
              <w:rPr>
                <w:rFonts w:ascii="Times New Roman" w:hAnsi="Times New Roman"/>
                <w:sz w:val="24"/>
              </w:rPr>
              <w:t>предусмотренных</w:t>
            </w:r>
            <w:proofErr w:type="spellEnd"/>
            <w:r w:rsidRPr="00AB27BD">
              <w:rPr>
                <w:rFonts w:ascii="Times New Roman" w:hAnsi="Times New Roman"/>
                <w:sz w:val="24"/>
              </w:rPr>
              <w:t xml:space="preserve"> </w:t>
            </w:r>
            <w:proofErr w:type="spellStart"/>
            <w:r w:rsidRPr="00AB27BD">
              <w:rPr>
                <w:rFonts w:ascii="Times New Roman" w:hAnsi="Times New Roman"/>
                <w:sz w:val="24"/>
              </w:rPr>
              <w:t>законодательством</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3029FA86" w14:textId="77777777" w:rsidR="0081330B" w:rsidRPr="00AB27BD" w:rsidRDefault="0081330B" w:rsidP="005E38BE">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57CAF95"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B68DD38"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0FB6B0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845185F" w14:textId="77777777" w:rsidR="0081330B" w:rsidRPr="00AB27BD" w:rsidRDefault="0081330B" w:rsidP="005E38BE">
            <w:pPr>
              <w:spacing w:after="40" w:line="200" w:lineRule="exact"/>
              <w:rPr>
                <w:rFonts w:ascii="Times New Roman" w:hAnsi="Times New Roman"/>
                <w:sz w:val="24"/>
                <w:szCs w:val="24"/>
                <w:lang w:val="ru-RU"/>
              </w:rPr>
            </w:pPr>
          </w:p>
        </w:tc>
      </w:tr>
    </w:tbl>
    <w:p w14:paraId="54608B18" w14:textId="77777777" w:rsidR="00E0059F" w:rsidRPr="00AB27BD" w:rsidRDefault="00E0059F"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852"/>
        <w:gridCol w:w="1818"/>
        <w:gridCol w:w="1701"/>
        <w:gridCol w:w="567"/>
        <w:gridCol w:w="567"/>
        <w:gridCol w:w="567"/>
        <w:gridCol w:w="6095"/>
      </w:tblGrid>
      <w:tr w:rsidR="00AB27BD" w:rsidRPr="00AB27BD" w14:paraId="3A661853" w14:textId="77777777" w:rsidTr="00D13CB0">
        <w:trPr>
          <w:trHeight w:val="389"/>
        </w:trPr>
        <w:tc>
          <w:tcPr>
            <w:tcW w:w="852" w:type="dxa"/>
            <w:vMerge w:val="restart"/>
            <w:tcBorders>
              <w:top w:val="single" w:sz="12" w:space="0" w:color="auto"/>
            </w:tcBorders>
            <w:shd w:val="clear" w:color="auto" w:fill="CCCCCC"/>
          </w:tcPr>
          <w:p w14:paraId="16C4F5FB" w14:textId="77777777" w:rsidR="0081330B" w:rsidRPr="00AB27BD" w:rsidRDefault="0081330B" w:rsidP="005A562A">
            <w:pPr>
              <w:keepNext/>
              <w:keepLines/>
              <w:spacing w:after="40" w:line="200" w:lineRule="exact"/>
              <w:rPr>
                <w:rFonts w:ascii="Times New Roman" w:hAnsi="Times New Roman"/>
                <w:sz w:val="24"/>
                <w:szCs w:val="24"/>
                <w:lang w:val="ru-RU"/>
              </w:rPr>
            </w:pPr>
          </w:p>
        </w:tc>
        <w:tc>
          <w:tcPr>
            <w:tcW w:w="3852" w:type="dxa"/>
            <w:vMerge w:val="restart"/>
            <w:tcBorders>
              <w:top w:val="single" w:sz="12" w:space="0" w:color="auto"/>
            </w:tcBorders>
            <w:shd w:val="clear" w:color="auto" w:fill="CCCCCC"/>
            <w:vAlign w:val="center"/>
          </w:tcPr>
          <w:p w14:paraId="1D1D64FE" w14:textId="77777777" w:rsidR="0081330B" w:rsidRPr="00AB27BD" w:rsidRDefault="0081330B" w:rsidP="005A562A">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14:paraId="0BB830B4" w14:textId="77777777" w:rsidR="0081330B" w:rsidRPr="00AB27BD" w:rsidRDefault="0081330B" w:rsidP="005A562A">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w:t>
            </w:r>
            <w:proofErr w:type="spellStart"/>
            <w:r w:rsidRPr="00AB27BD">
              <w:rPr>
                <w:rFonts w:ascii="Times New Roman" w:hAnsi="Times New Roman"/>
                <w:sz w:val="24"/>
                <w:szCs w:val="24"/>
                <w:lang w:val="ru-RU"/>
              </w:rPr>
              <w:t>ность</w:t>
            </w:r>
            <w:proofErr w:type="spellEnd"/>
            <w:proofErr w:type="gramEnd"/>
          </w:p>
          <w:p w14:paraId="3431275B" w14:textId="77777777" w:rsidR="0081330B" w:rsidRPr="00AB27BD" w:rsidRDefault="0081330B"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5CBFB037" w14:textId="0D979CEB" w:rsidR="0081330B" w:rsidRPr="00AB27BD" w:rsidRDefault="00073E6D" w:rsidP="005A562A">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7796" w:type="dxa"/>
            <w:gridSpan w:val="4"/>
            <w:tcBorders>
              <w:top w:val="single" w:sz="12" w:space="0" w:color="auto"/>
              <w:bottom w:val="single" w:sz="4" w:space="0" w:color="auto"/>
            </w:tcBorders>
            <w:shd w:val="clear" w:color="auto" w:fill="CCCCCC"/>
            <w:vAlign w:val="center"/>
          </w:tcPr>
          <w:p w14:paraId="40D805DF" w14:textId="54FF5E92" w:rsidR="0081330B" w:rsidRPr="00AB27BD" w:rsidRDefault="0081330B" w:rsidP="005A562A">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424D4C1E" w14:textId="77777777" w:rsidTr="00F67642">
        <w:tc>
          <w:tcPr>
            <w:tcW w:w="852" w:type="dxa"/>
            <w:vMerge/>
            <w:tcBorders>
              <w:bottom w:val="single" w:sz="12" w:space="0" w:color="auto"/>
            </w:tcBorders>
            <w:shd w:val="clear" w:color="auto" w:fill="CCCCCC"/>
          </w:tcPr>
          <w:p w14:paraId="79BFF999"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852" w:type="dxa"/>
            <w:vMerge/>
            <w:tcBorders>
              <w:bottom w:val="single" w:sz="12" w:space="0" w:color="auto"/>
            </w:tcBorders>
            <w:shd w:val="clear" w:color="auto" w:fill="CCCCCC"/>
            <w:vAlign w:val="center"/>
          </w:tcPr>
          <w:p w14:paraId="54D74D6E" w14:textId="77777777" w:rsidR="00A31BF6" w:rsidRPr="00AB27BD" w:rsidRDefault="00A31BF6" w:rsidP="00790DB9">
            <w:pPr>
              <w:pStyle w:val="3"/>
            </w:pPr>
          </w:p>
        </w:tc>
        <w:tc>
          <w:tcPr>
            <w:tcW w:w="1818" w:type="dxa"/>
            <w:vMerge/>
            <w:tcBorders>
              <w:bottom w:val="single" w:sz="12" w:space="0" w:color="auto"/>
            </w:tcBorders>
            <w:shd w:val="clear" w:color="auto" w:fill="CCCCCC"/>
            <w:vAlign w:val="center"/>
          </w:tcPr>
          <w:p w14:paraId="62C24FB3" w14:textId="77777777" w:rsidR="00A31BF6" w:rsidRPr="00AB27BD" w:rsidRDefault="00A31BF6" w:rsidP="00790DB9">
            <w:pPr>
              <w:pStyle w:val="3"/>
            </w:pPr>
          </w:p>
        </w:tc>
        <w:tc>
          <w:tcPr>
            <w:tcW w:w="1701" w:type="dxa"/>
            <w:vMerge/>
            <w:tcBorders>
              <w:bottom w:val="single" w:sz="12" w:space="0" w:color="auto"/>
            </w:tcBorders>
            <w:shd w:val="clear" w:color="auto" w:fill="CCCCCC"/>
            <w:vAlign w:val="center"/>
          </w:tcPr>
          <w:p w14:paraId="53785E97"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567" w:type="dxa"/>
            <w:shd w:val="clear" w:color="auto" w:fill="E7E6E6" w:themeFill="background2"/>
            <w:vAlign w:val="center"/>
          </w:tcPr>
          <w:p w14:paraId="4BD1BB85" w14:textId="00B42BB4"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813B009" w14:textId="048A9BD9" w:rsidR="00A31BF6" w:rsidRPr="00AB27BD" w:rsidRDefault="00A31BF6" w:rsidP="00A31BF6">
            <w:pPr>
              <w:pStyle w:val="a3"/>
              <w:keepNext/>
              <w:keepLines/>
              <w:tabs>
                <w:tab w:val="clear" w:pos="9072"/>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655377D" w14:textId="3BD21B08" w:rsidR="00A31BF6" w:rsidRPr="00AB27BD" w:rsidRDefault="00A31BF6" w:rsidP="00A31BF6">
            <w:pPr>
              <w:keepNext/>
              <w:keepLine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7E3E97AA" w14:textId="3D6B3D28" w:rsidR="00A31BF6" w:rsidRPr="00AB27BD" w:rsidRDefault="00A31BF6" w:rsidP="00790DB9">
            <w:pPr>
              <w:pStyle w:val="3"/>
              <w:rPr>
                <w:lang w:val="ru-RU"/>
              </w:rPr>
            </w:pPr>
            <w:r w:rsidRPr="00A31BF6">
              <w:rPr>
                <w:noProof/>
                <w:lang w:val="ru-RU"/>
              </w:rPr>
              <w:t>Комментарии</w:t>
            </w:r>
          </w:p>
        </w:tc>
      </w:tr>
      <w:tr w:rsidR="00AB27BD" w:rsidRPr="00AB27BD" w14:paraId="3266EDCE" w14:textId="77777777" w:rsidTr="0081330B">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14:paraId="2A6E0260" w14:textId="77777777" w:rsidR="0081330B" w:rsidRPr="00AB27BD" w:rsidRDefault="0081330B" w:rsidP="00790DB9">
            <w:pPr>
              <w:pStyle w:val="3"/>
            </w:pPr>
            <w:proofErr w:type="gramStart"/>
            <w:r w:rsidRPr="00AB27BD">
              <w:t xml:space="preserve">6.2.  </w:t>
            </w:r>
            <w:proofErr w:type="spellStart"/>
            <w:r w:rsidRPr="00AB27BD">
              <w:t>Средства</w:t>
            </w:r>
            <w:proofErr w:type="spellEnd"/>
            <w:proofErr w:type="gramEnd"/>
            <w:r w:rsidRPr="00AB27BD">
              <w:t xml:space="preserve"> </w:t>
            </w:r>
            <w:proofErr w:type="spellStart"/>
            <w:r w:rsidRPr="00AB27BD">
              <w:t>поддержки</w:t>
            </w:r>
            <w:proofErr w:type="spellEnd"/>
            <w:r w:rsidRPr="00AB27BD">
              <w:t xml:space="preserve"> и </w:t>
            </w:r>
            <w:proofErr w:type="spellStart"/>
            <w:r w:rsidRPr="00AB27BD">
              <w:t>оборудование</w:t>
            </w:r>
            <w:proofErr w:type="spellEnd"/>
          </w:p>
        </w:tc>
        <w:tc>
          <w:tcPr>
            <w:tcW w:w="1818" w:type="dxa"/>
            <w:tcBorders>
              <w:top w:val="single" w:sz="12" w:space="0" w:color="auto"/>
              <w:bottom w:val="single" w:sz="12" w:space="0" w:color="auto"/>
              <w:right w:val="single" w:sz="4" w:space="0" w:color="auto"/>
            </w:tcBorders>
            <w:shd w:val="clear" w:color="auto" w:fill="auto"/>
          </w:tcPr>
          <w:p w14:paraId="595DF0CB" w14:textId="77777777" w:rsidR="0081330B" w:rsidRPr="00AB27BD" w:rsidRDefault="0081330B" w:rsidP="003A3E8B">
            <w:pPr>
              <w:spacing w:after="40" w:line="200" w:lineRule="exact"/>
              <w:rPr>
                <w:rFonts w:ascii="Times New Roman" w:hAnsi="Times New Roman"/>
                <w:sz w:val="24"/>
                <w:szCs w:val="24"/>
                <w:lang w:val="ru-RU"/>
              </w:rPr>
            </w:pPr>
            <w:r w:rsidRPr="00AB27BD">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03EB865F" w14:textId="77777777"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7D8EB031"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60A4527"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30BE507"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6A5DFAAF" w14:textId="77777777" w:rsidR="0081330B" w:rsidRPr="00AB27BD" w:rsidRDefault="0081330B" w:rsidP="003A3E8B">
            <w:pPr>
              <w:spacing w:after="40" w:line="200" w:lineRule="exact"/>
              <w:jc w:val="center"/>
              <w:rPr>
                <w:rFonts w:ascii="Times New Roman" w:hAnsi="Times New Roman"/>
                <w:iCs/>
                <w:sz w:val="24"/>
                <w:szCs w:val="24"/>
                <w:lang w:val="en-GB"/>
              </w:rPr>
            </w:pPr>
          </w:p>
        </w:tc>
      </w:tr>
    </w:tbl>
    <w:p w14:paraId="31BDD6B2" w14:textId="77777777" w:rsidR="004310BD" w:rsidRPr="00AB27BD" w:rsidRDefault="004310BD" w:rsidP="00B65027">
      <w:pPr>
        <w:spacing w:after="40" w:line="200" w:lineRule="exact"/>
        <w:rPr>
          <w:sz w:val="18"/>
          <w:szCs w:val="18"/>
          <w:lang w:val="ru-RU"/>
        </w:rPr>
        <w:sectPr w:rsidR="004310BD" w:rsidRPr="00AB27BD" w:rsidSect="00A26739">
          <w:endnotePr>
            <w:numFmt w:val="decimal"/>
          </w:endnotePr>
          <w:type w:val="continuous"/>
          <w:pgSz w:w="16838" w:h="11906" w:orient="landscape" w:code="9"/>
          <w:pgMar w:top="567" w:right="567" w:bottom="851" w:left="851" w:header="284" w:footer="91"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3555"/>
        <w:gridCol w:w="1818"/>
        <w:gridCol w:w="1701"/>
        <w:gridCol w:w="567"/>
        <w:gridCol w:w="11"/>
        <w:gridCol w:w="570"/>
        <w:gridCol w:w="569"/>
        <w:gridCol w:w="6093"/>
      </w:tblGrid>
      <w:tr w:rsidR="00AB27BD" w:rsidRPr="00AB27BD" w14:paraId="5DADCD34" w14:textId="77777777" w:rsidTr="0081330B">
        <w:tc>
          <w:tcPr>
            <w:tcW w:w="1135" w:type="dxa"/>
            <w:tcBorders>
              <w:top w:val="single" w:sz="4" w:space="0" w:color="auto"/>
              <w:bottom w:val="single" w:sz="4" w:space="0" w:color="auto"/>
            </w:tcBorders>
          </w:tcPr>
          <w:p w14:paraId="5AE242DA" w14:textId="77777777" w:rsidR="0081330B" w:rsidRPr="00AB27BD" w:rsidRDefault="0081330B" w:rsidP="0041498F">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6.2.1 </w:t>
            </w:r>
          </w:p>
        </w:tc>
        <w:tc>
          <w:tcPr>
            <w:tcW w:w="5373" w:type="dxa"/>
            <w:gridSpan w:val="2"/>
            <w:tcBorders>
              <w:top w:val="single" w:sz="4" w:space="0" w:color="auto"/>
              <w:bottom w:val="single" w:sz="4" w:space="0" w:color="auto"/>
            </w:tcBorders>
          </w:tcPr>
          <w:p w14:paraId="352B9D62" w14:textId="77777777" w:rsidR="0081330B" w:rsidRPr="003A575E" w:rsidRDefault="0081330B" w:rsidP="00E54514">
            <w:pPr>
              <w:autoSpaceDE w:val="0"/>
              <w:autoSpaceDN w:val="0"/>
              <w:adjustRightInd w:val="0"/>
              <w:jc w:val="both"/>
              <w:rPr>
                <w:rFonts w:ascii="Times New Roman" w:hAnsi="Times New Roman"/>
                <w:sz w:val="24"/>
              </w:rPr>
            </w:pPr>
            <w:proofErr w:type="spellStart"/>
            <w:r w:rsidRPr="003A575E">
              <w:rPr>
                <w:rFonts w:ascii="Times New Roman" w:hAnsi="Times New Roman"/>
                <w:sz w:val="24"/>
              </w:rPr>
              <w:t>Инспекционный</w:t>
            </w:r>
            <w:proofErr w:type="spellEnd"/>
            <w:r w:rsidRPr="003A575E">
              <w:rPr>
                <w:rFonts w:ascii="Times New Roman" w:hAnsi="Times New Roman"/>
                <w:sz w:val="24"/>
              </w:rPr>
              <w:t xml:space="preserve"> </w:t>
            </w:r>
            <w:proofErr w:type="spellStart"/>
            <w:r w:rsidRPr="003A575E">
              <w:rPr>
                <w:rFonts w:ascii="Times New Roman" w:hAnsi="Times New Roman"/>
                <w:sz w:val="24"/>
              </w:rPr>
              <w:t>орган</w:t>
            </w:r>
            <w:proofErr w:type="spellEnd"/>
            <w:r w:rsidRPr="003A575E">
              <w:rPr>
                <w:rFonts w:ascii="Times New Roman" w:hAnsi="Times New Roman"/>
                <w:sz w:val="24"/>
              </w:rPr>
              <w:t xml:space="preserve"> </w:t>
            </w:r>
            <w:proofErr w:type="spellStart"/>
            <w:r w:rsidRPr="003A575E">
              <w:rPr>
                <w:rFonts w:ascii="Times New Roman" w:hAnsi="Times New Roman"/>
                <w:sz w:val="24"/>
              </w:rPr>
              <w:t>должен</w:t>
            </w:r>
            <w:proofErr w:type="spellEnd"/>
            <w:r w:rsidRPr="003A575E">
              <w:rPr>
                <w:rFonts w:ascii="Times New Roman" w:hAnsi="Times New Roman"/>
                <w:sz w:val="24"/>
              </w:rPr>
              <w:t xml:space="preserve"> </w:t>
            </w:r>
            <w:proofErr w:type="spellStart"/>
            <w:r w:rsidRPr="003A575E">
              <w:rPr>
                <w:rFonts w:ascii="Times New Roman" w:hAnsi="Times New Roman"/>
                <w:sz w:val="24"/>
              </w:rPr>
              <w:t>иметь</w:t>
            </w:r>
            <w:proofErr w:type="spellEnd"/>
            <w:r w:rsidRPr="003A575E">
              <w:rPr>
                <w:rFonts w:ascii="Times New Roman" w:hAnsi="Times New Roman"/>
                <w:sz w:val="24"/>
              </w:rPr>
              <w:t xml:space="preserve"> в </w:t>
            </w:r>
            <w:proofErr w:type="spellStart"/>
            <w:r w:rsidRPr="003A575E">
              <w:rPr>
                <w:rFonts w:ascii="Times New Roman" w:hAnsi="Times New Roman"/>
                <w:sz w:val="24"/>
              </w:rPr>
              <w:t>своем</w:t>
            </w:r>
            <w:proofErr w:type="spellEnd"/>
            <w:r w:rsidRPr="003A575E">
              <w:rPr>
                <w:rFonts w:ascii="Times New Roman" w:hAnsi="Times New Roman"/>
                <w:sz w:val="24"/>
              </w:rPr>
              <w:t xml:space="preserve"> </w:t>
            </w:r>
            <w:proofErr w:type="spellStart"/>
            <w:r w:rsidRPr="003A575E">
              <w:rPr>
                <w:rFonts w:ascii="Times New Roman" w:hAnsi="Times New Roman"/>
                <w:sz w:val="24"/>
              </w:rPr>
              <w:t>распоряжении</w:t>
            </w:r>
            <w:proofErr w:type="spellEnd"/>
            <w:r w:rsidRPr="003A575E">
              <w:rPr>
                <w:rFonts w:ascii="Times New Roman" w:hAnsi="Times New Roman"/>
                <w:sz w:val="24"/>
              </w:rPr>
              <w:t xml:space="preserve"> </w:t>
            </w:r>
            <w:proofErr w:type="spellStart"/>
            <w:r w:rsidRPr="003A575E">
              <w:rPr>
                <w:rFonts w:ascii="Times New Roman" w:hAnsi="Times New Roman"/>
                <w:sz w:val="24"/>
              </w:rPr>
              <w:t>подходящие</w:t>
            </w:r>
            <w:proofErr w:type="spellEnd"/>
            <w:r w:rsidRPr="003A575E">
              <w:rPr>
                <w:rFonts w:ascii="Times New Roman" w:hAnsi="Times New Roman"/>
                <w:sz w:val="24"/>
              </w:rPr>
              <w:t xml:space="preserve"> </w:t>
            </w:r>
            <w:proofErr w:type="spellStart"/>
            <w:r w:rsidRPr="003A575E">
              <w:rPr>
                <w:rFonts w:ascii="Times New Roman" w:hAnsi="Times New Roman"/>
                <w:sz w:val="24"/>
              </w:rPr>
              <w:t>средства</w:t>
            </w:r>
            <w:proofErr w:type="spellEnd"/>
            <w:r w:rsidRPr="003A575E">
              <w:rPr>
                <w:rFonts w:ascii="Times New Roman" w:hAnsi="Times New Roman"/>
                <w:sz w:val="24"/>
              </w:rPr>
              <w:t xml:space="preserve"> </w:t>
            </w:r>
            <w:proofErr w:type="spellStart"/>
            <w:r w:rsidRPr="003A575E">
              <w:rPr>
                <w:rFonts w:ascii="Times New Roman" w:hAnsi="Times New Roman"/>
                <w:sz w:val="24"/>
              </w:rPr>
              <w:t>поддержки</w:t>
            </w:r>
            <w:proofErr w:type="spellEnd"/>
            <w:r w:rsidRPr="003A575E">
              <w:rPr>
                <w:rFonts w:ascii="Times New Roman" w:hAnsi="Times New Roman"/>
                <w:sz w:val="24"/>
              </w:rPr>
              <w:t xml:space="preserve"> и </w:t>
            </w:r>
            <w:proofErr w:type="spellStart"/>
            <w:r w:rsidRPr="003A575E">
              <w:rPr>
                <w:rFonts w:ascii="Times New Roman" w:hAnsi="Times New Roman"/>
                <w:sz w:val="24"/>
              </w:rPr>
              <w:t>оборудование</w:t>
            </w:r>
            <w:proofErr w:type="spellEnd"/>
            <w:r w:rsidRPr="003A575E">
              <w:rPr>
                <w:rFonts w:ascii="Times New Roman" w:hAnsi="Times New Roman"/>
                <w:sz w:val="24"/>
              </w:rPr>
              <w:t xml:space="preserve">, </w:t>
            </w:r>
            <w:proofErr w:type="spellStart"/>
            <w:r w:rsidRPr="003A575E">
              <w:rPr>
                <w:rFonts w:ascii="Times New Roman" w:hAnsi="Times New Roman"/>
                <w:sz w:val="24"/>
              </w:rPr>
              <w:t>позволяющие</w:t>
            </w:r>
            <w:proofErr w:type="spellEnd"/>
            <w:r w:rsidRPr="003A575E">
              <w:rPr>
                <w:rFonts w:ascii="Times New Roman" w:hAnsi="Times New Roman"/>
                <w:sz w:val="24"/>
              </w:rPr>
              <w:t xml:space="preserve"> </w:t>
            </w:r>
            <w:proofErr w:type="spellStart"/>
            <w:r w:rsidRPr="003A575E">
              <w:rPr>
                <w:rFonts w:ascii="Times New Roman" w:hAnsi="Times New Roman"/>
                <w:sz w:val="24"/>
              </w:rPr>
              <w:t>осуществлять</w:t>
            </w:r>
            <w:proofErr w:type="spellEnd"/>
            <w:r w:rsidRPr="003A575E">
              <w:rPr>
                <w:rFonts w:ascii="Times New Roman" w:hAnsi="Times New Roman"/>
                <w:sz w:val="24"/>
              </w:rPr>
              <w:t xml:space="preserve"> </w:t>
            </w:r>
            <w:proofErr w:type="spellStart"/>
            <w:r w:rsidRPr="003A575E">
              <w:rPr>
                <w:rFonts w:ascii="Times New Roman" w:hAnsi="Times New Roman"/>
                <w:sz w:val="24"/>
              </w:rPr>
              <w:t>все</w:t>
            </w:r>
            <w:proofErr w:type="spellEnd"/>
            <w:r w:rsidRPr="003A575E">
              <w:rPr>
                <w:rFonts w:ascii="Times New Roman" w:hAnsi="Times New Roman"/>
                <w:sz w:val="24"/>
              </w:rPr>
              <w:t xml:space="preserve"> </w:t>
            </w:r>
            <w:proofErr w:type="spellStart"/>
            <w:r w:rsidRPr="003A575E">
              <w:rPr>
                <w:rFonts w:ascii="Times New Roman" w:hAnsi="Times New Roman"/>
                <w:sz w:val="24"/>
              </w:rPr>
              <w:t>операции</w:t>
            </w:r>
            <w:proofErr w:type="spellEnd"/>
            <w:r w:rsidRPr="003A575E">
              <w:rPr>
                <w:rFonts w:ascii="Times New Roman" w:hAnsi="Times New Roman"/>
                <w:sz w:val="24"/>
              </w:rPr>
              <w:t xml:space="preserve">, </w:t>
            </w:r>
            <w:proofErr w:type="spellStart"/>
            <w:r w:rsidRPr="003A575E">
              <w:rPr>
                <w:rFonts w:ascii="Times New Roman" w:hAnsi="Times New Roman"/>
                <w:sz w:val="24"/>
              </w:rPr>
              <w:t>связанные</w:t>
            </w:r>
            <w:proofErr w:type="spellEnd"/>
            <w:r w:rsidRPr="003A575E">
              <w:rPr>
                <w:rFonts w:ascii="Times New Roman" w:hAnsi="Times New Roman"/>
                <w:sz w:val="24"/>
              </w:rPr>
              <w:t xml:space="preserve"> с </w:t>
            </w:r>
            <w:proofErr w:type="spellStart"/>
            <w:r w:rsidRPr="003A575E">
              <w:rPr>
                <w:rFonts w:ascii="Times New Roman" w:hAnsi="Times New Roman"/>
                <w:sz w:val="24"/>
              </w:rPr>
              <w:t>услугами</w:t>
            </w:r>
            <w:proofErr w:type="spellEnd"/>
            <w:r w:rsidRPr="003A575E">
              <w:rPr>
                <w:rFonts w:ascii="Times New Roman" w:hAnsi="Times New Roman"/>
                <w:sz w:val="24"/>
              </w:rPr>
              <w:t xml:space="preserve"> </w:t>
            </w:r>
            <w:proofErr w:type="spellStart"/>
            <w:r w:rsidRPr="003A575E">
              <w:rPr>
                <w:rFonts w:ascii="Times New Roman" w:hAnsi="Times New Roman"/>
                <w:sz w:val="24"/>
              </w:rPr>
              <w:t>по</w:t>
            </w:r>
            <w:proofErr w:type="spellEnd"/>
            <w:r w:rsidRPr="003A575E">
              <w:rPr>
                <w:rFonts w:ascii="Times New Roman" w:hAnsi="Times New Roman"/>
                <w:sz w:val="24"/>
              </w:rPr>
              <w:t xml:space="preserve"> </w:t>
            </w:r>
            <w:proofErr w:type="spellStart"/>
            <w:r w:rsidRPr="003A575E">
              <w:rPr>
                <w:rFonts w:ascii="Times New Roman" w:hAnsi="Times New Roman"/>
                <w:sz w:val="24"/>
              </w:rPr>
              <w:t>проведению</w:t>
            </w:r>
            <w:proofErr w:type="spellEnd"/>
            <w:r w:rsidRPr="003A575E">
              <w:rPr>
                <w:rFonts w:ascii="Times New Roman" w:hAnsi="Times New Roman"/>
                <w:sz w:val="24"/>
              </w:rPr>
              <w:t xml:space="preserve"> </w:t>
            </w:r>
            <w:proofErr w:type="spellStart"/>
            <w:r w:rsidRPr="003A575E">
              <w:rPr>
                <w:rFonts w:ascii="Times New Roman" w:hAnsi="Times New Roman"/>
                <w:sz w:val="24"/>
              </w:rPr>
              <w:t>инспекции</w:t>
            </w:r>
            <w:proofErr w:type="spellEnd"/>
            <w:r w:rsidRPr="003A575E">
              <w:rPr>
                <w:rFonts w:ascii="Times New Roman" w:hAnsi="Times New Roman"/>
                <w:sz w:val="24"/>
              </w:rPr>
              <w:t xml:space="preserve"> </w:t>
            </w:r>
            <w:proofErr w:type="spellStart"/>
            <w:r w:rsidRPr="003A575E">
              <w:rPr>
                <w:rFonts w:ascii="Times New Roman" w:hAnsi="Times New Roman"/>
                <w:sz w:val="24"/>
              </w:rPr>
              <w:t>компетентным</w:t>
            </w:r>
            <w:proofErr w:type="spellEnd"/>
            <w:r w:rsidRPr="003A575E">
              <w:rPr>
                <w:rFonts w:ascii="Times New Roman" w:hAnsi="Times New Roman"/>
                <w:sz w:val="24"/>
              </w:rPr>
              <w:t xml:space="preserve"> и </w:t>
            </w:r>
            <w:proofErr w:type="spellStart"/>
            <w:r w:rsidRPr="003A575E">
              <w:rPr>
                <w:rFonts w:ascii="Times New Roman" w:hAnsi="Times New Roman"/>
                <w:sz w:val="24"/>
              </w:rPr>
              <w:t>безопасным</w:t>
            </w:r>
            <w:proofErr w:type="spellEnd"/>
            <w:r w:rsidRPr="003A575E">
              <w:rPr>
                <w:rFonts w:ascii="Times New Roman" w:hAnsi="Times New Roman"/>
                <w:sz w:val="24"/>
              </w:rPr>
              <w:t xml:space="preserve"> </w:t>
            </w:r>
            <w:proofErr w:type="spellStart"/>
            <w:r w:rsidRPr="003A575E">
              <w:rPr>
                <w:rFonts w:ascii="Times New Roman" w:hAnsi="Times New Roman"/>
                <w:sz w:val="24"/>
              </w:rPr>
              <w:t>образом</w:t>
            </w:r>
            <w:proofErr w:type="spellEnd"/>
            <w:r w:rsidRPr="003A575E">
              <w:rPr>
                <w:rFonts w:ascii="Times New Roman" w:hAnsi="Times New Roman"/>
                <w:sz w:val="24"/>
              </w:rPr>
              <w:t>.</w:t>
            </w:r>
          </w:p>
          <w:p w14:paraId="65417990" w14:textId="77777777" w:rsidR="0081330B" w:rsidRPr="003A575E" w:rsidRDefault="0081330B" w:rsidP="00E54514">
            <w:pPr>
              <w:autoSpaceDE w:val="0"/>
              <w:autoSpaceDN w:val="0"/>
              <w:adjustRightInd w:val="0"/>
              <w:jc w:val="both"/>
              <w:rPr>
                <w:rFonts w:ascii="Times New Roman" w:hAnsi="Times New Roman"/>
                <w:i/>
              </w:rPr>
            </w:pPr>
            <w:r w:rsidRPr="003A575E">
              <w:rPr>
                <w:rFonts w:ascii="Times New Roman" w:hAnsi="Times New Roman"/>
                <w:i/>
              </w:rPr>
              <w:t xml:space="preserve">П р и м е ч а н и е – </w:t>
            </w:r>
            <w:proofErr w:type="spellStart"/>
            <w:r w:rsidRPr="003A575E">
              <w:rPr>
                <w:rFonts w:ascii="Times New Roman" w:hAnsi="Times New Roman"/>
                <w:i/>
              </w:rPr>
              <w:t>Инспекционному</w:t>
            </w:r>
            <w:proofErr w:type="spellEnd"/>
            <w:r w:rsidRPr="003A575E">
              <w:rPr>
                <w:rFonts w:ascii="Times New Roman" w:hAnsi="Times New Roman"/>
                <w:i/>
              </w:rPr>
              <w:t xml:space="preserve"> </w:t>
            </w:r>
            <w:proofErr w:type="spellStart"/>
            <w:r w:rsidRPr="003A575E">
              <w:rPr>
                <w:rFonts w:ascii="Times New Roman" w:hAnsi="Times New Roman"/>
                <w:i/>
              </w:rPr>
              <w:t>органу</w:t>
            </w:r>
            <w:proofErr w:type="spellEnd"/>
            <w:r w:rsidRPr="003A575E">
              <w:rPr>
                <w:rFonts w:ascii="Times New Roman" w:hAnsi="Times New Roman"/>
                <w:i/>
              </w:rPr>
              <w:t xml:space="preserve"> </w:t>
            </w:r>
            <w:proofErr w:type="spellStart"/>
            <w:r w:rsidRPr="003A575E">
              <w:rPr>
                <w:rFonts w:ascii="Times New Roman" w:hAnsi="Times New Roman"/>
                <w:i/>
              </w:rPr>
              <w:t>не</w:t>
            </w:r>
            <w:proofErr w:type="spellEnd"/>
            <w:r w:rsidRPr="003A575E">
              <w:rPr>
                <w:rFonts w:ascii="Times New Roman" w:hAnsi="Times New Roman"/>
                <w:i/>
              </w:rPr>
              <w:t xml:space="preserve"> </w:t>
            </w:r>
            <w:proofErr w:type="spellStart"/>
            <w:r w:rsidRPr="003A575E">
              <w:rPr>
                <w:rFonts w:ascii="Times New Roman" w:hAnsi="Times New Roman"/>
                <w:i/>
              </w:rPr>
              <w:t>обязательно</w:t>
            </w:r>
            <w:proofErr w:type="spellEnd"/>
            <w:r w:rsidRPr="003A575E">
              <w:rPr>
                <w:rFonts w:ascii="Times New Roman" w:hAnsi="Times New Roman"/>
                <w:i/>
              </w:rPr>
              <w:t xml:space="preserve"> </w:t>
            </w:r>
            <w:proofErr w:type="spellStart"/>
            <w:r w:rsidRPr="003A575E">
              <w:rPr>
                <w:rFonts w:ascii="Times New Roman" w:hAnsi="Times New Roman"/>
                <w:i/>
              </w:rPr>
              <w:t>быть</w:t>
            </w:r>
            <w:proofErr w:type="spellEnd"/>
            <w:r w:rsidRPr="003A575E">
              <w:rPr>
                <w:rFonts w:ascii="Times New Roman" w:hAnsi="Times New Roman"/>
                <w:i/>
              </w:rPr>
              <w:t xml:space="preserve"> </w:t>
            </w:r>
            <w:proofErr w:type="spellStart"/>
            <w:r w:rsidRPr="003A575E">
              <w:rPr>
                <w:rFonts w:ascii="Times New Roman" w:hAnsi="Times New Roman"/>
                <w:i/>
              </w:rPr>
              <w:t>собственником</w:t>
            </w:r>
            <w:proofErr w:type="spellEnd"/>
            <w:r w:rsidRPr="003A575E">
              <w:rPr>
                <w:rFonts w:ascii="Times New Roman" w:hAnsi="Times New Roman"/>
                <w:i/>
              </w:rPr>
              <w:t xml:space="preserve"> </w:t>
            </w:r>
            <w:proofErr w:type="spellStart"/>
            <w:r w:rsidRPr="003A575E">
              <w:rPr>
                <w:rFonts w:ascii="Times New Roman" w:hAnsi="Times New Roman"/>
                <w:i/>
              </w:rPr>
              <w:t>средств</w:t>
            </w:r>
            <w:proofErr w:type="spellEnd"/>
            <w:r w:rsidRPr="003A575E">
              <w:rPr>
                <w:rFonts w:ascii="Times New Roman" w:hAnsi="Times New Roman"/>
                <w:i/>
              </w:rPr>
              <w:t xml:space="preserve"> </w:t>
            </w:r>
            <w:proofErr w:type="spellStart"/>
            <w:r w:rsidRPr="003A575E">
              <w:rPr>
                <w:rFonts w:ascii="Times New Roman" w:hAnsi="Times New Roman"/>
                <w:i/>
              </w:rPr>
              <w:t>поддержки</w:t>
            </w:r>
            <w:proofErr w:type="spellEnd"/>
            <w:r w:rsidRPr="003A575E">
              <w:rPr>
                <w:rFonts w:ascii="Times New Roman" w:hAnsi="Times New Roman"/>
                <w:i/>
              </w:rPr>
              <w:t xml:space="preserve"> и </w:t>
            </w:r>
            <w:proofErr w:type="spellStart"/>
            <w:r w:rsidRPr="003A575E">
              <w:rPr>
                <w:rFonts w:ascii="Times New Roman" w:hAnsi="Times New Roman"/>
                <w:i/>
              </w:rPr>
              <w:t>оборудования</w:t>
            </w:r>
            <w:proofErr w:type="spellEnd"/>
            <w:r w:rsidRPr="003A575E">
              <w:rPr>
                <w:rFonts w:ascii="Times New Roman" w:hAnsi="Times New Roman"/>
                <w:i/>
              </w:rPr>
              <w:t xml:space="preserve">, </w:t>
            </w:r>
            <w:proofErr w:type="spellStart"/>
            <w:r w:rsidRPr="003A575E">
              <w:rPr>
                <w:rFonts w:ascii="Times New Roman" w:hAnsi="Times New Roman"/>
                <w:i/>
              </w:rPr>
              <w:t>которые</w:t>
            </w:r>
            <w:proofErr w:type="spellEnd"/>
            <w:r w:rsidRPr="003A575E">
              <w:rPr>
                <w:rFonts w:ascii="Times New Roman" w:hAnsi="Times New Roman"/>
                <w:i/>
              </w:rPr>
              <w:t xml:space="preserve"> </w:t>
            </w:r>
            <w:proofErr w:type="spellStart"/>
            <w:r w:rsidRPr="003A575E">
              <w:rPr>
                <w:rFonts w:ascii="Times New Roman" w:hAnsi="Times New Roman"/>
                <w:i/>
              </w:rPr>
              <w:t>он</w:t>
            </w:r>
            <w:proofErr w:type="spellEnd"/>
            <w:r w:rsidRPr="003A575E">
              <w:rPr>
                <w:rFonts w:ascii="Times New Roman" w:hAnsi="Times New Roman"/>
                <w:i/>
              </w:rPr>
              <w:t xml:space="preserve"> </w:t>
            </w:r>
            <w:proofErr w:type="spellStart"/>
            <w:r w:rsidRPr="003A575E">
              <w:rPr>
                <w:rFonts w:ascii="Times New Roman" w:hAnsi="Times New Roman"/>
                <w:i/>
              </w:rPr>
              <w:t>использует</w:t>
            </w:r>
            <w:proofErr w:type="spellEnd"/>
            <w:r w:rsidRPr="003A575E">
              <w:rPr>
                <w:rFonts w:ascii="Times New Roman" w:hAnsi="Times New Roman"/>
                <w:i/>
              </w:rPr>
              <w:t xml:space="preserve">. </w:t>
            </w:r>
            <w:proofErr w:type="spellStart"/>
            <w:r w:rsidRPr="003A575E">
              <w:rPr>
                <w:rFonts w:ascii="Times New Roman" w:hAnsi="Times New Roman"/>
                <w:i/>
              </w:rPr>
              <w:t>Средства</w:t>
            </w:r>
            <w:proofErr w:type="spellEnd"/>
            <w:r w:rsidRPr="003A575E">
              <w:rPr>
                <w:rFonts w:ascii="Times New Roman" w:hAnsi="Times New Roman"/>
                <w:i/>
              </w:rPr>
              <w:t xml:space="preserve"> </w:t>
            </w:r>
            <w:proofErr w:type="spellStart"/>
            <w:r w:rsidRPr="003A575E">
              <w:rPr>
                <w:rFonts w:ascii="Times New Roman" w:hAnsi="Times New Roman"/>
                <w:i/>
              </w:rPr>
              <w:t>поддержки</w:t>
            </w:r>
            <w:proofErr w:type="spellEnd"/>
            <w:r w:rsidRPr="003A575E">
              <w:rPr>
                <w:rFonts w:ascii="Times New Roman" w:hAnsi="Times New Roman"/>
                <w:i/>
              </w:rPr>
              <w:t xml:space="preserve"> и </w:t>
            </w:r>
            <w:proofErr w:type="spellStart"/>
            <w:r w:rsidRPr="003A575E">
              <w:rPr>
                <w:rFonts w:ascii="Times New Roman" w:hAnsi="Times New Roman"/>
                <w:i/>
              </w:rPr>
              <w:t>оборудование</w:t>
            </w:r>
            <w:proofErr w:type="spellEnd"/>
            <w:r w:rsidRPr="003A575E">
              <w:rPr>
                <w:rFonts w:ascii="Times New Roman" w:hAnsi="Times New Roman"/>
                <w:i/>
              </w:rPr>
              <w:t xml:space="preserve"> </w:t>
            </w:r>
            <w:proofErr w:type="spellStart"/>
            <w:r w:rsidRPr="003A575E">
              <w:rPr>
                <w:rFonts w:ascii="Times New Roman" w:hAnsi="Times New Roman"/>
                <w:i/>
              </w:rPr>
              <w:t>могут</w:t>
            </w:r>
            <w:proofErr w:type="spellEnd"/>
            <w:r w:rsidRPr="003A575E">
              <w:rPr>
                <w:rFonts w:ascii="Times New Roman" w:hAnsi="Times New Roman"/>
                <w:i/>
              </w:rPr>
              <w:t xml:space="preserve"> </w:t>
            </w:r>
            <w:proofErr w:type="spellStart"/>
            <w:r w:rsidRPr="003A575E">
              <w:rPr>
                <w:rFonts w:ascii="Times New Roman" w:hAnsi="Times New Roman"/>
                <w:i/>
              </w:rPr>
              <w:t>быть</w:t>
            </w:r>
            <w:proofErr w:type="spellEnd"/>
            <w:r w:rsidRPr="003A575E">
              <w:rPr>
                <w:rFonts w:ascii="Times New Roman" w:hAnsi="Times New Roman"/>
                <w:i/>
              </w:rPr>
              <w:t xml:space="preserve"> </w:t>
            </w:r>
            <w:proofErr w:type="spellStart"/>
            <w:r w:rsidRPr="003A575E">
              <w:rPr>
                <w:rFonts w:ascii="Times New Roman" w:hAnsi="Times New Roman"/>
                <w:i/>
              </w:rPr>
              <w:t>заимствованы</w:t>
            </w:r>
            <w:proofErr w:type="spellEnd"/>
            <w:r w:rsidRPr="003A575E">
              <w:rPr>
                <w:rFonts w:ascii="Times New Roman" w:hAnsi="Times New Roman"/>
                <w:i/>
              </w:rPr>
              <w:t xml:space="preserve">, </w:t>
            </w:r>
            <w:proofErr w:type="spellStart"/>
            <w:r w:rsidRPr="003A575E">
              <w:rPr>
                <w:rFonts w:ascii="Times New Roman" w:hAnsi="Times New Roman"/>
                <w:i/>
              </w:rPr>
              <w:t>арендованы</w:t>
            </w:r>
            <w:proofErr w:type="spellEnd"/>
            <w:r w:rsidRPr="003A575E">
              <w:rPr>
                <w:rFonts w:ascii="Times New Roman" w:hAnsi="Times New Roman"/>
                <w:i/>
              </w:rPr>
              <w:t xml:space="preserve">, </w:t>
            </w:r>
            <w:proofErr w:type="spellStart"/>
            <w:r w:rsidRPr="003A575E">
              <w:rPr>
                <w:rFonts w:ascii="Times New Roman" w:hAnsi="Times New Roman"/>
                <w:i/>
              </w:rPr>
              <w:t>взяты</w:t>
            </w:r>
            <w:proofErr w:type="spellEnd"/>
            <w:r w:rsidRPr="003A575E">
              <w:rPr>
                <w:rFonts w:ascii="Times New Roman" w:hAnsi="Times New Roman"/>
                <w:i/>
              </w:rPr>
              <w:t xml:space="preserve"> </w:t>
            </w:r>
            <w:proofErr w:type="spellStart"/>
            <w:r w:rsidRPr="003A575E">
              <w:rPr>
                <w:rFonts w:ascii="Times New Roman" w:hAnsi="Times New Roman"/>
                <w:i/>
              </w:rPr>
              <w:t>напрокат</w:t>
            </w:r>
            <w:proofErr w:type="spellEnd"/>
            <w:r w:rsidRPr="003A575E">
              <w:rPr>
                <w:rFonts w:ascii="Times New Roman" w:hAnsi="Times New Roman"/>
                <w:i/>
              </w:rPr>
              <w:t xml:space="preserve"> </w:t>
            </w:r>
            <w:proofErr w:type="spellStart"/>
            <w:r w:rsidRPr="003A575E">
              <w:rPr>
                <w:rFonts w:ascii="Times New Roman" w:hAnsi="Times New Roman"/>
                <w:i/>
              </w:rPr>
              <w:t>или</w:t>
            </w:r>
            <w:proofErr w:type="spellEnd"/>
            <w:r w:rsidRPr="003A575E">
              <w:rPr>
                <w:rFonts w:ascii="Times New Roman" w:hAnsi="Times New Roman"/>
                <w:i/>
              </w:rPr>
              <w:t xml:space="preserve"> </w:t>
            </w:r>
            <w:proofErr w:type="spellStart"/>
            <w:r w:rsidRPr="003A575E">
              <w:rPr>
                <w:rFonts w:ascii="Times New Roman" w:hAnsi="Times New Roman"/>
                <w:i/>
              </w:rPr>
              <w:t>предоставлены</w:t>
            </w:r>
            <w:proofErr w:type="spellEnd"/>
            <w:r w:rsidRPr="003A575E">
              <w:rPr>
                <w:rFonts w:ascii="Times New Roman" w:hAnsi="Times New Roman"/>
                <w:i/>
              </w:rPr>
              <w:t xml:space="preserve"> </w:t>
            </w:r>
            <w:proofErr w:type="spellStart"/>
            <w:r w:rsidRPr="003A575E">
              <w:rPr>
                <w:rFonts w:ascii="Times New Roman" w:hAnsi="Times New Roman"/>
                <w:i/>
              </w:rPr>
              <w:t>другой</w:t>
            </w:r>
            <w:proofErr w:type="spellEnd"/>
            <w:r w:rsidRPr="003A575E">
              <w:rPr>
                <w:rFonts w:ascii="Times New Roman" w:hAnsi="Times New Roman"/>
                <w:i/>
              </w:rPr>
              <w:t xml:space="preserve"> </w:t>
            </w:r>
            <w:proofErr w:type="spellStart"/>
            <w:r w:rsidRPr="003A575E">
              <w:rPr>
                <w:rFonts w:ascii="Times New Roman" w:hAnsi="Times New Roman"/>
                <w:i/>
              </w:rPr>
              <w:t>стороной</w:t>
            </w:r>
            <w:proofErr w:type="spellEnd"/>
            <w:r w:rsidRPr="003A575E">
              <w:rPr>
                <w:rFonts w:ascii="Times New Roman" w:hAnsi="Times New Roman"/>
                <w:i/>
              </w:rPr>
              <w:t xml:space="preserve"> (</w:t>
            </w:r>
            <w:proofErr w:type="spellStart"/>
            <w:r w:rsidRPr="003A575E">
              <w:rPr>
                <w:rFonts w:ascii="Times New Roman" w:hAnsi="Times New Roman"/>
                <w:i/>
              </w:rPr>
              <w:t>например</w:t>
            </w:r>
            <w:proofErr w:type="spellEnd"/>
            <w:r w:rsidRPr="003A575E">
              <w:rPr>
                <w:rFonts w:ascii="Times New Roman" w:hAnsi="Times New Roman"/>
                <w:i/>
              </w:rPr>
              <w:t xml:space="preserve">, </w:t>
            </w:r>
            <w:proofErr w:type="spellStart"/>
            <w:r w:rsidRPr="003A575E">
              <w:rPr>
                <w:rFonts w:ascii="Times New Roman" w:hAnsi="Times New Roman"/>
                <w:i/>
              </w:rPr>
              <w:t>производителем</w:t>
            </w:r>
            <w:proofErr w:type="spellEnd"/>
            <w:r w:rsidRPr="003A575E">
              <w:rPr>
                <w:rFonts w:ascii="Times New Roman" w:hAnsi="Times New Roman"/>
                <w:i/>
              </w:rPr>
              <w:t xml:space="preserve"> </w:t>
            </w:r>
            <w:proofErr w:type="spellStart"/>
            <w:r w:rsidRPr="003A575E">
              <w:rPr>
                <w:rFonts w:ascii="Times New Roman" w:hAnsi="Times New Roman"/>
                <w:i/>
              </w:rPr>
              <w:t>или</w:t>
            </w:r>
            <w:proofErr w:type="spellEnd"/>
            <w:r w:rsidRPr="003A575E">
              <w:rPr>
                <w:rFonts w:ascii="Times New Roman" w:hAnsi="Times New Roman"/>
                <w:i/>
              </w:rPr>
              <w:t xml:space="preserve"> </w:t>
            </w:r>
            <w:proofErr w:type="spellStart"/>
            <w:r w:rsidRPr="003A575E">
              <w:rPr>
                <w:rFonts w:ascii="Times New Roman" w:hAnsi="Times New Roman"/>
                <w:i/>
              </w:rPr>
              <w:t>монтажной</w:t>
            </w:r>
            <w:proofErr w:type="spellEnd"/>
            <w:r w:rsidRPr="003A575E">
              <w:rPr>
                <w:rFonts w:ascii="Times New Roman" w:hAnsi="Times New Roman"/>
                <w:i/>
              </w:rPr>
              <w:t xml:space="preserve"> </w:t>
            </w:r>
            <w:proofErr w:type="spellStart"/>
            <w:r w:rsidRPr="003A575E">
              <w:rPr>
                <w:rFonts w:ascii="Times New Roman" w:hAnsi="Times New Roman"/>
                <w:i/>
              </w:rPr>
              <w:t>организацией</w:t>
            </w:r>
            <w:proofErr w:type="spellEnd"/>
            <w:r w:rsidRPr="003A575E">
              <w:rPr>
                <w:rFonts w:ascii="Times New Roman" w:hAnsi="Times New Roman"/>
                <w:i/>
              </w:rPr>
              <w:t>).</w:t>
            </w:r>
          </w:p>
          <w:p w14:paraId="1BE175A9" w14:textId="77777777" w:rsidR="0081330B" w:rsidRPr="003A575E" w:rsidRDefault="0081330B" w:rsidP="00E54514">
            <w:pPr>
              <w:shd w:val="clear" w:color="auto" w:fill="FFFFFF"/>
              <w:spacing w:before="0" w:after="0"/>
              <w:textAlignment w:val="baseline"/>
              <w:rPr>
                <w:rFonts w:ascii="Times New Roman" w:hAnsi="Times New Roman"/>
                <w:sz w:val="24"/>
                <w:szCs w:val="24"/>
                <w:lang w:val="ru-RU" w:eastAsia="en-US"/>
              </w:rPr>
            </w:pPr>
            <w:proofErr w:type="spellStart"/>
            <w:r w:rsidRPr="003A575E">
              <w:rPr>
                <w:rFonts w:ascii="Times New Roman" w:hAnsi="Times New Roman"/>
                <w:i/>
              </w:rPr>
              <w:t>Тем</w:t>
            </w:r>
            <w:proofErr w:type="spellEnd"/>
            <w:r w:rsidRPr="003A575E">
              <w:rPr>
                <w:rFonts w:ascii="Times New Roman" w:hAnsi="Times New Roman"/>
                <w:i/>
              </w:rPr>
              <w:t xml:space="preserve"> </w:t>
            </w:r>
            <w:proofErr w:type="spellStart"/>
            <w:r w:rsidRPr="003A575E">
              <w:rPr>
                <w:rFonts w:ascii="Times New Roman" w:hAnsi="Times New Roman"/>
                <w:i/>
              </w:rPr>
              <w:t>не</w:t>
            </w:r>
            <w:proofErr w:type="spellEnd"/>
            <w:r w:rsidRPr="003A575E">
              <w:rPr>
                <w:rFonts w:ascii="Times New Roman" w:hAnsi="Times New Roman"/>
                <w:i/>
              </w:rPr>
              <w:t xml:space="preserve"> </w:t>
            </w:r>
            <w:proofErr w:type="spellStart"/>
            <w:r w:rsidRPr="003A575E">
              <w:rPr>
                <w:rFonts w:ascii="Times New Roman" w:hAnsi="Times New Roman"/>
                <w:i/>
              </w:rPr>
              <w:t>менее</w:t>
            </w:r>
            <w:proofErr w:type="spellEnd"/>
            <w:r w:rsidRPr="003A575E">
              <w:rPr>
                <w:rFonts w:ascii="Times New Roman" w:hAnsi="Times New Roman"/>
                <w:i/>
              </w:rPr>
              <w:t xml:space="preserve">, </w:t>
            </w:r>
            <w:proofErr w:type="spellStart"/>
            <w:r w:rsidRPr="003A575E">
              <w:rPr>
                <w:rFonts w:ascii="Times New Roman" w:hAnsi="Times New Roman"/>
                <w:i/>
              </w:rPr>
              <w:t>ответственность</w:t>
            </w:r>
            <w:proofErr w:type="spellEnd"/>
            <w:r w:rsidRPr="003A575E">
              <w:rPr>
                <w:rFonts w:ascii="Times New Roman" w:hAnsi="Times New Roman"/>
                <w:i/>
              </w:rPr>
              <w:t xml:space="preserve"> </w:t>
            </w:r>
            <w:proofErr w:type="spellStart"/>
            <w:r w:rsidRPr="003A575E">
              <w:rPr>
                <w:rFonts w:ascii="Times New Roman" w:hAnsi="Times New Roman"/>
                <w:i/>
              </w:rPr>
              <w:t>за</w:t>
            </w:r>
            <w:proofErr w:type="spellEnd"/>
            <w:r w:rsidRPr="003A575E">
              <w:rPr>
                <w:rFonts w:ascii="Times New Roman" w:hAnsi="Times New Roman"/>
                <w:i/>
              </w:rPr>
              <w:t xml:space="preserve"> </w:t>
            </w:r>
            <w:proofErr w:type="spellStart"/>
            <w:r w:rsidRPr="003A575E">
              <w:rPr>
                <w:rFonts w:ascii="Times New Roman" w:hAnsi="Times New Roman"/>
                <w:i/>
              </w:rPr>
              <w:t>пригодность</w:t>
            </w:r>
            <w:proofErr w:type="spellEnd"/>
            <w:r w:rsidRPr="003A575E">
              <w:rPr>
                <w:rFonts w:ascii="Times New Roman" w:hAnsi="Times New Roman"/>
                <w:i/>
              </w:rPr>
              <w:t xml:space="preserve"> и </w:t>
            </w:r>
            <w:proofErr w:type="spellStart"/>
            <w:r w:rsidRPr="003A575E">
              <w:rPr>
                <w:rFonts w:ascii="Times New Roman" w:hAnsi="Times New Roman"/>
                <w:i/>
              </w:rPr>
              <w:t>состояние</w:t>
            </w:r>
            <w:proofErr w:type="spellEnd"/>
            <w:r w:rsidRPr="003A575E">
              <w:rPr>
                <w:rFonts w:ascii="Times New Roman" w:hAnsi="Times New Roman"/>
                <w:i/>
              </w:rPr>
              <w:t xml:space="preserve"> </w:t>
            </w:r>
            <w:proofErr w:type="spellStart"/>
            <w:r w:rsidRPr="003A575E">
              <w:rPr>
                <w:rFonts w:ascii="Times New Roman" w:hAnsi="Times New Roman"/>
                <w:i/>
              </w:rPr>
              <w:t>калибровки</w:t>
            </w:r>
            <w:proofErr w:type="spellEnd"/>
            <w:r w:rsidRPr="003A575E">
              <w:rPr>
                <w:rFonts w:ascii="Times New Roman" w:hAnsi="Times New Roman"/>
                <w:i/>
              </w:rPr>
              <w:t xml:space="preserve"> </w:t>
            </w:r>
            <w:proofErr w:type="spellStart"/>
            <w:r w:rsidRPr="003A575E">
              <w:rPr>
                <w:rFonts w:ascii="Times New Roman" w:hAnsi="Times New Roman"/>
                <w:i/>
              </w:rPr>
              <w:t>оборудования</w:t>
            </w:r>
            <w:proofErr w:type="spellEnd"/>
            <w:r w:rsidRPr="003A575E">
              <w:rPr>
                <w:rFonts w:ascii="Times New Roman" w:hAnsi="Times New Roman"/>
                <w:i/>
              </w:rPr>
              <w:t xml:space="preserve">, </w:t>
            </w:r>
            <w:proofErr w:type="spellStart"/>
            <w:r w:rsidRPr="003A575E">
              <w:rPr>
                <w:rFonts w:ascii="Times New Roman" w:hAnsi="Times New Roman"/>
                <w:i/>
              </w:rPr>
              <w:t>используемого</w:t>
            </w:r>
            <w:proofErr w:type="spellEnd"/>
            <w:r w:rsidRPr="003A575E">
              <w:rPr>
                <w:rFonts w:ascii="Times New Roman" w:hAnsi="Times New Roman"/>
                <w:i/>
              </w:rPr>
              <w:t xml:space="preserve"> </w:t>
            </w:r>
            <w:proofErr w:type="spellStart"/>
            <w:r w:rsidRPr="003A575E">
              <w:rPr>
                <w:rFonts w:ascii="Times New Roman" w:hAnsi="Times New Roman"/>
                <w:i/>
              </w:rPr>
              <w:t>при</w:t>
            </w:r>
            <w:proofErr w:type="spellEnd"/>
            <w:r w:rsidRPr="003A575E">
              <w:rPr>
                <w:rFonts w:ascii="Times New Roman" w:hAnsi="Times New Roman"/>
                <w:i/>
              </w:rPr>
              <w:t xml:space="preserve"> </w:t>
            </w:r>
            <w:proofErr w:type="spellStart"/>
            <w:r w:rsidRPr="003A575E">
              <w:rPr>
                <w:rFonts w:ascii="Times New Roman" w:hAnsi="Times New Roman"/>
                <w:i/>
              </w:rPr>
              <w:t>проведении</w:t>
            </w:r>
            <w:proofErr w:type="spellEnd"/>
            <w:r w:rsidRPr="003A575E">
              <w:rPr>
                <w:rFonts w:ascii="Times New Roman" w:hAnsi="Times New Roman"/>
                <w:i/>
              </w:rPr>
              <w:t xml:space="preserve"> </w:t>
            </w:r>
            <w:proofErr w:type="spellStart"/>
            <w:r w:rsidRPr="003A575E">
              <w:rPr>
                <w:rFonts w:ascii="Times New Roman" w:hAnsi="Times New Roman"/>
                <w:i/>
              </w:rPr>
              <w:t>инспекции</w:t>
            </w:r>
            <w:proofErr w:type="spellEnd"/>
            <w:r w:rsidRPr="003A575E">
              <w:rPr>
                <w:rFonts w:ascii="Times New Roman" w:hAnsi="Times New Roman"/>
                <w:i/>
              </w:rPr>
              <w:t xml:space="preserve">, </w:t>
            </w:r>
            <w:proofErr w:type="spellStart"/>
            <w:r w:rsidRPr="003A575E">
              <w:rPr>
                <w:rFonts w:ascii="Times New Roman" w:hAnsi="Times New Roman"/>
                <w:i/>
              </w:rPr>
              <w:t>независимо</w:t>
            </w:r>
            <w:proofErr w:type="spellEnd"/>
            <w:r w:rsidRPr="003A575E">
              <w:rPr>
                <w:rFonts w:ascii="Times New Roman" w:hAnsi="Times New Roman"/>
                <w:i/>
              </w:rPr>
              <w:t xml:space="preserve"> </w:t>
            </w:r>
            <w:proofErr w:type="spellStart"/>
            <w:r w:rsidRPr="003A575E">
              <w:rPr>
                <w:rFonts w:ascii="Times New Roman" w:hAnsi="Times New Roman"/>
                <w:i/>
              </w:rPr>
              <w:t>от</w:t>
            </w:r>
            <w:proofErr w:type="spellEnd"/>
            <w:r w:rsidRPr="003A575E">
              <w:rPr>
                <w:rFonts w:ascii="Times New Roman" w:hAnsi="Times New Roman"/>
                <w:i/>
              </w:rPr>
              <w:t xml:space="preserve"> </w:t>
            </w:r>
            <w:proofErr w:type="spellStart"/>
            <w:r w:rsidRPr="003A575E">
              <w:rPr>
                <w:rFonts w:ascii="Times New Roman" w:hAnsi="Times New Roman"/>
                <w:i/>
              </w:rPr>
              <w:t>принадлежности</w:t>
            </w:r>
            <w:proofErr w:type="spellEnd"/>
            <w:r w:rsidRPr="003A575E">
              <w:rPr>
                <w:rFonts w:ascii="Times New Roman" w:hAnsi="Times New Roman"/>
                <w:i/>
              </w:rPr>
              <w:t xml:space="preserve">, </w:t>
            </w:r>
            <w:proofErr w:type="spellStart"/>
            <w:r w:rsidRPr="003A575E">
              <w:rPr>
                <w:rFonts w:ascii="Times New Roman" w:hAnsi="Times New Roman"/>
                <w:i/>
              </w:rPr>
              <w:t>несет</w:t>
            </w:r>
            <w:proofErr w:type="spellEnd"/>
            <w:r w:rsidRPr="003A575E">
              <w:rPr>
                <w:rFonts w:ascii="Times New Roman" w:hAnsi="Times New Roman"/>
                <w:i/>
              </w:rPr>
              <w:t xml:space="preserve"> </w:t>
            </w:r>
            <w:proofErr w:type="spellStart"/>
            <w:r w:rsidRPr="003A575E">
              <w:rPr>
                <w:rFonts w:ascii="Times New Roman" w:hAnsi="Times New Roman"/>
                <w:i/>
              </w:rPr>
              <w:t>инспекционный</w:t>
            </w:r>
            <w:proofErr w:type="spellEnd"/>
            <w:r w:rsidRPr="003A575E">
              <w:rPr>
                <w:rFonts w:ascii="Times New Roman" w:hAnsi="Times New Roman"/>
                <w:i/>
              </w:rPr>
              <w:t xml:space="preserve"> </w:t>
            </w:r>
            <w:proofErr w:type="spellStart"/>
            <w:r w:rsidRPr="003A575E">
              <w:rPr>
                <w:rFonts w:ascii="Times New Roman" w:hAnsi="Times New Roman"/>
                <w:i/>
              </w:rPr>
              <w:t>орган</w:t>
            </w:r>
            <w:proofErr w:type="spellEnd"/>
            <w:r w:rsidRPr="003A575E">
              <w:rPr>
                <w:rFonts w:ascii="Times New Roman" w:hAnsi="Times New Roman"/>
                <w:i/>
              </w:rPr>
              <w:t>.</w:t>
            </w:r>
          </w:p>
        </w:tc>
        <w:tc>
          <w:tcPr>
            <w:tcW w:w="1701" w:type="dxa"/>
            <w:tcBorders>
              <w:top w:val="single" w:sz="4" w:space="0" w:color="auto"/>
              <w:bottom w:val="single" w:sz="4" w:space="0" w:color="auto"/>
            </w:tcBorders>
            <w:shd w:val="clear" w:color="auto" w:fill="DEEAF6"/>
          </w:tcPr>
          <w:p w14:paraId="336BA0E6" w14:textId="77777777" w:rsidR="0081330B" w:rsidRPr="003A575E" w:rsidRDefault="0081330B" w:rsidP="00B65027">
            <w:pPr>
              <w:spacing w:after="40" w:line="200" w:lineRule="exact"/>
              <w:rPr>
                <w:rFonts w:ascii="Times New Roman" w:hAnsi="Times New Roman"/>
                <w:sz w:val="24"/>
                <w:szCs w:val="24"/>
                <w:lang w:val="en-GB"/>
              </w:rPr>
            </w:pPr>
            <w:r w:rsidRPr="003A575E">
              <w:rPr>
                <w:rFonts w:ascii="Times New Roman" w:hAnsi="Times New Roman"/>
                <w:iCs/>
                <w:sz w:val="24"/>
                <w:szCs w:val="24"/>
                <w:lang w:val="en-GB"/>
              </w:rPr>
              <w:fldChar w:fldCharType="begin">
                <w:ffData>
                  <w:name w:val="Text4"/>
                  <w:enabled/>
                  <w:calcOnExit w:val="0"/>
                  <w:textInput/>
                </w:ffData>
              </w:fldChar>
            </w:r>
            <w:r w:rsidRPr="003A575E">
              <w:rPr>
                <w:rFonts w:ascii="Times New Roman" w:hAnsi="Times New Roman"/>
                <w:iCs/>
                <w:sz w:val="24"/>
                <w:szCs w:val="24"/>
                <w:lang w:val="en-GB"/>
              </w:rPr>
              <w:instrText xml:space="preserve"> FORMTEXT </w:instrText>
            </w:r>
            <w:r w:rsidRPr="003A575E">
              <w:rPr>
                <w:rFonts w:ascii="Times New Roman" w:hAnsi="Times New Roman"/>
                <w:iCs/>
                <w:sz w:val="24"/>
                <w:szCs w:val="24"/>
                <w:lang w:val="en-GB"/>
              </w:rPr>
            </w:r>
            <w:r w:rsidRPr="003A575E">
              <w:rPr>
                <w:rFonts w:ascii="Times New Roman" w:hAnsi="Times New Roman"/>
                <w:iCs/>
                <w:sz w:val="24"/>
                <w:szCs w:val="24"/>
                <w:lang w:val="en-GB"/>
              </w:rPr>
              <w:fldChar w:fldCharType="separate"/>
            </w:r>
            <w:r w:rsidRPr="003A575E">
              <w:rPr>
                <w:rFonts w:ascii="Times New Roman" w:hAnsi="Times New Roman"/>
                <w:iCs/>
                <w:noProof/>
                <w:sz w:val="24"/>
                <w:szCs w:val="24"/>
                <w:lang w:val="en-GB"/>
              </w:rPr>
              <w:t> </w:t>
            </w:r>
            <w:r w:rsidRPr="003A575E">
              <w:rPr>
                <w:rFonts w:ascii="Times New Roman" w:hAnsi="Times New Roman"/>
                <w:iCs/>
                <w:noProof/>
                <w:sz w:val="24"/>
                <w:szCs w:val="24"/>
                <w:lang w:val="en-GB"/>
              </w:rPr>
              <w:t> </w:t>
            </w:r>
            <w:r w:rsidRPr="003A575E">
              <w:rPr>
                <w:rFonts w:ascii="Times New Roman" w:hAnsi="Times New Roman"/>
                <w:iCs/>
                <w:noProof/>
                <w:sz w:val="24"/>
                <w:szCs w:val="24"/>
                <w:lang w:val="en-GB"/>
              </w:rPr>
              <w:t> </w:t>
            </w:r>
            <w:r w:rsidRPr="003A575E">
              <w:rPr>
                <w:rFonts w:ascii="Times New Roman" w:hAnsi="Times New Roman"/>
                <w:iCs/>
                <w:noProof/>
                <w:sz w:val="24"/>
                <w:szCs w:val="24"/>
                <w:lang w:val="en-GB"/>
              </w:rPr>
              <w:t> </w:t>
            </w:r>
            <w:r w:rsidRPr="003A575E">
              <w:rPr>
                <w:rFonts w:ascii="Times New Roman" w:hAnsi="Times New Roman"/>
                <w:iCs/>
                <w:noProof/>
                <w:sz w:val="24"/>
                <w:szCs w:val="24"/>
                <w:lang w:val="en-GB"/>
              </w:rPr>
              <w:t> </w:t>
            </w:r>
            <w:r w:rsidRPr="003A575E">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3085C7D" w14:textId="77777777" w:rsidR="0081330B" w:rsidRPr="003A575E" w:rsidRDefault="0081330B" w:rsidP="00B65027">
            <w:pPr>
              <w:spacing w:after="40" w:line="200" w:lineRule="exact"/>
              <w:jc w:val="center"/>
              <w:rPr>
                <w:rFonts w:ascii="Times New Roman" w:hAnsi="Times New Roman"/>
                <w:bCs/>
                <w:sz w:val="24"/>
                <w:szCs w:val="24"/>
                <w:lang w:val="en-GB"/>
              </w:rPr>
            </w:pPr>
            <w:r w:rsidRPr="003A575E">
              <w:rPr>
                <w:rFonts w:ascii="Times New Roman" w:hAnsi="Times New Roman"/>
                <w:bCs/>
                <w:sz w:val="24"/>
                <w:szCs w:val="24"/>
                <w:lang w:val="en-GB"/>
              </w:rPr>
              <w:fldChar w:fldCharType="begin">
                <w:ffData>
                  <w:name w:val=""/>
                  <w:enabled/>
                  <w:calcOnExit w:val="0"/>
                  <w:checkBox>
                    <w:sizeAuto/>
                    <w:default w:val="0"/>
                    <w:checked w:val="0"/>
                  </w:checkBox>
                </w:ffData>
              </w:fldChar>
            </w:r>
            <w:r w:rsidRPr="003A575E">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3A575E">
              <w:rPr>
                <w:rFonts w:ascii="Times New Roman" w:hAnsi="Times New Roman"/>
                <w:bCs/>
                <w:sz w:val="24"/>
                <w:szCs w:val="24"/>
                <w:lang w:val="en-GB"/>
              </w:rPr>
              <w:fldChar w:fldCharType="end"/>
            </w:r>
          </w:p>
        </w:tc>
        <w:tc>
          <w:tcPr>
            <w:tcW w:w="581" w:type="dxa"/>
            <w:gridSpan w:val="2"/>
            <w:tcBorders>
              <w:top w:val="single" w:sz="4" w:space="0" w:color="auto"/>
              <w:bottom w:val="single" w:sz="4" w:space="0" w:color="auto"/>
            </w:tcBorders>
            <w:shd w:val="clear" w:color="auto" w:fill="FFF2CC"/>
          </w:tcPr>
          <w:p w14:paraId="32D10572" w14:textId="77777777" w:rsidR="0081330B" w:rsidRPr="003A575E" w:rsidRDefault="0081330B" w:rsidP="00B65027">
            <w:pPr>
              <w:spacing w:after="40" w:line="200" w:lineRule="exact"/>
              <w:jc w:val="center"/>
              <w:rPr>
                <w:rFonts w:ascii="Times New Roman" w:hAnsi="Times New Roman"/>
                <w:bCs/>
                <w:sz w:val="24"/>
                <w:szCs w:val="24"/>
                <w:lang w:val="en-GB"/>
              </w:rPr>
            </w:pPr>
            <w:r w:rsidRPr="003A575E">
              <w:rPr>
                <w:rFonts w:ascii="Times New Roman" w:hAnsi="Times New Roman"/>
                <w:bCs/>
                <w:sz w:val="24"/>
                <w:szCs w:val="24"/>
                <w:lang w:val="en-GB"/>
              </w:rPr>
              <w:fldChar w:fldCharType="begin">
                <w:ffData>
                  <w:name w:val=""/>
                  <w:enabled/>
                  <w:calcOnExit w:val="0"/>
                  <w:checkBox>
                    <w:sizeAuto/>
                    <w:default w:val="0"/>
                  </w:checkBox>
                </w:ffData>
              </w:fldChar>
            </w:r>
            <w:r w:rsidRPr="003A575E">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3A575E">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7CABEAF" w14:textId="77777777" w:rsidR="0081330B" w:rsidRPr="003A575E" w:rsidRDefault="0081330B" w:rsidP="00B65027">
            <w:pPr>
              <w:spacing w:after="40" w:line="200" w:lineRule="exact"/>
              <w:jc w:val="center"/>
              <w:rPr>
                <w:rFonts w:ascii="Times New Roman" w:hAnsi="Times New Roman"/>
                <w:bCs/>
                <w:sz w:val="24"/>
                <w:szCs w:val="24"/>
                <w:lang w:val="en-GB"/>
              </w:rPr>
            </w:pPr>
            <w:r w:rsidRPr="003A575E">
              <w:rPr>
                <w:rFonts w:ascii="Times New Roman" w:hAnsi="Times New Roman"/>
                <w:bCs/>
                <w:sz w:val="24"/>
                <w:szCs w:val="24"/>
                <w:lang w:val="en-GB"/>
              </w:rPr>
              <w:fldChar w:fldCharType="begin">
                <w:ffData>
                  <w:name w:val=""/>
                  <w:enabled/>
                  <w:calcOnExit w:val="0"/>
                  <w:checkBox>
                    <w:sizeAuto/>
                    <w:default w:val="0"/>
                    <w:checked w:val="0"/>
                  </w:checkBox>
                </w:ffData>
              </w:fldChar>
            </w:r>
            <w:r w:rsidRPr="003A575E">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3A575E">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14:paraId="5801F200" w14:textId="77777777" w:rsidR="0081330B" w:rsidRPr="003A575E" w:rsidRDefault="0081330B" w:rsidP="00B65027">
            <w:pPr>
              <w:spacing w:after="40" w:line="200" w:lineRule="exact"/>
              <w:jc w:val="center"/>
              <w:rPr>
                <w:rFonts w:ascii="Times New Roman" w:hAnsi="Times New Roman"/>
                <w:iCs/>
                <w:sz w:val="24"/>
                <w:szCs w:val="24"/>
                <w:lang w:val="en-GB"/>
              </w:rPr>
            </w:pPr>
          </w:p>
        </w:tc>
      </w:tr>
      <w:tr w:rsidR="003A575E" w:rsidRPr="00AB27BD" w14:paraId="5E45062D" w14:textId="77777777" w:rsidTr="0081330B">
        <w:tc>
          <w:tcPr>
            <w:tcW w:w="1135" w:type="dxa"/>
            <w:tcBorders>
              <w:top w:val="single" w:sz="4" w:space="0" w:color="auto"/>
            </w:tcBorders>
          </w:tcPr>
          <w:p w14:paraId="0D11B858" w14:textId="77777777" w:rsidR="003A575E" w:rsidRPr="00AB27BD" w:rsidRDefault="003A575E" w:rsidP="0041498F">
            <w:pPr>
              <w:rPr>
                <w:rFonts w:ascii="Times New Roman" w:hAnsi="Times New Roman"/>
                <w:sz w:val="24"/>
                <w:szCs w:val="24"/>
                <w:lang w:val="ru-RU"/>
              </w:rPr>
            </w:pPr>
          </w:p>
        </w:tc>
        <w:tc>
          <w:tcPr>
            <w:tcW w:w="5373" w:type="dxa"/>
            <w:gridSpan w:val="2"/>
            <w:tcBorders>
              <w:top w:val="single" w:sz="4" w:space="0" w:color="auto"/>
            </w:tcBorders>
          </w:tcPr>
          <w:p w14:paraId="7BD9B7C5" w14:textId="4369201B" w:rsidR="003A575E" w:rsidRPr="000568B3" w:rsidRDefault="00790DB9" w:rsidP="00790DB9">
            <w:pPr>
              <w:pStyle w:val="3"/>
              <w:rPr>
                <w:i/>
                <w:iCs/>
                <w:szCs w:val="24"/>
              </w:rPr>
            </w:pPr>
            <w:proofErr w:type="spellStart"/>
            <w:r w:rsidRPr="000568B3">
              <w:rPr>
                <w:bCs w:val="0"/>
                <w:i/>
                <w:iCs/>
                <w:color w:val="0000CC"/>
                <w:szCs w:val="24"/>
              </w:rPr>
              <w:t>Формы</w:t>
            </w:r>
            <w:proofErr w:type="spellEnd"/>
            <w:r w:rsidRPr="000568B3">
              <w:rPr>
                <w:bCs w:val="0"/>
                <w:i/>
                <w:iCs/>
                <w:color w:val="0000CC"/>
                <w:szCs w:val="24"/>
              </w:rPr>
              <w:t xml:space="preserve"> </w:t>
            </w:r>
            <w:proofErr w:type="spellStart"/>
            <w:r w:rsidRPr="000568B3">
              <w:rPr>
                <w:bCs w:val="0"/>
                <w:i/>
                <w:iCs/>
                <w:color w:val="0000CC"/>
                <w:szCs w:val="24"/>
              </w:rPr>
              <w:t>паспорта</w:t>
            </w:r>
            <w:proofErr w:type="spellEnd"/>
            <w:r w:rsidRPr="000568B3">
              <w:rPr>
                <w:bCs w:val="0"/>
                <w:i/>
                <w:iCs/>
                <w:color w:val="0000CC"/>
                <w:szCs w:val="24"/>
              </w:rPr>
              <w:t xml:space="preserve"> </w:t>
            </w:r>
            <w:proofErr w:type="spellStart"/>
            <w:r w:rsidRPr="000568B3">
              <w:rPr>
                <w:bCs w:val="0"/>
                <w:i/>
                <w:iCs/>
                <w:color w:val="0000CC"/>
                <w:szCs w:val="24"/>
              </w:rPr>
              <w:t>по</w:t>
            </w:r>
            <w:proofErr w:type="spellEnd"/>
            <w:r w:rsidRPr="000568B3">
              <w:rPr>
                <w:bCs w:val="0"/>
                <w:i/>
                <w:iCs/>
                <w:color w:val="0000CC"/>
                <w:szCs w:val="24"/>
              </w:rPr>
              <w:t xml:space="preserve"> </w:t>
            </w:r>
            <w:proofErr w:type="spellStart"/>
            <w:r w:rsidRPr="000568B3">
              <w:rPr>
                <w:bCs w:val="0"/>
                <w:i/>
                <w:iCs/>
                <w:color w:val="0000CC"/>
                <w:szCs w:val="24"/>
              </w:rPr>
              <w:t>помещениям</w:t>
            </w:r>
            <w:proofErr w:type="spellEnd"/>
            <w:r w:rsidRPr="000568B3">
              <w:rPr>
                <w:bCs w:val="0"/>
                <w:i/>
                <w:iCs/>
                <w:color w:val="0000CC"/>
                <w:szCs w:val="24"/>
              </w:rPr>
              <w:t xml:space="preserve"> и </w:t>
            </w:r>
            <w:proofErr w:type="spellStart"/>
            <w:r w:rsidRPr="000568B3">
              <w:rPr>
                <w:bCs w:val="0"/>
                <w:i/>
                <w:iCs/>
                <w:color w:val="0000CC"/>
                <w:szCs w:val="24"/>
              </w:rPr>
              <w:t>протоколы</w:t>
            </w:r>
            <w:proofErr w:type="spellEnd"/>
            <w:r w:rsidRPr="000568B3">
              <w:rPr>
                <w:bCs w:val="0"/>
                <w:i/>
                <w:iCs/>
                <w:color w:val="0000CC"/>
                <w:szCs w:val="24"/>
              </w:rPr>
              <w:t xml:space="preserve"> </w:t>
            </w:r>
            <w:proofErr w:type="spellStart"/>
            <w:r w:rsidRPr="000568B3">
              <w:rPr>
                <w:bCs w:val="0"/>
                <w:i/>
                <w:iCs/>
                <w:color w:val="0000CC"/>
                <w:szCs w:val="24"/>
              </w:rPr>
              <w:t>условий</w:t>
            </w:r>
            <w:proofErr w:type="spellEnd"/>
            <w:r w:rsidRPr="000568B3">
              <w:rPr>
                <w:bCs w:val="0"/>
                <w:i/>
                <w:iCs/>
                <w:color w:val="0000CC"/>
                <w:szCs w:val="24"/>
              </w:rPr>
              <w:t xml:space="preserve"> </w:t>
            </w:r>
            <w:proofErr w:type="spellStart"/>
            <w:r w:rsidRPr="000568B3">
              <w:rPr>
                <w:bCs w:val="0"/>
                <w:i/>
                <w:iCs/>
                <w:color w:val="0000CC"/>
                <w:szCs w:val="24"/>
              </w:rPr>
              <w:t>окружающей</w:t>
            </w:r>
            <w:proofErr w:type="spellEnd"/>
            <w:r w:rsidRPr="000568B3">
              <w:rPr>
                <w:bCs w:val="0"/>
                <w:i/>
                <w:iCs/>
                <w:color w:val="0000CC"/>
                <w:szCs w:val="24"/>
              </w:rPr>
              <w:t xml:space="preserve"> </w:t>
            </w:r>
            <w:proofErr w:type="spellStart"/>
            <w:r w:rsidRPr="000568B3">
              <w:rPr>
                <w:bCs w:val="0"/>
                <w:i/>
                <w:iCs/>
                <w:color w:val="0000CC"/>
                <w:szCs w:val="24"/>
              </w:rPr>
              <w:t>среды</w:t>
            </w:r>
            <w:proofErr w:type="spellEnd"/>
            <w:r w:rsidRPr="000568B3">
              <w:rPr>
                <w:bCs w:val="0"/>
                <w:i/>
                <w:iCs/>
                <w:color w:val="0000CC"/>
                <w:szCs w:val="24"/>
              </w:rPr>
              <w:t xml:space="preserve"> </w:t>
            </w:r>
            <w:proofErr w:type="gramStart"/>
            <w:r w:rsidRPr="000568B3">
              <w:rPr>
                <w:bCs w:val="0"/>
                <w:i/>
                <w:iCs/>
                <w:color w:val="0000CC"/>
                <w:szCs w:val="24"/>
              </w:rPr>
              <w:t xml:space="preserve">и  </w:t>
            </w:r>
            <w:proofErr w:type="spellStart"/>
            <w:r w:rsidRPr="000568B3">
              <w:rPr>
                <w:bCs w:val="0"/>
                <w:i/>
                <w:iCs/>
                <w:color w:val="0000CC"/>
                <w:szCs w:val="24"/>
              </w:rPr>
              <w:t>по</w:t>
            </w:r>
            <w:proofErr w:type="spellEnd"/>
            <w:proofErr w:type="gramEnd"/>
            <w:r w:rsidRPr="000568B3">
              <w:rPr>
                <w:bCs w:val="0"/>
                <w:i/>
                <w:iCs/>
                <w:color w:val="0000CC"/>
                <w:szCs w:val="24"/>
              </w:rPr>
              <w:t xml:space="preserve"> </w:t>
            </w:r>
            <w:proofErr w:type="spellStart"/>
            <w:r w:rsidRPr="000568B3">
              <w:rPr>
                <w:bCs w:val="0"/>
                <w:i/>
                <w:iCs/>
                <w:color w:val="0000CC"/>
                <w:szCs w:val="24"/>
              </w:rPr>
              <w:t>оборудованию</w:t>
            </w:r>
            <w:proofErr w:type="spellEnd"/>
            <w:r w:rsidRPr="000568B3">
              <w:rPr>
                <w:bCs w:val="0"/>
                <w:i/>
                <w:iCs/>
                <w:color w:val="0000CC"/>
                <w:szCs w:val="24"/>
              </w:rPr>
              <w:t xml:space="preserve"> (</w:t>
            </w:r>
            <w:proofErr w:type="spellStart"/>
            <w:r w:rsidRPr="000568B3">
              <w:rPr>
                <w:bCs w:val="0"/>
                <w:i/>
                <w:iCs/>
                <w:color w:val="0000CC"/>
                <w:szCs w:val="24"/>
              </w:rPr>
              <w:t>Формы</w:t>
            </w:r>
            <w:proofErr w:type="spellEnd"/>
            <w:r w:rsidRPr="000568B3">
              <w:rPr>
                <w:bCs w:val="0"/>
                <w:i/>
                <w:iCs/>
                <w:color w:val="0000CC"/>
                <w:szCs w:val="24"/>
              </w:rPr>
              <w:t xml:space="preserve"> 2, 3, 4, 5, 6, 7 </w:t>
            </w:r>
            <w:proofErr w:type="spellStart"/>
            <w:r w:rsidRPr="000568B3">
              <w:rPr>
                <w:bCs w:val="0"/>
                <w:i/>
                <w:iCs/>
                <w:color w:val="0000CC"/>
                <w:szCs w:val="24"/>
              </w:rPr>
              <w:t>где</w:t>
            </w:r>
            <w:proofErr w:type="spellEnd"/>
            <w:r w:rsidRPr="000568B3">
              <w:rPr>
                <w:bCs w:val="0"/>
                <w:i/>
                <w:iCs/>
                <w:color w:val="0000CC"/>
                <w:szCs w:val="24"/>
              </w:rPr>
              <w:t xml:space="preserve"> </w:t>
            </w:r>
            <w:proofErr w:type="spellStart"/>
            <w:r w:rsidRPr="000568B3">
              <w:rPr>
                <w:bCs w:val="0"/>
                <w:i/>
                <w:iCs/>
                <w:color w:val="0000CC"/>
                <w:szCs w:val="24"/>
              </w:rPr>
              <w:t>применимо</w:t>
            </w:r>
            <w:proofErr w:type="spellEnd"/>
            <w:r w:rsidRPr="000568B3">
              <w:rPr>
                <w:bCs w:val="0"/>
                <w:i/>
                <w:iCs/>
                <w:color w:val="0000CC"/>
                <w:szCs w:val="24"/>
              </w:rPr>
              <w:t xml:space="preserve">) </w:t>
            </w:r>
            <w:proofErr w:type="spellStart"/>
            <w:r w:rsidRPr="000568B3">
              <w:rPr>
                <w:bCs w:val="0"/>
                <w:i/>
                <w:iCs/>
                <w:color w:val="0000CC"/>
                <w:szCs w:val="24"/>
              </w:rPr>
              <w:t>относительно</w:t>
            </w:r>
            <w:proofErr w:type="spellEnd"/>
            <w:r w:rsidRPr="000568B3">
              <w:rPr>
                <w:bCs w:val="0"/>
                <w:i/>
                <w:iCs/>
                <w:color w:val="0000CC"/>
                <w:szCs w:val="24"/>
              </w:rPr>
              <w:t xml:space="preserve"> </w:t>
            </w:r>
            <w:proofErr w:type="spellStart"/>
            <w:r w:rsidRPr="000568B3">
              <w:rPr>
                <w:bCs w:val="0"/>
                <w:i/>
                <w:iCs/>
                <w:color w:val="0000CC"/>
                <w:szCs w:val="24"/>
              </w:rPr>
              <w:t>наличия</w:t>
            </w:r>
            <w:proofErr w:type="spellEnd"/>
            <w:r w:rsidRPr="000568B3">
              <w:rPr>
                <w:bCs w:val="0"/>
                <w:i/>
                <w:iCs/>
                <w:color w:val="0000CC"/>
                <w:szCs w:val="24"/>
              </w:rPr>
              <w:t xml:space="preserve"> и </w:t>
            </w:r>
            <w:proofErr w:type="spellStart"/>
            <w:r w:rsidRPr="000568B3">
              <w:rPr>
                <w:bCs w:val="0"/>
                <w:i/>
                <w:iCs/>
                <w:color w:val="0000CC"/>
                <w:szCs w:val="24"/>
              </w:rPr>
              <w:t>характеристик</w:t>
            </w:r>
            <w:proofErr w:type="spellEnd"/>
          </w:p>
        </w:tc>
        <w:tc>
          <w:tcPr>
            <w:tcW w:w="1701" w:type="dxa"/>
            <w:tcBorders>
              <w:top w:val="single" w:sz="4" w:space="0" w:color="auto"/>
            </w:tcBorders>
            <w:shd w:val="clear" w:color="auto" w:fill="DEEAF6"/>
          </w:tcPr>
          <w:p w14:paraId="6A6BFC6C" w14:textId="77777777" w:rsidR="003A575E" w:rsidRPr="00AB27BD" w:rsidRDefault="003A575E">
            <w:pPr>
              <w:rPr>
                <w:rFonts w:ascii="Times New Roman" w:hAnsi="Times New Roman"/>
                <w:iCs/>
                <w:sz w:val="22"/>
                <w:szCs w:val="18"/>
                <w:lang w:val="en-GB"/>
              </w:rPr>
            </w:pPr>
          </w:p>
        </w:tc>
        <w:tc>
          <w:tcPr>
            <w:tcW w:w="567" w:type="dxa"/>
            <w:tcBorders>
              <w:top w:val="single" w:sz="4" w:space="0" w:color="auto"/>
            </w:tcBorders>
            <w:shd w:val="clear" w:color="auto" w:fill="FFF2CC" w:themeFill="accent4" w:themeFillTint="33"/>
          </w:tcPr>
          <w:p w14:paraId="4BBF9ED0" w14:textId="77777777" w:rsidR="003A575E" w:rsidRPr="00AB27BD" w:rsidRDefault="003A575E">
            <w:pPr>
              <w:rPr>
                <w:rFonts w:ascii="Times New Roman" w:hAnsi="Times New Roman"/>
                <w:bCs/>
                <w:sz w:val="22"/>
                <w:szCs w:val="18"/>
                <w:lang w:val="en-GB"/>
              </w:rPr>
            </w:pPr>
          </w:p>
        </w:tc>
        <w:tc>
          <w:tcPr>
            <w:tcW w:w="581" w:type="dxa"/>
            <w:gridSpan w:val="2"/>
            <w:tcBorders>
              <w:top w:val="single" w:sz="4" w:space="0" w:color="auto"/>
            </w:tcBorders>
            <w:shd w:val="clear" w:color="auto" w:fill="FFF2CC"/>
          </w:tcPr>
          <w:p w14:paraId="113C7AC4" w14:textId="77777777" w:rsidR="003A575E" w:rsidRPr="00AB27BD" w:rsidRDefault="003A575E">
            <w:pPr>
              <w:rPr>
                <w:rFonts w:ascii="Times New Roman" w:hAnsi="Times New Roman"/>
                <w:bCs/>
                <w:sz w:val="22"/>
                <w:szCs w:val="18"/>
                <w:lang w:val="en-GB"/>
              </w:rPr>
            </w:pPr>
          </w:p>
        </w:tc>
        <w:tc>
          <w:tcPr>
            <w:tcW w:w="569" w:type="dxa"/>
            <w:tcBorders>
              <w:top w:val="single" w:sz="4" w:space="0" w:color="auto"/>
            </w:tcBorders>
            <w:shd w:val="clear" w:color="auto" w:fill="FFF2CC"/>
          </w:tcPr>
          <w:p w14:paraId="583E6594" w14:textId="77777777" w:rsidR="003A575E" w:rsidRPr="00AB27BD" w:rsidRDefault="003A575E">
            <w:pPr>
              <w:rPr>
                <w:rFonts w:ascii="Times New Roman" w:hAnsi="Times New Roman"/>
                <w:bCs/>
                <w:sz w:val="22"/>
                <w:szCs w:val="18"/>
                <w:lang w:val="en-GB"/>
              </w:rPr>
            </w:pPr>
          </w:p>
        </w:tc>
        <w:tc>
          <w:tcPr>
            <w:tcW w:w="6093" w:type="dxa"/>
            <w:tcBorders>
              <w:top w:val="single" w:sz="4" w:space="0" w:color="auto"/>
            </w:tcBorders>
            <w:shd w:val="clear" w:color="auto" w:fill="FFF2CC"/>
          </w:tcPr>
          <w:p w14:paraId="6CCBB754" w14:textId="77777777" w:rsidR="003A575E" w:rsidRPr="00AB27BD" w:rsidRDefault="003A575E" w:rsidP="0041498F">
            <w:pPr>
              <w:spacing w:after="40" w:line="200" w:lineRule="exact"/>
              <w:jc w:val="center"/>
              <w:rPr>
                <w:rFonts w:ascii="Times New Roman" w:hAnsi="Times New Roman"/>
                <w:iCs/>
                <w:sz w:val="24"/>
                <w:szCs w:val="24"/>
                <w:lang w:val="ru-RU"/>
              </w:rPr>
            </w:pPr>
          </w:p>
        </w:tc>
      </w:tr>
      <w:tr w:rsidR="00AB27BD" w:rsidRPr="00AB27BD" w14:paraId="0A78112F" w14:textId="77777777" w:rsidTr="0081330B">
        <w:tc>
          <w:tcPr>
            <w:tcW w:w="1135" w:type="dxa"/>
            <w:tcBorders>
              <w:top w:val="single" w:sz="4" w:space="0" w:color="auto"/>
            </w:tcBorders>
          </w:tcPr>
          <w:p w14:paraId="6FA6309C" w14:textId="77777777"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6.2.2</w:t>
            </w:r>
          </w:p>
        </w:tc>
        <w:tc>
          <w:tcPr>
            <w:tcW w:w="5373" w:type="dxa"/>
            <w:gridSpan w:val="2"/>
            <w:tcBorders>
              <w:top w:val="single" w:sz="4" w:space="0" w:color="auto"/>
            </w:tcBorders>
          </w:tcPr>
          <w:p w14:paraId="55A3C004" w14:textId="77777777" w:rsidR="0081330B" w:rsidRPr="00AB27BD" w:rsidRDefault="0081330B" w:rsidP="00790DB9">
            <w:pPr>
              <w:pStyle w:val="3"/>
            </w:pPr>
            <w:proofErr w:type="spellStart"/>
            <w:r w:rsidRPr="00AB27BD">
              <w:t>Инспекционный</w:t>
            </w:r>
            <w:proofErr w:type="spellEnd"/>
            <w:r w:rsidRPr="00AB27BD">
              <w:t xml:space="preserve"> </w:t>
            </w:r>
            <w:proofErr w:type="spellStart"/>
            <w:r w:rsidRPr="00AB27BD">
              <w:t>орган</w:t>
            </w:r>
            <w:proofErr w:type="spellEnd"/>
            <w:r w:rsidRPr="00AB27BD">
              <w:t xml:space="preserve"> </w:t>
            </w:r>
            <w:proofErr w:type="spellStart"/>
            <w:r w:rsidRPr="00AB27BD">
              <w:t>должен</w:t>
            </w:r>
            <w:proofErr w:type="spellEnd"/>
            <w:r w:rsidRPr="00AB27BD">
              <w:t xml:space="preserve"> </w:t>
            </w:r>
            <w:proofErr w:type="spellStart"/>
            <w:r w:rsidRPr="00AB27BD">
              <w:t>иметь</w:t>
            </w:r>
            <w:proofErr w:type="spellEnd"/>
            <w:r w:rsidRPr="00AB27BD">
              <w:t xml:space="preserve"> </w:t>
            </w:r>
            <w:proofErr w:type="spellStart"/>
            <w:r w:rsidRPr="00AB27BD">
              <w:t>четкие</w:t>
            </w:r>
            <w:proofErr w:type="spellEnd"/>
            <w:r w:rsidRPr="00AB27BD">
              <w:t xml:space="preserve"> </w:t>
            </w:r>
            <w:proofErr w:type="spellStart"/>
            <w:r w:rsidRPr="00AB27BD">
              <w:t>правила</w:t>
            </w:r>
            <w:proofErr w:type="spellEnd"/>
            <w:r w:rsidRPr="00AB27BD">
              <w:t xml:space="preserve"> </w:t>
            </w:r>
            <w:proofErr w:type="spellStart"/>
            <w:r w:rsidRPr="00AB27BD">
              <w:t>доступа</w:t>
            </w:r>
            <w:proofErr w:type="spellEnd"/>
            <w:r w:rsidRPr="00AB27BD">
              <w:t xml:space="preserve"> </w:t>
            </w:r>
            <w:proofErr w:type="spellStart"/>
            <w:r w:rsidRPr="00AB27BD">
              <w:t>или</w:t>
            </w:r>
            <w:proofErr w:type="spellEnd"/>
            <w:r w:rsidRPr="00AB27BD">
              <w:t xml:space="preserve"> </w:t>
            </w:r>
            <w:proofErr w:type="spellStart"/>
            <w:r w:rsidRPr="00AB27BD">
              <w:t>использования</w:t>
            </w:r>
            <w:proofErr w:type="spellEnd"/>
            <w:r w:rsidRPr="00AB27BD">
              <w:t xml:space="preserve"> </w:t>
            </w:r>
            <w:proofErr w:type="spellStart"/>
            <w:r w:rsidRPr="00AB27BD">
              <w:t>специальных</w:t>
            </w:r>
            <w:proofErr w:type="spellEnd"/>
            <w:r w:rsidRPr="00AB27BD">
              <w:t xml:space="preserve"> </w:t>
            </w:r>
            <w:proofErr w:type="spellStart"/>
            <w:r w:rsidRPr="00AB27BD">
              <w:t>средств</w:t>
            </w:r>
            <w:proofErr w:type="spellEnd"/>
            <w:r w:rsidRPr="00AB27BD">
              <w:t xml:space="preserve"> </w:t>
            </w:r>
            <w:proofErr w:type="spellStart"/>
            <w:r w:rsidRPr="00AB27BD">
              <w:t>поддержки</w:t>
            </w:r>
            <w:proofErr w:type="spellEnd"/>
            <w:r w:rsidRPr="00AB27BD">
              <w:t xml:space="preserve"> и </w:t>
            </w:r>
            <w:proofErr w:type="spellStart"/>
            <w:r w:rsidRPr="00AB27BD">
              <w:t>оборудования</w:t>
            </w:r>
            <w:proofErr w:type="spellEnd"/>
            <w:r w:rsidRPr="00AB27BD">
              <w:t xml:space="preserve"> </w:t>
            </w:r>
            <w:proofErr w:type="spellStart"/>
            <w:r w:rsidRPr="00AB27BD">
              <w:t>для</w:t>
            </w:r>
            <w:proofErr w:type="spellEnd"/>
            <w:r w:rsidRPr="00AB27BD">
              <w:t xml:space="preserve"> </w:t>
            </w:r>
            <w:proofErr w:type="spellStart"/>
            <w:r w:rsidRPr="00AB27BD">
              <w:t>проведения</w:t>
            </w:r>
            <w:proofErr w:type="spellEnd"/>
            <w:r w:rsidRPr="00AB27BD">
              <w:t xml:space="preserve"> </w:t>
            </w:r>
            <w:proofErr w:type="spellStart"/>
            <w:r w:rsidRPr="00AB27BD">
              <w:t>инспекции</w:t>
            </w:r>
            <w:proofErr w:type="spellEnd"/>
            <w:r w:rsidRPr="00AB27BD">
              <w:t>.</w:t>
            </w:r>
          </w:p>
        </w:tc>
        <w:tc>
          <w:tcPr>
            <w:tcW w:w="1701" w:type="dxa"/>
            <w:tcBorders>
              <w:top w:val="single" w:sz="4" w:space="0" w:color="auto"/>
            </w:tcBorders>
            <w:shd w:val="clear" w:color="auto" w:fill="DEEAF6"/>
          </w:tcPr>
          <w:p w14:paraId="060A304D"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FEB9B17"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1CA9A623"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33574BF5"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3709B52B" w14:textId="77777777"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14:paraId="6427294E" w14:textId="77777777" w:rsidTr="0081330B">
        <w:tc>
          <w:tcPr>
            <w:tcW w:w="1135" w:type="dxa"/>
            <w:tcBorders>
              <w:top w:val="single" w:sz="4" w:space="0" w:color="auto"/>
            </w:tcBorders>
          </w:tcPr>
          <w:p w14:paraId="3B37F464" w14:textId="77777777"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6.2.3</w:t>
            </w:r>
          </w:p>
        </w:tc>
        <w:tc>
          <w:tcPr>
            <w:tcW w:w="5373" w:type="dxa"/>
            <w:gridSpan w:val="2"/>
            <w:tcBorders>
              <w:top w:val="single" w:sz="4" w:space="0" w:color="auto"/>
            </w:tcBorders>
          </w:tcPr>
          <w:p w14:paraId="6CA782A2" w14:textId="77777777" w:rsidR="0081330B" w:rsidRPr="00AB27BD" w:rsidRDefault="0081330B" w:rsidP="00790DB9">
            <w:pPr>
              <w:pStyle w:val="3"/>
            </w:pPr>
            <w:proofErr w:type="spellStart"/>
            <w:r w:rsidRPr="00AB27BD">
              <w:t>Инспекционный</w:t>
            </w:r>
            <w:proofErr w:type="spellEnd"/>
            <w:r w:rsidRPr="00AB27BD">
              <w:t xml:space="preserve"> </w:t>
            </w:r>
            <w:proofErr w:type="spellStart"/>
            <w:r w:rsidRPr="00AB27BD">
              <w:t>орган</w:t>
            </w:r>
            <w:proofErr w:type="spellEnd"/>
            <w:r w:rsidRPr="00AB27BD">
              <w:t xml:space="preserve"> </w:t>
            </w:r>
            <w:proofErr w:type="spellStart"/>
            <w:r w:rsidRPr="00AB27BD">
              <w:t>должен</w:t>
            </w:r>
            <w:proofErr w:type="spellEnd"/>
            <w:r w:rsidRPr="00AB27BD">
              <w:t xml:space="preserve"> </w:t>
            </w:r>
            <w:proofErr w:type="spellStart"/>
            <w:r w:rsidRPr="00AB27BD">
              <w:t>постоянно</w:t>
            </w:r>
            <w:proofErr w:type="spellEnd"/>
            <w:r w:rsidRPr="00AB27BD">
              <w:t xml:space="preserve"> </w:t>
            </w:r>
            <w:proofErr w:type="spellStart"/>
            <w:r w:rsidRPr="00AB27BD">
              <w:t>обеспечивать</w:t>
            </w:r>
            <w:proofErr w:type="spellEnd"/>
            <w:r w:rsidRPr="00AB27BD">
              <w:t xml:space="preserve"> </w:t>
            </w:r>
            <w:proofErr w:type="spellStart"/>
            <w:r w:rsidRPr="00AB27BD">
              <w:t>пригодность</w:t>
            </w:r>
            <w:proofErr w:type="spellEnd"/>
            <w:r w:rsidRPr="00AB27BD">
              <w:t xml:space="preserve"> </w:t>
            </w:r>
            <w:proofErr w:type="spellStart"/>
            <w:r w:rsidRPr="00AB27BD">
              <w:t>средств</w:t>
            </w:r>
            <w:proofErr w:type="spellEnd"/>
            <w:r w:rsidRPr="00AB27BD">
              <w:t xml:space="preserve"> </w:t>
            </w:r>
            <w:proofErr w:type="spellStart"/>
            <w:r w:rsidRPr="00AB27BD">
              <w:t>поддержки</w:t>
            </w:r>
            <w:proofErr w:type="spellEnd"/>
            <w:r w:rsidRPr="00AB27BD">
              <w:t xml:space="preserve"> и </w:t>
            </w:r>
            <w:proofErr w:type="spellStart"/>
            <w:r w:rsidRPr="00AB27BD">
              <w:t>оборудования</w:t>
            </w:r>
            <w:proofErr w:type="spellEnd"/>
            <w:r w:rsidRPr="00AB27BD">
              <w:t xml:space="preserve">, </w:t>
            </w:r>
            <w:proofErr w:type="spellStart"/>
            <w:r w:rsidRPr="00AB27BD">
              <w:t>указанных</w:t>
            </w:r>
            <w:proofErr w:type="spellEnd"/>
            <w:r w:rsidRPr="00AB27BD">
              <w:t xml:space="preserve"> в 6.2.1, </w:t>
            </w:r>
            <w:proofErr w:type="spellStart"/>
            <w:r w:rsidRPr="00AB27BD">
              <w:t>для</w:t>
            </w:r>
            <w:proofErr w:type="spellEnd"/>
            <w:r w:rsidRPr="00AB27BD">
              <w:t xml:space="preserve"> </w:t>
            </w:r>
            <w:proofErr w:type="spellStart"/>
            <w:r w:rsidRPr="00AB27BD">
              <w:t>их</w:t>
            </w:r>
            <w:proofErr w:type="spellEnd"/>
            <w:r w:rsidRPr="00AB27BD">
              <w:t xml:space="preserve"> </w:t>
            </w:r>
            <w:proofErr w:type="spellStart"/>
            <w:r w:rsidRPr="00AB27BD">
              <w:t>предполагаемого</w:t>
            </w:r>
            <w:proofErr w:type="spellEnd"/>
            <w:r w:rsidRPr="00AB27BD">
              <w:t xml:space="preserve"> </w:t>
            </w:r>
            <w:proofErr w:type="spellStart"/>
            <w:r w:rsidRPr="00AB27BD">
              <w:t>использования</w:t>
            </w:r>
            <w:proofErr w:type="spellEnd"/>
            <w:r w:rsidRPr="00AB27BD">
              <w:t>.</w:t>
            </w:r>
          </w:p>
        </w:tc>
        <w:tc>
          <w:tcPr>
            <w:tcW w:w="1701" w:type="dxa"/>
            <w:tcBorders>
              <w:top w:val="single" w:sz="4" w:space="0" w:color="auto"/>
            </w:tcBorders>
            <w:shd w:val="clear" w:color="auto" w:fill="DEEAF6"/>
          </w:tcPr>
          <w:p w14:paraId="714B66AD"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74AEF55A"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77077D4C"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755EB355"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4D12C548" w14:textId="77777777"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14:paraId="74753855" w14:textId="77777777" w:rsidTr="0081330B">
        <w:tc>
          <w:tcPr>
            <w:tcW w:w="1135" w:type="dxa"/>
          </w:tcPr>
          <w:p w14:paraId="4D68807C" w14:textId="77777777" w:rsidR="0081330B" w:rsidRPr="00AB27BD" w:rsidRDefault="0081330B" w:rsidP="00CA5E13">
            <w:pPr>
              <w:rPr>
                <w:rFonts w:ascii="Times New Roman" w:hAnsi="Times New Roman"/>
                <w:i/>
                <w:iCs/>
                <w:sz w:val="24"/>
                <w:szCs w:val="24"/>
              </w:rPr>
            </w:pPr>
            <w:r w:rsidRPr="00AB27BD">
              <w:rPr>
                <w:rFonts w:ascii="Times New Roman" w:hAnsi="Times New Roman"/>
                <w:i/>
                <w:iCs/>
                <w:sz w:val="24"/>
                <w:szCs w:val="24"/>
                <w:lang w:val="ru-RU"/>
              </w:rPr>
              <w:t>6.2.3 n1</w:t>
            </w:r>
          </w:p>
        </w:tc>
        <w:tc>
          <w:tcPr>
            <w:tcW w:w="5373" w:type="dxa"/>
            <w:gridSpan w:val="2"/>
          </w:tcPr>
          <w:p w14:paraId="3D15E525" w14:textId="77777777"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Если необходимы контролируемые условия окружающей среды, например, для правильного проведения инспекции, то инспекционный орган должен контролировать их и регистрировать результаты. Если условия были вне допустимых пределов для проведения инспекции, то </w:t>
            </w:r>
            <w:proofErr w:type="spellStart"/>
            <w:r w:rsidRPr="00AB27BD">
              <w:rPr>
                <w:rFonts w:ascii="Times New Roman" w:hAnsi="Times New Roman"/>
                <w:i/>
                <w:iCs/>
                <w:sz w:val="24"/>
                <w:szCs w:val="24"/>
                <w:lang w:val="ru-RU"/>
              </w:rPr>
              <w:t>испекционный</w:t>
            </w:r>
            <w:proofErr w:type="spellEnd"/>
            <w:r w:rsidRPr="00AB27BD">
              <w:rPr>
                <w:rFonts w:ascii="Times New Roman" w:hAnsi="Times New Roman"/>
                <w:i/>
                <w:iCs/>
                <w:sz w:val="24"/>
                <w:szCs w:val="24"/>
                <w:lang w:val="ru-RU"/>
              </w:rPr>
              <w:t xml:space="preserve"> орган должен регистрировать, какие действия были предприняты. См. также пункт 8.7.4.</w:t>
            </w:r>
          </w:p>
        </w:tc>
        <w:tc>
          <w:tcPr>
            <w:tcW w:w="1701" w:type="dxa"/>
            <w:tcBorders>
              <w:top w:val="single" w:sz="4" w:space="0" w:color="auto"/>
            </w:tcBorders>
            <w:shd w:val="clear" w:color="auto" w:fill="DEEAF6"/>
          </w:tcPr>
          <w:p w14:paraId="0C049CF4" w14:textId="77777777" w:rsidR="0081330B" w:rsidRPr="00AB27BD" w:rsidRDefault="0081330B" w:rsidP="00CA5E1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2805EE52" w14:textId="77777777"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069483AE" w14:textId="77777777"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0A8C4D0E" w14:textId="77777777" w:rsidR="0081330B" w:rsidRPr="00AB27BD" w:rsidRDefault="0081330B" w:rsidP="00CA5E1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4374D752" w14:textId="77777777" w:rsidR="0081330B" w:rsidRPr="00AB27BD" w:rsidRDefault="0081330B" w:rsidP="00CA5E13">
            <w:pPr>
              <w:spacing w:after="40" w:line="200" w:lineRule="exact"/>
              <w:jc w:val="center"/>
              <w:rPr>
                <w:rFonts w:ascii="Times New Roman" w:hAnsi="Times New Roman"/>
                <w:iCs/>
                <w:sz w:val="24"/>
                <w:szCs w:val="24"/>
                <w:lang w:val="ru-RU"/>
              </w:rPr>
            </w:pPr>
          </w:p>
        </w:tc>
      </w:tr>
      <w:tr w:rsidR="00AB27BD" w:rsidRPr="00AB27BD" w14:paraId="5548F8D7" w14:textId="77777777" w:rsidTr="0081330B">
        <w:tc>
          <w:tcPr>
            <w:tcW w:w="1135" w:type="dxa"/>
          </w:tcPr>
          <w:p w14:paraId="4FFF0306" w14:textId="77777777" w:rsidR="0081330B" w:rsidRPr="00AB27BD" w:rsidRDefault="0081330B" w:rsidP="002B12A8">
            <w:pPr>
              <w:rPr>
                <w:rFonts w:ascii="Times New Roman" w:hAnsi="Times New Roman"/>
                <w:i/>
                <w:iCs/>
                <w:sz w:val="24"/>
                <w:szCs w:val="24"/>
              </w:rPr>
            </w:pPr>
            <w:r w:rsidRPr="00AB27BD">
              <w:rPr>
                <w:rFonts w:ascii="Times New Roman" w:hAnsi="Times New Roman"/>
                <w:i/>
                <w:iCs/>
                <w:sz w:val="24"/>
                <w:szCs w:val="24"/>
                <w:lang w:val="ru-RU"/>
              </w:rPr>
              <w:t>6.2.3 n2</w:t>
            </w:r>
          </w:p>
        </w:tc>
        <w:tc>
          <w:tcPr>
            <w:tcW w:w="5373" w:type="dxa"/>
            <w:gridSpan w:val="2"/>
          </w:tcPr>
          <w:p w14:paraId="0523D79F" w14:textId="77777777"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Дальнейшая пригодность может быть установлена путем визуального осмотра, функциональных проверок и/или повторной калибровки оборудования. Это требование особенно актуально для оборудования, которое вышло из-под прямого контроля инспекционного органа.</w:t>
            </w:r>
          </w:p>
        </w:tc>
        <w:tc>
          <w:tcPr>
            <w:tcW w:w="1701" w:type="dxa"/>
            <w:tcBorders>
              <w:top w:val="single" w:sz="4" w:space="0" w:color="auto"/>
            </w:tcBorders>
            <w:shd w:val="clear" w:color="auto" w:fill="DEEAF6"/>
          </w:tcPr>
          <w:p w14:paraId="4B13AB74" w14:textId="77777777" w:rsidR="0081330B" w:rsidRPr="00AB27BD" w:rsidRDefault="0081330B" w:rsidP="002B12A8">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CA55FED" w14:textId="77777777" w:rsidR="0081330B" w:rsidRPr="00AB27BD" w:rsidRDefault="0081330B" w:rsidP="002B12A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7F5DD851" w14:textId="77777777" w:rsidR="0081330B" w:rsidRPr="00AB27BD" w:rsidRDefault="0081330B" w:rsidP="002B12A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4E4097BB" w14:textId="77777777" w:rsidR="0081330B" w:rsidRPr="00AB27BD" w:rsidRDefault="0081330B" w:rsidP="002B12A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1F09C7F6" w14:textId="77777777" w:rsidR="0081330B" w:rsidRPr="00AB27BD" w:rsidRDefault="0081330B" w:rsidP="002B12A8">
            <w:pPr>
              <w:spacing w:after="40" w:line="200" w:lineRule="exact"/>
              <w:jc w:val="center"/>
              <w:rPr>
                <w:rFonts w:ascii="Times New Roman" w:hAnsi="Times New Roman"/>
                <w:iCs/>
                <w:sz w:val="24"/>
                <w:szCs w:val="24"/>
                <w:lang w:val="ru-RU"/>
              </w:rPr>
            </w:pPr>
          </w:p>
        </w:tc>
      </w:tr>
      <w:tr w:rsidR="00AB27BD" w:rsidRPr="00AB27BD" w14:paraId="74E2AB06" w14:textId="77777777" w:rsidTr="0081330B">
        <w:tc>
          <w:tcPr>
            <w:tcW w:w="1135" w:type="dxa"/>
            <w:tcBorders>
              <w:top w:val="single" w:sz="4" w:space="0" w:color="auto"/>
            </w:tcBorders>
          </w:tcPr>
          <w:p w14:paraId="6B7F2D17" w14:textId="77777777"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6.2.4</w:t>
            </w:r>
          </w:p>
        </w:tc>
        <w:tc>
          <w:tcPr>
            <w:tcW w:w="5373" w:type="dxa"/>
            <w:gridSpan w:val="2"/>
            <w:tcBorders>
              <w:top w:val="single" w:sz="4" w:space="0" w:color="auto"/>
            </w:tcBorders>
          </w:tcPr>
          <w:p w14:paraId="08F1B528" w14:textId="77777777" w:rsidR="0081330B" w:rsidRPr="00AB27BD" w:rsidRDefault="0081330B" w:rsidP="00790DB9">
            <w:pPr>
              <w:pStyle w:val="3"/>
            </w:pPr>
            <w:proofErr w:type="spellStart"/>
            <w:r w:rsidRPr="00AB27BD">
              <w:t>Все</w:t>
            </w:r>
            <w:proofErr w:type="spellEnd"/>
            <w:r w:rsidRPr="00AB27BD">
              <w:t xml:space="preserve"> </w:t>
            </w:r>
            <w:proofErr w:type="spellStart"/>
            <w:r w:rsidRPr="00AB27BD">
              <w:t>оборудование</w:t>
            </w:r>
            <w:proofErr w:type="spellEnd"/>
            <w:r w:rsidRPr="00AB27BD">
              <w:t xml:space="preserve">, </w:t>
            </w:r>
            <w:proofErr w:type="spellStart"/>
            <w:r w:rsidRPr="00AB27BD">
              <w:t>оказывающее</w:t>
            </w:r>
            <w:proofErr w:type="spellEnd"/>
            <w:r w:rsidRPr="00AB27BD">
              <w:t xml:space="preserve"> </w:t>
            </w:r>
            <w:proofErr w:type="spellStart"/>
            <w:r w:rsidRPr="00AB27BD">
              <w:t>значительное</w:t>
            </w:r>
            <w:proofErr w:type="spellEnd"/>
            <w:r w:rsidRPr="00AB27BD">
              <w:t xml:space="preserve"> </w:t>
            </w:r>
            <w:proofErr w:type="spellStart"/>
            <w:r w:rsidRPr="00AB27BD">
              <w:t>влияние</w:t>
            </w:r>
            <w:proofErr w:type="spellEnd"/>
            <w:r w:rsidRPr="00AB27BD">
              <w:t xml:space="preserve"> </w:t>
            </w:r>
            <w:proofErr w:type="spellStart"/>
            <w:r w:rsidRPr="00AB27BD">
              <w:t>на</w:t>
            </w:r>
            <w:proofErr w:type="spellEnd"/>
            <w:r w:rsidRPr="00AB27BD">
              <w:t xml:space="preserve"> </w:t>
            </w:r>
            <w:proofErr w:type="spellStart"/>
            <w:r w:rsidRPr="00AB27BD">
              <w:t>результаты</w:t>
            </w:r>
            <w:proofErr w:type="spellEnd"/>
            <w:r w:rsidRPr="00AB27BD">
              <w:t xml:space="preserve"> </w:t>
            </w:r>
            <w:proofErr w:type="spellStart"/>
            <w:r w:rsidRPr="00AB27BD">
              <w:t>инспекции</w:t>
            </w:r>
            <w:proofErr w:type="spellEnd"/>
            <w:r w:rsidRPr="00AB27BD">
              <w:t xml:space="preserve">, </w:t>
            </w:r>
            <w:proofErr w:type="spellStart"/>
            <w:r w:rsidRPr="00AB27BD">
              <w:t>должно</w:t>
            </w:r>
            <w:proofErr w:type="spellEnd"/>
            <w:r w:rsidRPr="00AB27BD">
              <w:t xml:space="preserve"> </w:t>
            </w:r>
            <w:proofErr w:type="spellStart"/>
            <w:r w:rsidRPr="00AB27BD">
              <w:t>быть</w:t>
            </w:r>
            <w:proofErr w:type="spellEnd"/>
            <w:r w:rsidRPr="00AB27BD">
              <w:t xml:space="preserve"> </w:t>
            </w:r>
            <w:proofErr w:type="spellStart"/>
            <w:r w:rsidRPr="00AB27BD">
              <w:t>идентифицировано</w:t>
            </w:r>
            <w:proofErr w:type="spellEnd"/>
            <w:r w:rsidRPr="00AB27BD">
              <w:t xml:space="preserve"> и, </w:t>
            </w:r>
            <w:proofErr w:type="spellStart"/>
            <w:r w:rsidRPr="00AB27BD">
              <w:t>где</w:t>
            </w:r>
            <w:proofErr w:type="spellEnd"/>
            <w:r w:rsidRPr="00AB27BD">
              <w:t xml:space="preserve"> </w:t>
            </w:r>
            <w:proofErr w:type="spellStart"/>
            <w:r w:rsidRPr="00AB27BD">
              <w:t>возможно</w:t>
            </w:r>
            <w:proofErr w:type="spellEnd"/>
            <w:r w:rsidRPr="00AB27BD">
              <w:t xml:space="preserve">, </w:t>
            </w:r>
            <w:proofErr w:type="spellStart"/>
            <w:r w:rsidRPr="00AB27BD">
              <w:t>точно</w:t>
            </w:r>
            <w:proofErr w:type="spellEnd"/>
            <w:r w:rsidRPr="00AB27BD">
              <w:t xml:space="preserve"> </w:t>
            </w:r>
            <w:proofErr w:type="spellStart"/>
            <w:r w:rsidRPr="00AB27BD">
              <w:t>обозначено</w:t>
            </w:r>
            <w:proofErr w:type="spellEnd"/>
          </w:p>
        </w:tc>
        <w:tc>
          <w:tcPr>
            <w:tcW w:w="1701" w:type="dxa"/>
            <w:tcBorders>
              <w:top w:val="single" w:sz="4" w:space="0" w:color="auto"/>
            </w:tcBorders>
            <w:shd w:val="clear" w:color="auto" w:fill="DEEAF6"/>
          </w:tcPr>
          <w:p w14:paraId="3BBF854A"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3D6945D8"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0AA940C5"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1A267C1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174475D" w14:textId="77777777"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14:paraId="1C72B2F6" w14:textId="77777777" w:rsidTr="00073E6D">
        <w:tc>
          <w:tcPr>
            <w:tcW w:w="1135" w:type="dxa"/>
          </w:tcPr>
          <w:p w14:paraId="36C80921" w14:textId="77777777" w:rsidR="0081330B" w:rsidRPr="00AB27BD" w:rsidRDefault="0081330B" w:rsidP="00F2344A">
            <w:pPr>
              <w:rPr>
                <w:rFonts w:ascii="Times New Roman" w:hAnsi="Times New Roman"/>
                <w:i/>
                <w:iCs/>
                <w:sz w:val="24"/>
                <w:szCs w:val="24"/>
              </w:rPr>
            </w:pPr>
            <w:r w:rsidRPr="00AB27BD">
              <w:rPr>
                <w:rFonts w:ascii="Times New Roman" w:hAnsi="Times New Roman"/>
                <w:i/>
                <w:iCs/>
                <w:sz w:val="24"/>
                <w:szCs w:val="24"/>
                <w:lang w:val="ru-RU"/>
              </w:rPr>
              <w:t>6.2.4 n1</w:t>
            </w:r>
          </w:p>
        </w:tc>
        <w:tc>
          <w:tcPr>
            <w:tcW w:w="5373" w:type="dxa"/>
            <w:gridSpan w:val="2"/>
          </w:tcPr>
          <w:p w14:paraId="33130BE2" w14:textId="77777777"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Инспекционные органы должны документировать и сохранять обоснование решений о значимости влияния оборудования на результаты инспекции, поскольку эти решения являются критической основой для последующих решений о калибровке и метрологической прослеживаемости.</w:t>
            </w:r>
          </w:p>
        </w:tc>
        <w:tc>
          <w:tcPr>
            <w:tcW w:w="1701" w:type="dxa"/>
            <w:tcBorders>
              <w:top w:val="single" w:sz="4" w:space="0" w:color="auto"/>
            </w:tcBorders>
            <w:shd w:val="clear" w:color="auto" w:fill="DEEAF6"/>
          </w:tcPr>
          <w:p w14:paraId="7CBBAF38" w14:textId="77777777" w:rsidR="0081330B" w:rsidRPr="00AB27BD" w:rsidRDefault="0081330B" w:rsidP="00F2344A">
            <w:pPr>
              <w:rPr>
                <w:rFonts w:ascii="Times New Roman" w:hAnsi="Times New Roman"/>
                <w:iCs/>
                <w:sz w:val="22"/>
                <w:szCs w:val="18"/>
                <w:lang w:val="ru-RU"/>
              </w:rPr>
            </w:pPr>
          </w:p>
        </w:tc>
        <w:tc>
          <w:tcPr>
            <w:tcW w:w="567" w:type="dxa"/>
            <w:tcBorders>
              <w:top w:val="nil"/>
            </w:tcBorders>
            <w:shd w:val="clear" w:color="auto" w:fill="FFF2CC" w:themeFill="accent4" w:themeFillTint="33"/>
          </w:tcPr>
          <w:p w14:paraId="473DFA8B"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nil"/>
            </w:tcBorders>
            <w:shd w:val="clear" w:color="auto" w:fill="FFF2CC" w:themeFill="accent4" w:themeFillTint="33"/>
          </w:tcPr>
          <w:p w14:paraId="2FC1826F"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nil"/>
            </w:tcBorders>
            <w:shd w:val="clear" w:color="auto" w:fill="FFF2CC" w:themeFill="accent4" w:themeFillTint="33"/>
          </w:tcPr>
          <w:p w14:paraId="2DB5B14B"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hemeFill="accent4" w:themeFillTint="33"/>
          </w:tcPr>
          <w:p w14:paraId="2E5F6356" w14:textId="77777777"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14:paraId="63C7CC7A" w14:textId="77777777" w:rsidTr="0081330B">
        <w:tc>
          <w:tcPr>
            <w:tcW w:w="1135" w:type="dxa"/>
          </w:tcPr>
          <w:p w14:paraId="77483D3D" w14:textId="77777777" w:rsidR="0081330B" w:rsidRPr="00AB27BD" w:rsidRDefault="0081330B" w:rsidP="00CC11E5">
            <w:pPr>
              <w:rPr>
                <w:rFonts w:ascii="Times New Roman" w:hAnsi="Times New Roman"/>
                <w:i/>
                <w:iCs/>
                <w:sz w:val="24"/>
                <w:szCs w:val="24"/>
                <w:lang w:val="ru-RU"/>
              </w:rPr>
            </w:pPr>
            <w:r w:rsidRPr="00AB27BD">
              <w:rPr>
                <w:rFonts w:ascii="Times New Roman" w:hAnsi="Times New Roman"/>
                <w:i/>
                <w:iCs/>
                <w:sz w:val="24"/>
                <w:szCs w:val="24"/>
                <w:lang w:val="ru-RU"/>
              </w:rPr>
              <w:t>6.2.4 n2</w:t>
            </w:r>
          </w:p>
        </w:tc>
        <w:tc>
          <w:tcPr>
            <w:tcW w:w="5373" w:type="dxa"/>
            <w:gridSpan w:val="2"/>
          </w:tcPr>
          <w:p w14:paraId="29623E01" w14:textId="77777777"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Для того чтобы  отслеживать когда детали заменены может потребоваться уникальная идентификация элементов оборудования, даже если имеется только один доступный элемент.</w:t>
            </w:r>
          </w:p>
        </w:tc>
        <w:tc>
          <w:tcPr>
            <w:tcW w:w="1701" w:type="dxa"/>
            <w:tcBorders>
              <w:top w:val="single" w:sz="4" w:space="0" w:color="auto"/>
            </w:tcBorders>
            <w:shd w:val="clear" w:color="auto" w:fill="DEEAF6"/>
          </w:tcPr>
          <w:p w14:paraId="38F1751F" w14:textId="77777777" w:rsidR="0081330B" w:rsidRPr="00AB27BD" w:rsidRDefault="0081330B" w:rsidP="00CC11E5">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2226E80D" w14:textId="77777777" w:rsidR="0081330B" w:rsidRPr="00AB27BD" w:rsidRDefault="0081330B" w:rsidP="00CC11E5">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49A100A1" w14:textId="77777777" w:rsidR="0081330B" w:rsidRPr="00AB27BD" w:rsidRDefault="0081330B" w:rsidP="00CC11E5">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40A20C63" w14:textId="77777777" w:rsidR="0081330B" w:rsidRPr="00AB27BD" w:rsidRDefault="0081330B" w:rsidP="00CC11E5">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23C1FB06" w14:textId="77777777" w:rsidR="0081330B" w:rsidRPr="00AB27BD" w:rsidRDefault="0081330B" w:rsidP="00CC11E5">
            <w:pPr>
              <w:spacing w:after="40" w:line="200" w:lineRule="exact"/>
              <w:jc w:val="center"/>
              <w:rPr>
                <w:rFonts w:ascii="Times New Roman" w:hAnsi="Times New Roman"/>
                <w:iCs/>
                <w:sz w:val="24"/>
                <w:szCs w:val="24"/>
                <w:lang w:val="ru-RU"/>
              </w:rPr>
            </w:pPr>
          </w:p>
        </w:tc>
      </w:tr>
      <w:tr w:rsidR="00AB27BD" w:rsidRPr="00AB27BD" w14:paraId="27CCA3ED" w14:textId="77777777" w:rsidTr="0081330B">
        <w:tc>
          <w:tcPr>
            <w:tcW w:w="1135" w:type="dxa"/>
          </w:tcPr>
          <w:p w14:paraId="02FC401D" w14:textId="77777777" w:rsidR="0081330B" w:rsidRPr="00AB27BD" w:rsidRDefault="0081330B" w:rsidP="009C2A90">
            <w:pPr>
              <w:rPr>
                <w:rFonts w:ascii="Times New Roman" w:hAnsi="Times New Roman"/>
                <w:i/>
                <w:iCs/>
                <w:sz w:val="24"/>
                <w:szCs w:val="24"/>
              </w:rPr>
            </w:pPr>
            <w:r w:rsidRPr="00AB27BD">
              <w:rPr>
                <w:rFonts w:ascii="Times New Roman" w:hAnsi="Times New Roman"/>
                <w:i/>
                <w:iCs/>
                <w:sz w:val="24"/>
                <w:szCs w:val="24"/>
                <w:lang w:val="ru-RU"/>
              </w:rPr>
              <w:t>6.2.4 n3</w:t>
            </w:r>
          </w:p>
        </w:tc>
        <w:tc>
          <w:tcPr>
            <w:tcW w:w="5373" w:type="dxa"/>
            <w:gridSpan w:val="2"/>
          </w:tcPr>
          <w:p w14:paraId="22343935" w14:textId="77777777" w:rsidR="0081330B" w:rsidRPr="00AB27BD" w:rsidRDefault="0081330B" w:rsidP="009C2A90">
            <w:pPr>
              <w:rPr>
                <w:rFonts w:ascii="Times New Roman" w:hAnsi="Times New Roman"/>
                <w:i/>
                <w:iCs/>
                <w:sz w:val="24"/>
                <w:szCs w:val="24"/>
                <w:lang w:val="ru-RU"/>
              </w:rPr>
            </w:pPr>
            <w:r w:rsidRPr="00AB27BD">
              <w:rPr>
                <w:rFonts w:ascii="Times New Roman" w:hAnsi="Times New Roman"/>
                <w:i/>
                <w:iCs/>
                <w:sz w:val="24"/>
                <w:szCs w:val="24"/>
                <w:lang w:val="ru-RU"/>
              </w:rPr>
              <w:t>При необходимости контроля условий окружающей среды оборудование, используемое для контроля таких условий, следует рассматривать как оборудование, существенно влияющее на результат инспекции.</w:t>
            </w:r>
          </w:p>
        </w:tc>
        <w:tc>
          <w:tcPr>
            <w:tcW w:w="1701" w:type="dxa"/>
            <w:tcBorders>
              <w:top w:val="single" w:sz="4" w:space="0" w:color="auto"/>
            </w:tcBorders>
            <w:shd w:val="clear" w:color="auto" w:fill="DEEAF6"/>
          </w:tcPr>
          <w:p w14:paraId="4883613A" w14:textId="77777777" w:rsidR="0081330B" w:rsidRPr="00AB27BD" w:rsidRDefault="0081330B" w:rsidP="009C2A9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7335B6AC" w14:textId="77777777" w:rsidR="0081330B" w:rsidRPr="00AB27BD" w:rsidRDefault="0081330B" w:rsidP="009C2A9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6EADE50F" w14:textId="77777777" w:rsidR="0081330B" w:rsidRPr="00AB27BD" w:rsidRDefault="0081330B" w:rsidP="009C2A9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203964F7" w14:textId="77777777" w:rsidR="0081330B" w:rsidRPr="00AB27BD" w:rsidRDefault="0081330B" w:rsidP="009C2A9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4E31C97" w14:textId="77777777" w:rsidR="0081330B" w:rsidRPr="00AB27BD" w:rsidRDefault="0081330B" w:rsidP="009C2A90">
            <w:pPr>
              <w:spacing w:after="40" w:line="200" w:lineRule="exact"/>
              <w:jc w:val="center"/>
              <w:rPr>
                <w:rFonts w:ascii="Times New Roman" w:hAnsi="Times New Roman"/>
                <w:iCs/>
                <w:sz w:val="24"/>
                <w:szCs w:val="24"/>
                <w:lang w:val="ru-RU"/>
              </w:rPr>
            </w:pPr>
          </w:p>
        </w:tc>
      </w:tr>
      <w:tr w:rsidR="00AB27BD" w:rsidRPr="00AB27BD" w14:paraId="1EDA93ED" w14:textId="77777777" w:rsidTr="0081330B">
        <w:tc>
          <w:tcPr>
            <w:tcW w:w="1135" w:type="dxa"/>
            <w:tcBorders>
              <w:top w:val="single" w:sz="4" w:space="0" w:color="auto"/>
            </w:tcBorders>
          </w:tcPr>
          <w:p w14:paraId="70B9711E" w14:textId="77777777"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6.2.5</w:t>
            </w:r>
          </w:p>
        </w:tc>
        <w:tc>
          <w:tcPr>
            <w:tcW w:w="5373" w:type="dxa"/>
            <w:gridSpan w:val="2"/>
            <w:tcBorders>
              <w:top w:val="single" w:sz="4" w:space="0" w:color="auto"/>
            </w:tcBorders>
          </w:tcPr>
          <w:p w14:paraId="15358AAE" w14:textId="77777777" w:rsidR="0081330B" w:rsidRPr="00AB27BD" w:rsidRDefault="0081330B" w:rsidP="00790DB9">
            <w:pPr>
              <w:pStyle w:val="3"/>
            </w:pPr>
            <w:proofErr w:type="spellStart"/>
            <w:r w:rsidRPr="00AB27BD">
              <w:t>Все</w:t>
            </w:r>
            <w:proofErr w:type="spellEnd"/>
            <w:r w:rsidRPr="00AB27BD">
              <w:t xml:space="preserve"> </w:t>
            </w:r>
            <w:proofErr w:type="spellStart"/>
            <w:r w:rsidRPr="00AB27BD">
              <w:t>оборудование</w:t>
            </w:r>
            <w:proofErr w:type="spellEnd"/>
            <w:r w:rsidRPr="00AB27BD">
              <w:t xml:space="preserve"> (</w:t>
            </w:r>
            <w:proofErr w:type="spellStart"/>
            <w:r w:rsidRPr="00AB27BD">
              <w:t>см</w:t>
            </w:r>
            <w:proofErr w:type="spellEnd"/>
            <w:r w:rsidRPr="00AB27BD">
              <w:t xml:space="preserve">. 6.2.4) </w:t>
            </w:r>
            <w:proofErr w:type="spellStart"/>
            <w:r w:rsidRPr="00AB27BD">
              <w:t>должно</w:t>
            </w:r>
            <w:proofErr w:type="spellEnd"/>
            <w:r w:rsidRPr="00AB27BD">
              <w:t xml:space="preserve"> </w:t>
            </w:r>
            <w:proofErr w:type="spellStart"/>
            <w:r w:rsidRPr="00AB27BD">
              <w:t>обслуживаться</w:t>
            </w:r>
            <w:proofErr w:type="spellEnd"/>
            <w:r w:rsidRPr="00AB27BD">
              <w:t xml:space="preserve"> </w:t>
            </w:r>
            <w:proofErr w:type="spellStart"/>
            <w:r w:rsidRPr="00AB27BD">
              <w:t>согласно</w:t>
            </w:r>
            <w:proofErr w:type="spellEnd"/>
            <w:r w:rsidRPr="00AB27BD">
              <w:t xml:space="preserve"> </w:t>
            </w:r>
            <w:proofErr w:type="spellStart"/>
            <w:r w:rsidRPr="00AB27BD">
              <w:t>документированным</w:t>
            </w:r>
            <w:proofErr w:type="spellEnd"/>
            <w:r w:rsidRPr="00AB27BD">
              <w:t xml:space="preserve"> </w:t>
            </w:r>
            <w:proofErr w:type="spellStart"/>
            <w:r w:rsidRPr="00AB27BD">
              <w:t>процедурам</w:t>
            </w:r>
            <w:proofErr w:type="spellEnd"/>
            <w:r w:rsidRPr="00AB27BD">
              <w:t xml:space="preserve"> и </w:t>
            </w:r>
            <w:proofErr w:type="spellStart"/>
            <w:r w:rsidRPr="00AB27BD">
              <w:t>инструкциям</w:t>
            </w:r>
            <w:proofErr w:type="spellEnd"/>
            <w:r w:rsidRPr="00AB27BD">
              <w:t>.</w:t>
            </w:r>
          </w:p>
        </w:tc>
        <w:tc>
          <w:tcPr>
            <w:tcW w:w="1701" w:type="dxa"/>
            <w:tcBorders>
              <w:top w:val="single" w:sz="4" w:space="0" w:color="auto"/>
            </w:tcBorders>
            <w:shd w:val="clear" w:color="auto" w:fill="DEEAF6"/>
          </w:tcPr>
          <w:p w14:paraId="4215F593"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5F7AE35D"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0871544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7EBA29E9"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46E6C9DA" w14:textId="77777777"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14:paraId="5DFAA965" w14:textId="77777777" w:rsidTr="0081330B">
        <w:tc>
          <w:tcPr>
            <w:tcW w:w="1135" w:type="dxa"/>
            <w:tcBorders>
              <w:top w:val="single" w:sz="4" w:space="0" w:color="auto"/>
            </w:tcBorders>
          </w:tcPr>
          <w:p w14:paraId="4269BBDF" w14:textId="77777777" w:rsidR="0081330B" w:rsidRPr="00AB27BD" w:rsidRDefault="0081330B" w:rsidP="0041498F">
            <w:pPr>
              <w:rPr>
                <w:rFonts w:ascii="Times New Roman" w:hAnsi="Times New Roman"/>
                <w:sz w:val="24"/>
                <w:szCs w:val="24"/>
                <w:lang w:val="ru-RU"/>
              </w:rPr>
            </w:pPr>
            <w:r w:rsidRPr="00AB27BD">
              <w:rPr>
                <w:rFonts w:ascii="Times New Roman" w:hAnsi="Times New Roman"/>
                <w:sz w:val="24"/>
                <w:szCs w:val="24"/>
                <w:lang w:val="ru-RU"/>
              </w:rPr>
              <w:t>6.2.6</w:t>
            </w:r>
          </w:p>
        </w:tc>
        <w:tc>
          <w:tcPr>
            <w:tcW w:w="5373" w:type="dxa"/>
            <w:gridSpan w:val="2"/>
            <w:tcBorders>
              <w:top w:val="single" w:sz="4" w:space="0" w:color="auto"/>
            </w:tcBorders>
          </w:tcPr>
          <w:p w14:paraId="6D592C81" w14:textId="77777777" w:rsidR="0081330B" w:rsidRPr="00AB27BD" w:rsidRDefault="0081330B" w:rsidP="00790DB9">
            <w:pPr>
              <w:pStyle w:val="3"/>
            </w:pPr>
            <w:r w:rsidRPr="00AB27BD">
              <w:t xml:space="preserve">В </w:t>
            </w:r>
            <w:proofErr w:type="spellStart"/>
            <w:r w:rsidRPr="00AB27BD">
              <w:t>соответствующих</w:t>
            </w:r>
            <w:proofErr w:type="spellEnd"/>
            <w:r w:rsidRPr="00AB27BD">
              <w:t xml:space="preserve"> </w:t>
            </w:r>
            <w:proofErr w:type="spellStart"/>
            <w:r w:rsidRPr="00AB27BD">
              <w:t>случаях</w:t>
            </w:r>
            <w:proofErr w:type="spellEnd"/>
            <w:r w:rsidRPr="00AB27BD">
              <w:t xml:space="preserve"> </w:t>
            </w:r>
            <w:proofErr w:type="spellStart"/>
            <w:r w:rsidRPr="00AB27BD">
              <w:t>средства</w:t>
            </w:r>
            <w:proofErr w:type="spellEnd"/>
            <w:r w:rsidRPr="00AB27BD">
              <w:t xml:space="preserve"> </w:t>
            </w:r>
            <w:proofErr w:type="spellStart"/>
            <w:r w:rsidRPr="00AB27BD">
              <w:t>измерения</w:t>
            </w:r>
            <w:proofErr w:type="spellEnd"/>
            <w:r w:rsidRPr="00AB27BD">
              <w:t xml:space="preserve">, </w:t>
            </w:r>
            <w:proofErr w:type="spellStart"/>
            <w:r w:rsidRPr="00AB27BD">
              <w:t>оказывающие</w:t>
            </w:r>
            <w:proofErr w:type="spellEnd"/>
            <w:r w:rsidRPr="00AB27BD">
              <w:t xml:space="preserve"> </w:t>
            </w:r>
            <w:proofErr w:type="spellStart"/>
            <w:r w:rsidRPr="00AB27BD">
              <w:t>значительное</w:t>
            </w:r>
            <w:proofErr w:type="spellEnd"/>
            <w:r w:rsidRPr="00AB27BD">
              <w:t xml:space="preserve"> </w:t>
            </w:r>
            <w:proofErr w:type="spellStart"/>
            <w:r w:rsidRPr="00AB27BD">
              <w:t>влияние</w:t>
            </w:r>
            <w:proofErr w:type="spellEnd"/>
            <w:r w:rsidRPr="00AB27BD">
              <w:t xml:space="preserve"> </w:t>
            </w:r>
            <w:proofErr w:type="spellStart"/>
            <w:r w:rsidRPr="00AB27BD">
              <w:t>на</w:t>
            </w:r>
            <w:proofErr w:type="spellEnd"/>
            <w:r w:rsidRPr="00AB27BD">
              <w:t xml:space="preserve"> </w:t>
            </w:r>
            <w:proofErr w:type="spellStart"/>
            <w:r w:rsidRPr="00AB27BD">
              <w:t>результаты</w:t>
            </w:r>
            <w:proofErr w:type="spellEnd"/>
            <w:r w:rsidRPr="00AB27BD">
              <w:t xml:space="preserve"> </w:t>
            </w:r>
            <w:proofErr w:type="spellStart"/>
            <w:r w:rsidRPr="00AB27BD">
              <w:t>инспекции</w:t>
            </w:r>
            <w:proofErr w:type="spellEnd"/>
            <w:r w:rsidRPr="00AB27BD">
              <w:t xml:space="preserve">, </w:t>
            </w:r>
            <w:proofErr w:type="spellStart"/>
            <w:r w:rsidRPr="00AB27BD">
              <w:t>должны</w:t>
            </w:r>
            <w:proofErr w:type="spellEnd"/>
            <w:r w:rsidRPr="00AB27BD">
              <w:t xml:space="preserve"> </w:t>
            </w:r>
            <w:proofErr w:type="spellStart"/>
            <w:r w:rsidRPr="00AB27BD">
              <w:t>подвергаться</w:t>
            </w:r>
            <w:proofErr w:type="spellEnd"/>
            <w:r w:rsidRPr="00AB27BD">
              <w:t xml:space="preserve"> </w:t>
            </w:r>
            <w:proofErr w:type="spellStart"/>
            <w:r w:rsidRPr="00AB27BD">
              <w:t>калибровке</w:t>
            </w:r>
            <w:proofErr w:type="spellEnd"/>
            <w:r w:rsidRPr="00AB27BD">
              <w:t xml:space="preserve"> </w:t>
            </w:r>
            <w:proofErr w:type="spellStart"/>
            <w:r w:rsidRPr="00AB27BD">
              <w:t>перед</w:t>
            </w:r>
            <w:proofErr w:type="spellEnd"/>
            <w:r w:rsidRPr="00AB27BD">
              <w:t xml:space="preserve"> </w:t>
            </w:r>
            <w:proofErr w:type="spellStart"/>
            <w:r w:rsidRPr="00AB27BD">
              <w:t>началом</w:t>
            </w:r>
            <w:proofErr w:type="spellEnd"/>
            <w:r w:rsidRPr="00AB27BD">
              <w:t xml:space="preserve"> </w:t>
            </w:r>
            <w:proofErr w:type="spellStart"/>
            <w:r w:rsidRPr="00AB27BD">
              <w:t>их</w:t>
            </w:r>
            <w:proofErr w:type="spellEnd"/>
            <w:r w:rsidRPr="00AB27BD">
              <w:t xml:space="preserve"> </w:t>
            </w:r>
            <w:proofErr w:type="spellStart"/>
            <w:r w:rsidRPr="00AB27BD">
              <w:t>использования</w:t>
            </w:r>
            <w:proofErr w:type="spellEnd"/>
            <w:r w:rsidRPr="00AB27BD">
              <w:t xml:space="preserve"> и </w:t>
            </w:r>
            <w:proofErr w:type="spellStart"/>
            <w:r w:rsidRPr="00AB27BD">
              <w:t>впоследствии</w:t>
            </w:r>
            <w:proofErr w:type="spellEnd"/>
            <w:r w:rsidRPr="00AB27BD">
              <w:t xml:space="preserve"> </w:t>
            </w:r>
            <w:proofErr w:type="spellStart"/>
            <w:r w:rsidRPr="00AB27BD">
              <w:t>согласно</w:t>
            </w:r>
            <w:proofErr w:type="spellEnd"/>
            <w:r w:rsidRPr="00AB27BD">
              <w:t xml:space="preserve"> </w:t>
            </w:r>
            <w:proofErr w:type="spellStart"/>
            <w:r w:rsidRPr="00AB27BD">
              <w:t>установленному</w:t>
            </w:r>
            <w:proofErr w:type="spellEnd"/>
            <w:r w:rsidRPr="00AB27BD">
              <w:t xml:space="preserve"> </w:t>
            </w:r>
            <w:proofErr w:type="spellStart"/>
            <w:r w:rsidRPr="00AB27BD">
              <w:t>графику</w:t>
            </w:r>
            <w:proofErr w:type="spellEnd"/>
            <w:r w:rsidRPr="00AB27BD">
              <w:t>.</w:t>
            </w:r>
          </w:p>
        </w:tc>
        <w:tc>
          <w:tcPr>
            <w:tcW w:w="1701" w:type="dxa"/>
            <w:tcBorders>
              <w:top w:val="single" w:sz="4" w:space="0" w:color="auto"/>
            </w:tcBorders>
            <w:shd w:val="clear" w:color="auto" w:fill="DEEAF6"/>
          </w:tcPr>
          <w:p w14:paraId="110D508B"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6D7ABC1"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5AE4DAFC"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18B1E784"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7C0B70FE" w14:textId="77777777" w:rsidR="0081330B" w:rsidRPr="00AB27BD" w:rsidRDefault="0081330B" w:rsidP="0041498F">
            <w:pPr>
              <w:spacing w:after="40" w:line="200" w:lineRule="exact"/>
              <w:jc w:val="center"/>
              <w:rPr>
                <w:rFonts w:ascii="Times New Roman" w:hAnsi="Times New Roman"/>
                <w:iCs/>
                <w:sz w:val="24"/>
                <w:szCs w:val="24"/>
                <w:lang w:val="ru-RU"/>
              </w:rPr>
            </w:pPr>
          </w:p>
        </w:tc>
      </w:tr>
      <w:tr w:rsidR="00AB27BD" w:rsidRPr="00AB27BD" w14:paraId="57A67A28" w14:textId="77777777" w:rsidTr="0081330B">
        <w:tc>
          <w:tcPr>
            <w:tcW w:w="1135" w:type="dxa"/>
          </w:tcPr>
          <w:p w14:paraId="744181E6" w14:textId="77777777" w:rsidR="0081330B" w:rsidRPr="00AB27BD" w:rsidRDefault="0081330B" w:rsidP="00695AB8">
            <w:pPr>
              <w:rPr>
                <w:rFonts w:ascii="Times New Roman" w:hAnsi="Times New Roman"/>
                <w:i/>
                <w:iCs/>
                <w:sz w:val="24"/>
                <w:szCs w:val="24"/>
              </w:rPr>
            </w:pPr>
            <w:r w:rsidRPr="00AB27BD">
              <w:rPr>
                <w:rFonts w:ascii="Times New Roman" w:hAnsi="Times New Roman"/>
                <w:i/>
                <w:iCs/>
                <w:sz w:val="24"/>
                <w:szCs w:val="24"/>
                <w:lang w:val="ru-RU"/>
              </w:rPr>
              <w:t>6.2.6 n1</w:t>
            </w:r>
          </w:p>
        </w:tc>
        <w:tc>
          <w:tcPr>
            <w:tcW w:w="5373" w:type="dxa"/>
            <w:gridSpan w:val="2"/>
          </w:tcPr>
          <w:p w14:paraId="10213836" w14:textId="77777777" w:rsidR="0081330B" w:rsidRPr="00AB27BD" w:rsidRDefault="0081330B" w:rsidP="00695AB8">
            <w:pPr>
              <w:rPr>
                <w:rFonts w:ascii="Times New Roman" w:hAnsi="Times New Roman"/>
                <w:i/>
                <w:iCs/>
                <w:sz w:val="24"/>
                <w:szCs w:val="24"/>
                <w:lang w:val="ru-RU"/>
              </w:rPr>
            </w:pPr>
            <w:proofErr w:type="spellStart"/>
            <w:r w:rsidRPr="00AB27BD">
              <w:rPr>
                <w:rFonts w:ascii="Times New Roman" w:hAnsi="Times New Roman"/>
                <w:i/>
                <w:sz w:val="24"/>
                <w:szCs w:val="24"/>
              </w:rPr>
              <w:t>Обоснование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калибровки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оборудования</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которое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оказывают</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значительное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влияние</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на</w:t>
            </w:r>
            <w:proofErr w:type="spellEnd"/>
            <w:r w:rsidRPr="00AB27BD">
              <w:rPr>
                <w:rFonts w:ascii="Times New Roman" w:hAnsi="Times New Roman"/>
                <w:i/>
                <w:sz w:val="24"/>
                <w:szCs w:val="24"/>
              </w:rPr>
              <w:t xml:space="preserve"> </w:t>
            </w:r>
            <w:r w:rsidRPr="00AB27BD">
              <w:rPr>
                <w:rFonts w:ascii="Times New Roman" w:hAnsi="Times New Roman"/>
                <w:i/>
                <w:sz w:val="24"/>
                <w:szCs w:val="24"/>
                <w:lang w:val="ru-RU"/>
              </w:rPr>
              <w:t>результаты</w:t>
            </w:r>
            <w:r w:rsidRPr="00AB27BD">
              <w:rPr>
                <w:rFonts w:ascii="Times New Roman" w:hAnsi="Times New Roman"/>
                <w:i/>
                <w:sz w:val="24"/>
                <w:szCs w:val="24"/>
              </w:rPr>
              <w:t xml:space="preserve"> </w:t>
            </w:r>
            <w:r w:rsidRPr="00AB27BD">
              <w:rPr>
                <w:rFonts w:ascii="Times New Roman" w:hAnsi="Times New Roman"/>
                <w:i/>
                <w:sz w:val="24"/>
                <w:szCs w:val="24"/>
                <w:lang w:val="ru-RU"/>
              </w:rPr>
              <w:t>инспекции</w:t>
            </w:r>
            <w:r w:rsidRPr="00AB27BD">
              <w:rPr>
                <w:rFonts w:ascii="Times New Roman" w:hAnsi="Times New Roman"/>
                <w:i/>
                <w:sz w:val="24"/>
                <w:szCs w:val="24"/>
              </w:rPr>
              <w:t xml:space="preserve"> (</w:t>
            </w:r>
            <w:proofErr w:type="spellStart"/>
            <w:r w:rsidRPr="00AB27BD">
              <w:rPr>
                <w:rFonts w:ascii="Times New Roman" w:hAnsi="Times New Roman"/>
                <w:i/>
                <w:sz w:val="24"/>
                <w:szCs w:val="24"/>
              </w:rPr>
              <w:t>см</w:t>
            </w:r>
            <w:proofErr w:type="spellEnd"/>
            <w:r w:rsidRPr="00AB27BD">
              <w:rPr>
                <w:rFonts w:ascii="Times New Roman" w:hAnsi="Times New Roman"/>
                <w:i/>
                <w:sz w:val="24"/>
                <w:szCs w:val="24"/>
                <w:lang w:val="ru-RU"/>
              </w:rPr>
              <w:t>.</w:t>
            </w:r>
            <w:r w:rsidRPr="00AB27BD">
              <w:rPr>
                <w:rFonts w:ascii="Times New Roman" w:hAnsi="Times New Roman"/>
                <w:i/>
                <w:sz w:val="24"/>
                <w:szCs w:val="24"/>
              </w:rPr>
              <w:t xml:space="preserve"> </w:t>
            </w:r>
            <w:proofErr w:type="spellStart"/>
            <w:r w:rsidRPr="00AB27BD">
              <w:rPr>
                <w:rFonts w:ascii="Times New Roman" w:hAnsi="Times New Roman"/>
                <w:i/>
                <w:sz w:val="24"/>
                <w:szCs w:val="24"/>
              </w:rPr>
              <w:t>раздел</w:t>
            </w:r>
            <w:proofErr w:type="spellEnd"/>
            <w:r w:rsidRPr="00AB27BD">
              <w:rPr>
                <w:rFonts w:ascii="Times New Roman" w:hAnsi="Times New Roman"/>
                <w:i/>
                <w:sz w:val="24"/>
                <w:szCs w:val="24"/>
              </w:rPr>
              <w:t xml:space="preserve"> 6.2.4) </w:t>
            </w:r>
            <w:proofErr w:type="spellStart"/>
            <w:r w:rsidRPr="00AB27BD">
              <w:rPr>
                <w:rFonts w:ascii="Times New Roman" w:hAnsi="Times New Roman"/>
                <w:i/>
                <w:sz w:val="24"/>
                <w:szCs w:val="24"/>
              </w:rPr>
              <w:t>должно</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быть</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за</w:t>
            </w:r>
            <w:proofErr w:type="spellEnd"/>
            <w:r w:rsidRPr="00AB27BD">
              <w:rPr>
                <w:rFonts w:ascii="Times New Roman" w:hAnsi="Times New Roman"/>
                <w:i/>
                <w:sz w:val="24"/>
                <w:szCs w:val="24"/>
                <w:lang w:val="ru-RU"/>
              </w:rPr>
              <w:t>регистрировано</w:t>
            </w:r>
            <w:r w:rsidRPr="00AB27BD">
              <w:rPr>
                <w:rFonts w:ascii="Times New Roman" w:hAnsi="Times New Roman"/>
                <w:i/>
                <w:sz w:val="24"/>
                <w:szCs w:val="24"/>
              </w:rPr>
              <w:t>.</w:t>
            </w:r>
          </w:p>
        </w:tc>
        <w:tc>
          <w:tcPr>
            <w:tcW w:w="1701" w:type="dxa"/>
            <w:tcBorders>
              <w:top w:val="single" w:sz="4" w:space="0" w:color="auto"/>
            </w:tcBorders>
            <w:shd w:val="clear" w:color="auto" w:fill="DEEAF6"/>
          </w:tcPr>
          <w:p w14:paraId="65763992" w14:textId="77777777" w:rsidR="0081330B" w:rsidRPr="00AB27BD" w:rsidRDefault="0081330B" w:rsidP="00695AB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038B7A99" w14:textId="77777777" w:rsidR="0081330B" w:rsidRPr="00AB27BD" w:rsidRDefault="0081330B" w:rsidP="00695AB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18EAE9EB" w14:textId="77777777" w:rsidR="0081330B" w:rsidRPr="00AB27BD" w:rsidRDefault="0081330B" w:rsidP="00695AB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071CA7E7" w14:textId="77777777" w:rsidR="0081330B" w:rsidRPr="00AB27BD" w:rsidRDefault="0081330B" w:rsidP="00695AB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7161FFFD" w14:textId="77777777" w:rsidR="0081330B" w:rsidRPr="00AB27BD" w:rsidRDefault="0081330B" w:rsidP="00695AB8">
            <w:pPr>
              <w:spacing w:after="40" w:line="200" w:lineRule="exact"/>
              <w:jc w:val="center"/>
              <w:rPr>
                <w:rFonts w:ascii="Times New Roman" w:hAnsi="Times New Roman"/>
                <w:iCs/>
                <w:sz w:val="24"/>
                <w:szCs w:val="24"/>
                <w:lang w:val="ru-RU"/>
              </w:rPr>
            </w:pPr>
          </w:p>
        </w:tc>
      </w:tr>
      <w:tr w:rsidR="00AB27BD" w:rsidRPr="00AB27BD" w14:paraId="332C623B" w14:textId="77777777" w:rsidTr="0081330B">
        <w:tc>
          <w:tcPr>
            <w:tcW w:w="1135" w:type="dxa"/>
          </w:tcPr>
          <w:p w14:paraId="28A92414" w14:textId="77777777" w:rsidR="0081330B" w:rsidRPr="00AB27BD" w:rsidRDefault="0081330B" w:rsidP="00B35D9D">
            <w:pPr>
              <w:rPr>
                <w:rFonts w:ascii="Times New Roman" w:hAnsi="Times New Roman"/>
                <w:i/>
                <w:iCs/>
                <w:sz w:val="24"/>
                <w:szCs w:val="24"/>
              </w:rPr>
            </w:pPr>
            <w:r w:rsidRPr="00AB27BD">
              <w:rPr>
                <w:rFonts w:ascii="Times New Roman" w:hAnsi="Times New Roman"/>
                <w:i/>
                <w:iCs/>
                <w:sz w:val="24"/>
                <w:szCs w:val="24"/>
                <w:lang w:val="ru-RU"/>
              </w:rPr>
              <w:t>6.2.6 n2</w:t>
            </w:r>
          </w:p>
        </w:tc>
        <w:tc>
          <w:tcPr>
            <w:tcW w:w="5373" w:type="dxa"/>
            <w:gridSpan w:val="2"/>
          </w:tcPr>
          <w:p w14:paraId="7BD9DB0B" w14:textId="612AB0A7" w:rsidR="0081330B" w:rsidRPr="00AB27BD"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Руководство по определению интервалов калибровки оборудования можно найти в ILAC G24</w:t>
            </w:r>
            <w:r w:rsidR="0005391A">
              <w:rPr>
                <w:rFonts w:ascii="Times New Roman" w:hAnsi="Times New Roman"/>
                <w:i/>
                <w:iCs/>
                <w:noProof/>
                <w:szCs w:val="24"/>
                <w:lang w:val="ru-RU"/>
              </w:rPr>
              <w:t xml:space="preserve"> </w:t>
            </w:r>
            <w:r w:rsidR="0005391A" w:rsidRPr="000568B3">
              <w:rPr>
                <w:rFonts w:ascii="Times New Roman" w:hAnsi="Times New Roman"/>
                <w:i/>
                <w:iCs/>
                <w:noProof/>
                <w:color w:val="0000CC"/>
                <w:sz w:val="24"/>
                <w:szCs w:val="32"/>
                <w:lang w:val="ru-RU"/>
              </w:rPr>
              <w:t>(см.КЦА-ПА 20 ООС).</w:t>
            </w:r>
          </w:p>
        </w:tc>
        <w:tc>
          <w:tcPr>
            <w:tcW w:w="1701" w:type="dxa"/>
            <w:tcBorders>
              <w:top w:val="single" w:sz="4" w:space="0" w:color="auto"/>
            </w:tcBorders>
            <w:shd w:val="clear" w:color="auto" w:fill="DEEAF6"/>
          </w:tcPr>
          <w:p w14:paraId="6FB535A5"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15D7F680"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19185436"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55634893"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CE408A4"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14:paraId="723F4425" w14:textId="77777777" w:rsidTr="00073E6D">
        <w:tc>
          <w:tcPr>
            <w:tcW w:w="1135" w:type="dxa"/>
          </w:tcPr>
          <w:p w14:paraId="48C1456E" w14:textId="77777777" w:rsidR="0081330B" w:rsidRPr="00AB27BD" w:rsidRDefault="0081330B" w:rsidP="00F2344A">
            <w:pPr>
              <w:rPr>
                <w:rFonts w:ascii="Times New Roman" w:hAnsi="Times New Roman"/>
                <w:i/>
                <w:iCs/>
                <w:sz w:val="24"/>
                <w:szCs w:val="24"/>
              </w:rPr>
            </w:pPr>
            <w:r w:rsidRPr="00AB27BD">
              <w:rPr>
                <w:rFonts w:ascii="Times New Roman" w:hAnsi="Times New Roman"/>
                <w:i/>
                <w:iCs/>
                <w:sz w:val="24"/>
                <w:szCs w:val="24"/>
                <w:lang w:val="ru-RU"/>
              </w:rPr>
              <w:t>6.2.6 n3</w:t>
            </w:r>
          </w:p>
        </w:tc>
        <w:tc>
          <w:tcPr>
            <w:tcW w:w="5373" w:type="dxa"/>
            <w:gridSpan w:val="2"/>
          </w:tcPr>
          <w:p w14:paraId="39915831" w14:textId="77777777"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При необходимости (обычно для оборудования, охватываемого пунктом 6.2.6) определение должно включать требуемую точность и диапазон измерений.</w:t>
            </w:r>
          </w:p>
        </w:tc>
        <w:tc>
          <w:tcPr>
            <w:tcW w:w="1701" w:type="dxa"/>
            <w:tcBorders>
              <w:top w:val="single" w:sz="4" w:space="0" w:color="auto"/>
            </w:tcBorders>
            <w:shd w:val="clear" w:color="auto" w:fill="DEEAF6"/>
          </w:tcPr>
          <w:p w14:paraId="17F1115E" w14:textId="77777777" w:rsidR="0081330B" w:rsidRPr="00AB27BD" w:rsidRDefault="0081330B" w:rsidP="00F2344A">
            <w:pPr>
              <w:rPr>
                <w:rFonts w:ascii="Times New Roman" w:hAnsi="Times New Roman"/>
                <w:iCs/>
                <w:sz w:val="22"/>
                <w:szCs w:val="18"/>
                <w:lang w:val="ru-RU"/>
              </w:rPr>
            </w:pPr>
          </w:p>
        </w:tc>
        <w:tc>
          <w:tcPr>
            <w:tcW w:w="567" w:type="dxa"/>
            <w:tcBorders>
              <w:top w:val="nil"/>
            </w:tcBorders>
            <w:shd w:val="clear" w:color="auto" w:fill="FFF2CC" w:themeFill="accent4" w:themeFillTint="33"/>
          </w:tcPr>
          <w:p w14:paraId="1633F428"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nil"/>
            </w:tcBorders>
            <w:shd w:val="clear" w:color="auto" w:fill="FFF2CC" w:themeFill="accent4" w:themeFillTint="33"/>
          </w:tcPr>
          <w:p w14:paraId="622A4E10"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nil"/>
            </w:tcBorders>
            <w:shd w:val="clear" w:color="auto" w:fill="FFF2CC" w:themeFill="accent4" w:themeFillTint="33"/>
          </w:tcPr>
          <w:p w14:paraId="0C01AA1C"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36E7B609" w14:textId="77777777"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14:paraId="3871E406" w14:textId="77777777" w:rsidTr="0081330B">
        <w:tc>
          <w:tcPr>
            <w:tcW w:w="1135" w:type="dxa"/>
            <w:tcBorders>
              <w:top w:val="single" w:sz="4" w:space="0" w:color="auto"/>
            </w:tcBorders>
          </w:tcPr>
          <w:p w14:paraId="00262739"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6.2.7</w:t>
            </w:r>
          </w:p>
          <w:p w14:paraId="52BB58D9" w14:textId="77777777" w:rsidR="0081330B" w:rsidRPr="00AB27BD" w:rsidRDefault="0081330B" w:rsidP="00B35D9D">
            <w:pPr>
              <w:rPr>
                <w:rFonts w:ascii="Times New Roman" w:hAnsi="Times New Roman"/>
                <w:sz w:val="24"/>
                <w:szCs w:val="24"/>
                <w:lang w:val="ru-RU"/>
              </w:rPr>
            </w:pPr>
          </w:p>
          <w:p w14:paraId="784C5DF0" w14:textId="77777777" w:rsidR="0081330B" w:rsidRPr="00AB27BD" w:rsidRDefault="0081330B" w:rsidP="00B35D9D">
            <w:pPr>
              <w:rPr>
                <w:rFonts w:ascii="Times New Roman" w:hAnsi="Times New Roman"/>
                <w:sz w:val="24"/>
                <w:szCs w:val="24"/>
                <w:lang w:val="ru-RU"/>
              </w:rPr>
            </w:pPr>
          </w:p>
        </w:tc>
        <w:tc>
          <w:tcPr>
            <w:tcW w:w="5373" w:type="dxa"/>
            <w:gridSpan w:val="2"/>
            <w:tcBorders>
              <w:top w:val="single" w:sz="4" w:space="0" w:color="auto"/>
            </w:tcBorders>
          </w:tcPr>
          <w:p w14:paraId="24BCB800" w14:textId="77777777" w:rsidR="0081330B" w:rsidRPr="00AB27BD" w:rsidRDefault="0081330B" w:rsidP="00790DB9">
            <w:pPr>
              <w:pStyle w:val="3"/>
            </w:pPr>
            <w:proofErr w:type="spellStart"/>
            <w:r w:rsidRPr="00AB27BD">
              <w:t>Общая</w:t>
            </w:r>
            <w:proofErr w:type="spellEnd"/>
            <w:r w:rsidRPr="00AB27BD">
              <w:t xml:space="preserve"> </w:t>
            </w:r>
            <w:proofErr w:type="spellStart"/>
            <w:r w:rsidRPr="00AB27BD">
              <w:t>программа</w:t>
            </w:r>
            <w:proofErr w:type="spellEnd"/>
            <w:r w:rsidRPr="00AB27BD">
              <w:t xml:space="preserve"> </w:t>
            </w:r>
            <w:proofErr w:type="spellStart"/>
            <w:r w:rsidRPr="00AB27BD">
              <w:t>калибровки</w:t>
            </w:r>
            <w:proofErr w:type="spellEnd"/>
            <w:r w:rsidRPr="00AB27BD">
              <w:t xml:space="preserve"> </w:t>
            </w:r>
            <w:proofErr w:type="spellStart"/>
            <w:r w:rsidRPr="00AB27BD">
              <w:t>должна</w:t>
            </w:r>
            <w:proofErr w:type="spellEnd"/>
            <w:r w:rsidRPr="00AB27BD">
              <w:t xml:space="preserve"> </w:t>
            </w:r>
            <w:proofErr w:type="spellStart"/>
            <w:r w:rsidRPr="00AB27BD">
              <w:t>быть</w:t>
            </w:r>
            <w:proofErr w:type="spellEnd"/>
            <w:r w:rsidRPr="00AB27BD">
              <w:t xml:space="preserve"> </w:t>
            </w:r>
            <w:proofErr w:type="spellStart"/>
            <w:r w:rsidRPr="00AB27BD">
              <w:t>разработана</w:t>
            </w:r>
            <w:proofErr w:type="spellEnd"/>
            <w:r w:rsidRPr="00AB27BD">
              <w:t xml:space="preserve"> и </w:t>
            </w:r>
            <w:proofErr w:type="spellStart"/>
            <w:r w:rsidRPr="00AB27BD">
              <w:t>реализована</w:t>
            </w:r>
            <w:proofErr w:type="spellEnd"/>
            <w:r w:rsidRPr="00AB27BD">
              <w:t xml:space="preserve"> </w:t>
            </w:r>
            <w:proofErr w:type="spellStart"/>
            <w:r w:rsidRPr="00AB27BD">
              <w:t>таким</w:t>
            </w:r>
            <w:proofErr w:type="spellEnd"/>
            <w:r w:rsidRPr="00AB27BD">
              <w:t xml:space="preserve"> </w:t>
            </w:r>
            <w:proofErr w:type="spellStart"/>
            <w:r w:rsidRPr="00AB27BD">
              <w:t>образом</w:t>
            </w:r>
            <w:proofErr w:type="spellEnd"/>
            <w:r w:rsidRPr="00AB27BD">
              <w:t xml:space="preserve">, </w:t>
            </w:r>
            <w:proofErr w:type="spellStart"/>
            <w:r w:rsidRPr="00AB27BD">
              <w:t>чтобы</w:t>
            </w:r>
            <w:proofErr w:type="spellEnd"/>
            <w:r w:rsidRPr="00AB27BD">
              <w:t xml:space="preserve"> </w:t>
            </w:r>
            <w:proofErr w:type="spellStart"/>
            <w:r w:rsidRPr="00AB27BD">
              <w:t>обеспечивать</w:t>
            </w:r>
            <w:proofErr w:type="spellEnd"/>
            <w:r w:rsidRPr="00AB27BD">
              <w:t xml:space="preserve"> </w:t>
            </w:r>
            <w:proofErr w:type="spellStart"/>
            <w:r w:rsidRPr="00AB27BD">
              <w:t>прослеживаемость</w:t>
            </w:r>
            <w:proofErr w:type="spellEnd"/>
            <w:r w:rsidRPr="00AB27BD">
              <w:t xml:space="preserve"> </w:t>
            </w:r>
            <w:proofErr w:type="spellStart"/>
            <w:r w:rsidRPr="00AB27BD">
              <w:t>всех</w:t>
            </w:r>
            <w:proofErr w:type="spellEnd"/>
            <w:r w:rsidRPr="00AB27BD">
              <w:t xml:space="preserve"> </w:t>
            </w:r>
            <w:proofErr w:type="spellStart"/>
            <w:r w:rsidRPr="00AB27BD">
              <w:t>измерений</w:t>
            </w:r>
            <w:proofErr w:type="spellEnd"/>
            <w:r w:rsidRPr="00AB27BD">
              <w:t xml:space="preserve">, </w:t>
            </w:r>
            <w:proofErr w:type="spellStart"/>
            <w:r w:rsidRPr="00AB27BD">
              <w:t>выполняемых</w:t>
            </w:r>
            <w:proofErr w:type="spellEnd"/>
            <w:r w:rsidRPr="00AB27BD">
              <w:t xml:space="preserve"> </w:t>
            </w:r>
            <w:proofErr w:type="spellStart"/>
            <w:r w:rsidRPr="00AB27BD">
              <w:t>инспекционным</w:t>
            </w:r>
            <w:proofErr w:type="spellEnd"/>
            <w:r w:rsidRPr="00AB27BD">
              <w:t xml:space="preserve"> </w:t>
            </w:r>
            <w:proofErr w:type="spellStart"/>
            <w:r w:rsidRPr="00AB27BD">
              <w:t>органом</w:t>
            </w:r>
            <w:proofErr w:type="spellEnd"/>
            <w:r w:rsidRPr="00AB27BD">
              <w:t xml:space="preserve">, </w:t>
            </w:r>
            <w:proofErr w:type="spellStart"/>
            <w:r w:rsidRPr="00AB27BD">
              <w:t>до</w:t>
            </w:r>
            <w:proofErr w:type="spellEnd"/>
            <w:r w:rsidRPr="00AB27BD">
              <w:t xml:space="preserve"> </w:t>
            </w:r>
            <w:proofErr w:type="spellStart"/>
            <w:r w:rsidRPr="00AB27BD">
              <w:t>национальных</w:t>
            </w:r>
            <w:proofErr w:type="spellEnd"/>
            <w:r w:rsidRPr="00AB27BD">
              <w:t xml:space="preserve"> и </w:t>
            </w:r>
            <w:proofErr w:type="spellStart"/>
            <w:r w:rsidRPr="00AB27BD">
              <w:t>международных</w:t>
            </w:r>
            <w:proofErr w:type="spellEnd"/>
            <w:r w:rsidRPr="00AB27BD">
              <w:t xml:space="preserve"> </w:t>
            </w:r>
            <w:proofErr w:type="spellStart"/>
            <w:r w:rsidRPr="00AB27BD">
              <w:t>эталонов</w:t>
            </w:r>
            <w:proofErr w:type="spellEnd"/>
            <w:r w:rsidRPr="00AB27BD">
              <w:t xml:space="preserve"> </w:t>
            </w:r>
            <w:proofErr w:type="spellStart"/>
            <w:r w:rsidRPr="00AB27BD">
              <w:t>измерений</w:t>
            </w:r>
            <w:proofErr w:type="spellEnd"/>
            <w:r w:rsidRPr="00AB27BD">
              <w:t xml:space="preserve">, </w:t>
            </w:r>
            <w:proofErr w:type="spellStart"/>
            <w:r w:rsidRPr="00AB27BD">
              <w:t>при</w:t>
            </w:r>
            <w:proofErr w:type="spellEnd"/>
            <w:r w:rsidRPr="00AB27BD">
              <w:t xml:space="preserve"> </w:t>
            </w:r>
            <w:proofErr w:type="spellStart"/>
            <w:r w:rsidRPr="00AB27BD">
              <w:t>их</w:t>
            </w:r>
            <w:proofErr w:type="spellEnd"/>
            <w:r w:rsidRPr="00AB27BD">
              <w:t xml:space="preserve"> </w:t>
            </w:r>
            <w:proofErr w:type="spellStart"/>
            <w:r w:rsidRPr="00AB27BD">
              <w:t>наличии</w:t>
            </w:r>
            <w:proofErr w:type="spellEnd"/>
            <w:r w:rsidRPr="00AB27BD">
              <w:t xml:space="preserve">. В </w:t>
            </w:r>
            <w:proofErr w:type="spellStart"/>
            <w:r w:rsidRPr="00AB27BD">
              <w:t>случаях</w:t>
            </w:r>
            <w:proofErr w:type="spellEnd"/>
            <w:r w:rsidRPr="00AB27BD">
              <w:t xml:space="preserve">, </w:t>
            </w:r>
            <w:proofErr w:type="spellStart"/>
            <w:r w:rsidRPr="00AB27BD">
              <w:t>когда</w:t>
            </w:r>
            <w:proofErr w:type="spellEnd"/>
            <w:r w:rsidRPr="00AB27BD">
              <w:t xml:space="preserve"> </w:t>
            </w:r>
            <w:proofErr w:type="spellStart"/>
            <w:r w:rsidRPr="00AB27BD">
              <w:t>прослеживаемость</w:t>
            </w:r>
            <w:proofErr w:type="spellEnd"/>
            <w:r w:rsidRPr="00AB27BD">
              <w:t xml:space="preserve"> </w:t>
            </w:r>
            <w:proofErr w:type="spellStart"/>
            <w:r w:rsidRPr="00AB27BD">
              <w:t>до</w:t>
            </w:r>
            <w:proofErr w:type="spellEnd"/>
            <w:r w:rsidRPr="00AB27BD">
              <w:t xml:space="preserve"> </w:t>
            </w:r>
            <w:proofErr w:type="spellStart"/>
            <w:r w:rsidRPr="00AB27BD">
              <w:t>национальных</w:t>
            </w:r>
            <w:proofErr w:type="spellEnd"/>
            <w:r w:rsidRPr="00AB27BD">
              <w:t xml:space="preserve"> </w:t>
            </w:r>
            <w:proofErr w:type="spellStart"/>
            <w:r w:rsidRPr="00AB27BD">
              <w:t>или</w:t>
            </w:r>
            <w:proofErr w:type="spellEnd"/>
            <w:r w:rsidRPr="00AB27BD">
              <w:t xml:space="preserve"> </w:t>
            </w:r>
            <w:proofErr w:type="spellStart"/>
            <w:r w:rsidRPr="00AB27BD">
              <w:t>международных</w:t>
            </w:r>
            <w:proofErr w:type="spellEnd"/>
            <w:r w:rsidRPr="00AB27BD">
              <w:t xml:space="preserve"> </w:t>
            </w:r>
            <w:proofErr w:type="spellStart"/>
            <w:r w:rsidRPr="00AB27BD">
              <w:t>эталонов</w:t>
            </w:r>
            <w:proofErr w:type="spellEnd"/>
            <w:r w:rsidRPr="00AB27BD">
              <w:t xml:space="preserve"> </w:t>
            </w:r>
            <w:proofErr w:type="spellStart"/>
            <w:r w:rsidRPr="00AB27BD">
              <w:t>невозможна</w:t>
            </w:r>
            <w:proofErr w:type="spellEnd"/>
            <w:r w:rsidRPr="00AB27BD">
              <w:t xml:space="preserve">, </w:t>
            </w:r>
            <w:proofErr w:type="spellStart"/>
            <w:r w:rsidRPr="00AB27BD">
              <w:t>инспекционный</w:t>
            </w:r>
            <w:proofErr w:type="spellEnd"/>
            <w:r w:rsidRPr="00AB27BD">
              <w:t xml:space="preserve"> </w:t>
            </w:r>
            <w:proofErr w:type="spellStart"/>
            <w:r w:rsidRPr="00AB27BD">
              <w:t>орган</w:t>
            </w:r>
            <w:proofErr w:type="spellEnd"/>
            <w:r w:rsidRPr="00AB27BD">
              <w:t xml:space="preserve"> </w:t>
            </w:r>
            <w:proofErr w:type="spellStart"/>
            <w:r w:rsidRPr="00AB27BD">
              <w:t>должен</w:t>
            </w:r>
            <w:proofErr w:type="spellEnd"/>
            <w:r w:rsidRPr="00AB27BD">
              <w:t xml:space="preserve"> </w:t>
            </w:r>
            <w:proofErr w:type="spellStart"/>
            <w:r w:rsidRPr="00AB27BD">
              <w:t>представить</w:t>
            </w:r>
            <w:proofErr w:type="spellEnd"/>
            <w:r w:rsidRPr="00AB27BD">
              <w:t xml:space="preserve"> </w:t>
            </w:r>
            <w:proofErr w:type="spellStart"/>
            <w:r w:rsidRPr="00AB27BD">
              <w:t>свидетельство</w:t>
            </w:r>
            <w:proofErr w:type="spellEnd"/>
            <w:r w:rsidRPr="00AB27BD">
              <w:t xml:space="preserve"> </w:t>
            </w:r>
            <w:proofErr w:type="spellStart"/>
            <w:r w:rsidRPr="00AB27BD">
              <w:t>корреляции</w:t>
            </w:r>
            <w:proofErr w:type="spellEnd"/>
            <w:r w:rsidRPr="00AB27BD">
              <w:t xml:space="preserve"> </w:t>
            </w:r>
            <w:proofErr w:type="spellStart"/>
            <w:r w:rsidRPr="00AB27BD">
              <w:t>или</w:t>
            </w:r>
            <w:proofErr w:type="spellEnd"/>
            <w:r w:rsidRPr="00AB27BD">
              <w:t xml:space="preserve"> </w:t>
            </w:r>
            <w:proofErr w:type="spellStart"/>
            <w:r w:rsidRPr="00AB27BD">
              <w:t>точности</w:t>
            </w:r>
            <w:proofErr w:type="spellEnd"/>
            <w:r w:rsidRPr="00AB27BD">
              <w:t xml:space="preserve"> </w:t>
            </w:r>
            <w:proofErr w:type="spellStart"/>
            <w:r w:rsidRPr="00AB27BD">
              <w:t>результатов</w:t>
            </w:r>
            <w:proofErr w:type="spellEnd"/>
            <w:r w:rsidRPr="00AB27BD">
              <w:t xml:space="preserve"> </w:t>
            </w:r>
            <w:proofErr w:type="spellStart"/>
            <w:r w:rsidRPr="00AB27BD">
              <w:t>инспекции</w:t>
            </w:r>
            <w:proofErr w:type="spellEnd"/>
            <w:r w:rsidRPr="00AB27BD">
              <w:t>.</w:t>
            </w:r>
          </w:p>
        </w:tc>
        <w:tc>
          <w:tcPr>
            <w:tcW w:w="1701" w:type="dxa"/>
            <w:tcBorders>
              <w:top w:val="single" w:sz="4" w:space="0" w:color="auto"/>
            </w:tcBorders>
            <w:shd w:val="clear" w:color="auto" w:fill="DEEAF6"/>
          </w:tcPr>
          <w:p w14:paraId="76EB9C8E"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7E1FB81"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437A70E2"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4B4972F4"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BCBE736"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790DB9" w:rsidRPr="00AB27BD" w14:paraId="33587051" w14:textId="77777777" w:rsidTr="0081330B">
        <w:tc>
          <w:tcPr>
            <w:tcW w:w="1135" w:type="dxa"/>
            <w:tcBorders>
              <w:top w:val="single" w:sz="4" w:space="0" w:color="auto"/>
            </w:tcBorders>
          </w:tcPr>
          <w:p w14:paraId="520E3CFF" w14:textId="77777777" w:rsidR="00790DB9" w:rsidRPr="00AB27BD" w:rsidRDefault="00790DB9" w:rsidP="00B35D9D">
            <w:pPr>
              <w:rPr>
                <w:rFonts w:ascii="Times New Roman" w:hAnsi="Times New Roman"/>
                <w:sz w:val="24"/>
                <w:szCs w:val="24"/>
                <w:lang w:val="ru-RU"/>
              </w:rPr>
            </w:pPr>
          </w:p>
        </w:tc>
        <w:tc>
          <w:tcPr>
            <w:tcW w:w="5373" w:type="dxa"/>
            <w:gridSpan w:val="2"/>
            <w:tcBorders>
              <w:top w:val="single" w:sz="4" w:space="0" w:color="auto"/>
            </w:tcBorders>
          </w:tcPr>
          <w:p w14:paraId="0746DC8E" w14:textId="713A38B8" w:rsidR="00790DB9" w:rsidRPr="000568B3" w:rsidRDefault="00790DB9" w:rsidP="00790DB9">
            <w:pPr>
              <w:pStyle w:val="3"/>
              <w:rPr>
                <w:i/>
                <w:iCs/>
              </w:rPr>
            </w:pPr>
            <w:proofErr w:type="spellStart"/>
            <w:r w:rsidRPr="000568B3">
              <w:rPr>
                <w:i/>
                <w:iCs/>
                <w:color w:val="0000CC"/>
              </w:rPr>
              <w:t>Формы</w:t>
            </w:r>
            <w:proofErr w:type="spellEnd"/>
            <w:r w:rsidRPr="000568B3">
              <w:rPr>
                <w:i/>
                <w:iCs/>
                <w:color w:val="0000CC"/>
              </w:rPr>
              <w:t xml:space="preserve"> </w:t>
            </w:r>
            <w:proofErr w:type="spellStart"/>
            <w:r w:rsidRPr="000568B3">
              <w:rPr>
                <w:i/>
                <w:iCs/>
                <w:color w:val="0000CC"/>
              </w:rPr>
              <w:t>паспорта</w:t>
            </w:r>
            <w:proofErr w:type="spellEnd"/>
            <w:r w:rsidRPr="000568B3">
              <w:rPr>
                <w:i/>
                <w:iCs/>
                <w:color w:val="0000CC"/>
              </w:rPr>
              <w:t xml:space="preserve"> </w:t>
            </w:r>
            <w:proofErr w:type="spellStart"/>
            <w:r w:rsidRPr="000568B3">
              <w:rPr>
                <w:i/>
                <w:iCs/>
                <w:color w:val="0000CC"/>
              </w:rPr>
              <w:t>по</w:t>
            </w:r>
            <w:proofErr w:type="spellEnd"/>
            <w:r w:rsidRPr="000568B3">
              <w:rPr>
                <w:i/>
                <w:iCs/>
                <w:color w:val="0000CC"/>
              </w:rPr>
              <w:t xml:space="preserve"> </w:t>
            </w:r>
            <w:proofErr w:type="spellStart"/>
            <w:r w:rsidRPr="000568B3">
              <w:rPr>
                <w:i/>
                <w:iCs/>
                <w:color w:val="0000CC"/>
              </w:rPr>
              <w:t>оборудованию</w:t>
            </w:r>
            <w:proofErr w:type="spellEnd"/>
            <w:r w:rsidRPr="000568B3">
              <w:rPr>
                <w:i/>
                <w:iCs/>
                <w:color w:val="0000CC"/>
              </w:rPr>
              <w:t xml:space="preserve"> (</w:t>
            </w:r>
            <w:proofErr w:type="spellStart"/>
            <w:r w:rsidRPr="000568B3">
              <w:rPr>
                <w:i/>
                <w:iCs/>
                <w:color w:val="0000CC"/>
              </w:rPr>
              <w:t>Формы</w:t>
            </w:r>
            <w:proofErr w:type="spellEnd"/>
            <w:r w:rsidRPr="000568B3">
              <w:rPr>
                <w:i/>
                <w:iCs/>
                <w:color w:val="0000CC"/>
              </w:rPr>
              <w:t xml:space="preserve"> 3, 4, 5, 6 </w:t>
            </w:r>
            <w:proofErr w:type="spellStart"/>
            <w:r w:rsidRPr="000568B3">
              <w:rPr>
                <w:i/>
                <w:iCs/>
                <w:color w:val="0000CC"/>
              </w:rPr>
              <w:t>где</w:t>
            </w:r>
            <w:proofErr w:type="spellEnd"/>
            <w:r w:rsidRPr="000568B3">
              <w:rPr>
                <w:i/>
                <w:iCs/>
                <w:color w:val="0000CC"/>
              </w:rPr>
              <w:t xml:space="preserve"> </w:t>
            </w:r>
            <w:proofErr w:type="spellStart"/>
            <w:r w:rsidRPr="000568B3">
              <w:rPr>
                <w:i/>
                <w:iCs/>
                <w:color w:val="0000CC"/>
              </w:rPr>
              <w:t>применимо</w:t>
            </w:r>
            <w:proofErr w:type="spellEnd"/>
            <w:r w:rsidRPr="000568B3">
              <w:rPr>
                <w:i/>
                <w:iCs/>
                <w:color w:val="0000CC"/>
              </w:rPr>
              <w:t xml:space="preserve">) </w:t>
            </w:r>
            <w:proofErr w:type="spellStart"/>
            <w:proofErr w:type="gramStart"/>
            <w:r w:rsidRPr="000568B3">
              <w:rPr>
                <w:i/>
                <w:iCs/>
                <w:color w:val="0000CC"/>
              </w:rPr>
              <w:t>относительно</w:t>
            </w:r>
            <w:proofErr w:type="spellEnd"/>
            <w:r w:rsidRPr="000568B3">
              <w:rPr>
                <w:i/>
                <w:iCs/>
                <w:color w:val="0000CC"/>
              </w:rPr>
              <w:t xml:space="preserve">  </w:t>
            </w:r>
            <w:proofErr w:type="spellStart"/>
            <w:r w:rsidRPr="000568B3">
              <w:rPr>
                <w:i/>
                <w:iCs/>
                <w:color w:val="0000CC"/>
              </w:rPr>
              <w:t>метрологической</w:t>
            </w:r>
            <w:proofErr w:type="spellEnd"/>
            <w:proofErr w:type="gramEnd"/>
            <w:r w:rsidRPr="000568B3">
              <w:rPr>
                <w:i/>
                <w:iCs/>
                <w:color w:val="0000CC"/>
              </w:rPr>
              <w:t xml:space="preserve"> </w:t>
            </w:r>
            <w:proofErr w:type="spellStart"/>
            <w:r w:rsidRPr="000568B3">
              <w:rPr>
                <w:i/>
                <w:iCs/>
                <w:color w:val="0000CC"/>
              </w:rPr>
              <w:t>прослеживаемости</w:t>
            </w:r>
            <w:proofErr w:type="spellEnd"/>
          </w:p>
        </w:tc>
        <w:tc>
          <w:tcPr>
            <w:tcW w:w="1701" w:type="dxa"/>
            <w:tcBorders>
              <w:top w:val="single" w:sz="4" w:space="0" w:color="auto"/>
            </w:tcBorders>
            <w:shd w:val="clear" w:color="auto" w:fill="DEEAF6"/>
          </w:tcPr>
          <w:p w14:paraId="4487E5DD" w14:textId="77777777" w:rsidR="00790DB9" w:rsidRPr="00790DB9" w:rsidRDefault="00790DB9" w:rsidP="00B35D9D">
            <w:pPr>
              <w:rPr>
                <w:rFonts w:ascii="Times New Roman" w:hAnsi="Times New Roman"/>
                <w:iCs/>
                <w:sz w:val="22"/>
                <w:szCs w:val="18"/>
                <w:lang w:val="ru-RU"/>
              </w:rPr>
            </w:pPr>
          </w:p>
        </w:tc>
        <w:tc>
          <w:tcPr>
            <w:tcW w:w="567" w:type="dxa"/>
            <w:tcBorders>
              <w:top w:val="single" w:sz="4" w:space="0" w:color="auto"/>
            </w:tcBorders>
            <w:shd w:val="clear" w:color="auto" w:fill="FFF2CC" w:themeFill="accent4" w:themeFillTint="33"/>
          </w:tcPr>
          <w:p w14:paraId="2C8A248E" w14:textId="77777777" w:rsidR="00790DB9" w:rsidRPr="00790DB9" w:rsidRDefault="00790DB9" w:rsidP="00B35D9D">
            <w:pPr>
              <w:rPr>
                <w:rFonts w:ascii="Times New Roman" w:hAnsi="Times New Roman"/>
                <w:bCs/>
                <w:sz w:val="22"/>
                <w:szCs w:val="18"/>
                <w:lang w:val="ru-RU"/>
              </w:rPr>
            </w:pPr>
          </w:p>
        </w:tc>
        <w:tc>
          <w:tcPr>
            <w:tcW w:w="581" w:type="dxa"/>
            <w:gridSpan w:val="2"/>
            <w:tcBorders>
              <w:top w:val="single" w:sz="4" w:space="0" w:color="auto"/>
            </w:tcBorders>
            <w:shd w:val="clear" w:color="auto" w:fill="FFF2CC"/>
          </w:tcPr>
          <w:p w14:paraId="4AA92A2F" w14:textId="77777777" w:rsidR="00790DB9" w:rsidRPr="00790DB9" w:rsidRDefault="00790DB9" w:rsidP="00B35D9D">
            <w:pPr>
              <w:rPr>
                <w:rFonts w:ascii="Times New Roman" w:hAnsi="Times New Roman"/>
                <w:bCs/>
                <w:sz w:val="22"/>
                <w:szCs w:val="18"/>
                <w:lang w:val="ru-RU"/>
              </w:rPr>
            </w:pPr>
          </w:p>
        </w:tc>
        <w:tc>
          <w:tcPr>
            <w:tcW w:w="569" w:type="dxa"/>
            <w:tcBorders>
              <w:top w:val="single" w:sz="4" w:space="0" w:color="auto"/>
            </w:tcBorders>
            <w:shd w:val="clear" w:color="auto" w:fill="FFF2CC"/>
          </w:tcPr>
          <w:p w14:paraId="56C43BAB" w14:textId="77777777" w:rsidR="00790DB9" w:rsidRPr="00790DB9" w:rsidRDefault="00790DB9" w:rsidP="00B35D9D">
            <w:pPr>
              <w:rPr>
                <w:rFonts w:ascii="Times New Roman" w:hAnsi="Times New Roman"/>
                <w:bCs/>
                <w:sz w:val="22"/>
                <w:szCs w:val="18"/>
                <w:lang w:val="ru-RU"/>
              </w:rPr>
            </w:pPr>
          </w:p>
        </w:tc>
        <w:tc>
          <w:tcPr>
            <w:tcW w:w="6093" w:type="dxa"/>
            <w:tcBorders>
              <w:top w:val="single" w:sz="4" w:space="0" w:color="auto"/>
            </w:tcBorders>
            <w:shd w:val="clear" w:color="auto" w:fill="FFF2CC"/>
          </w:tcPr>
          <w:p w14:paraId="4131ECDB" w14:textId="77777777" w:rsidR="00790DB9" w:rsidRPr="00AB27BD" w:rsidRDefault="00790DB9" w:rsidP="00B35D9D">
            <w:pPr>
              <w:spacing w:after="40" w:line="200" w:lineRule="exact"/>
              <w:jc w:val="center"/>
              <w:rPr>
                <w:rFonts w:ascii="Times New Roman" w:hAnsi="Times New Roman"/>
                <w:iCs/>
                <w:sz w:val="24"/>
                <w:szCs w:val="24"/>
                <w:lang w:val="ru-RU"/>
              </w:rPr>
            </w:pPr>
          </w:p>
        </w:tc>
      </w:tr>
      <w:tr w:rsidR="00AB27BD" w:rsidRPr="00AB27BD" w14:paraId="729DA31A" w14:textId="77777777" w:rsidTr="0081330B">
        <w:tc>
          <w:tcPr>
            <w:tcW w:w="1135" w:type="dxa"/>
          </w:tcPr>
          <w:p w14:paraId="0445991E" w14:textId="77777777" w:rsidR="0081330B" w:rsidRPr="00AB27BD" w:rsidRDefault="0081330B" w:rsidP="000B2541">
            <w:pPr>
              <w:rPr>
                <w:rFonts w:ascii="Times New Roman" w:hAnsi="Times New Roman"/>
                <w:i/>
                <w:iCs/>
                <w:sz w:val="24"/>
                <w:szCs w:val="24"/>
              </w:rPr>
            </w:pPr>
            <w:r w:rsidRPr="00AB27BD">
              <w:rPr>
                <w:rFonts w:ascii="Times New Roman" w:hAnsi="Times New Roman"/>
                <w:i/>
                <w:iCs/>
                <w:sz w:val="24"/>
                <w:szCs w:val="24"/>
                <w:lang w:val="ru-RU"/>
              </w:rPr>
              <w:t>6.2.7 n1</w:t>
            </w:r>
          </w:p>
        </w:tc>
        <w:tc>
          <w:tcPr>
            <w:tcW w:w="5373" w:type="dxa"/>
            <w:gridSpan w:val="2"/>
          </w:tcPr>
          <w:p w14:paraId="0FD30BBF" w14:textId="77777777" w:rsidR="007B3E3B" w:rsidRDefault="0081330B" w:rsidP="00D710F2">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В соответствии с ILAC P10 можно выполнять внутреннюю калибровку оборудования, используемого для измерений. Органы аккредитации должны иметь политику, обеспечивающую выполнение таких внутренних калибровок в соответствии с критериями </w:t>
            </w:r>
            <w:proofErr w:type="gramStart"/>
            <w:r w:rsidRPr="00AB27BD">
              <w:rPr>
                <w:rFonts w:ascii="Times New Roman" w:hAnsi="Times New Roman"/>
                <w:i/>
                <w:iCs/>
                <w:sz w:val="24"/>
                <w:szCs w:val="24"/>
                <w:lang w:val="ru-RU"/>
              </w:rPr>
              <w:t>метрологической  прослеживаемости</w:t>
            </w:r>
            <w:proofErr w:type="gramEnd"/>
            <w:r w:rsidRPr="00AB27BD">
              <w:rPr>
                <w:rFonts w:ascii="Times New Roman" w:hAnsi="Times New Roman"/>
                <w:i/>
                <w:iCs/>
                <w:sz w:val="24"/>
                <w:szCs w:val="24"/>
                <w:lang w:val="ru-RU"/>
              </w:rPr>
              <w:t xml:space="preserve"> установленными, в стандарте ISO/IEC 17025</w:t>
            </w:r>
          </w:p>
          <w:p w14:paraId="7D0FCCB1" w14:textId="2870F0CF" w:rsidR="0081330B" w:rsidRPr="000568B3" w:rsidRDefault="00613F8D" w:rsidP="00D710F2">
            <w:pPr>
              <w:jc w:val="both"/>
              <w:rPr>
                <w:rFonts w:ascii="Times New Roman" w:hAnsi="Times New Roman"/>
                <w:i/>
                <w:iCs/>
                <w:sz w:val="24"/>
                <w:szCs w:val="24"/>
                <w:lang w:val="ru-RU"/>
              </w:rPr>
            </w:pPr>
            <w:r w:rsidRPr="000568B3">
              <w:rPr>
                <w:rFonts w:ascii="Times New Roman" w:hAnsi="Times New Roman"/>
                <w:bCs/>
                <w:i/>
                <w:iCs/>
                <w:noProof/>
                <w:color w:val="0000CC"/>
                <w:sz w:val="22"/>
                <w:szCs w:val="22"/>
                <w:lang w:val="ru-RU" w:eastAsia="en-US"/>
              </w:rPr>
              <w:t>(см. КЦА-ПЛ1)</w:t>
            </w:r>
            <w:r w:rsidR="0081330B" w:rsidRPr="000568B3">
              <w:rPr>
                <w:rFonts w:ascii="Times New Roman" w:hAnsi="Times New Roman"/>
                <w:i/>
                <w:iCs/>
                <w:sz w:val="28"/>
                <w:szCs w:val="28"/>
                <w:lang w:val="ru-RU"/>
              </w:rPr>
              <w:t>.</w:t>
            </w:r>
          </w:p>
        </w:tc>
        <w:tc>
          <w:tcPr>
            <w:tcW w:w="1701" w:type="dxa"/>
            <w:tcBorders>
              <w:top w:val="single" w:sz="4" w:space="0" w:color="auto"/>
            </w:tcBorders>
            <w:shd w:val="clear" w:color="auto" w:fill="DEEAF6"/>
          </w:tcPr>
          <w:p w14:paraId="622C965D" w14:textId="77777777" w:rsidR="0081330B" w:rsidRPr="00AB27BD" w:rsidRDefault="0081330B" w:rsidP="000B2541">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6391558F" w14:textId="77777777" w:rsidR="0081330B" w:rsidRPr="00AB27BD" w:rsidRDefault="0081330B" w:rsidP="000B2541">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598C3EBE" w14:textId="77777777" w:rsidR="0081330B" w:rsidRPr="00AB27BD" w:rsidRDefault="0081330B" w:rsidP="000B2541">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744FD929" w14:textId="77777777" w:rsidR="0081330B" w:rsidRPr="00AB27BD" w:rsidRDefault="0081330B" w:rsidP="000B2541">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364AE771" w14:textId="77777777" w:rsidR="0081330B" w:rsidRPr="00AB27BD" w:rsidRDefault="0081330B" w:rsidP="000B2541">
            <w:pPr>
              <w:spacing w:after="40" w:line="200" w:lineRule="exact"/>
              <w:jc w:val="center"/>
              <w:rPr>
                <w:rFonts w:ascii="Times New Roman" w:hAnsi="Times New Roman"/>
                <w:iCs/>
                <w:sz w:val="24"/>
                <w:szCs w:val="24"/>
                <w:lang w:val="ru-RU"/>
              </w:rPr>
            </w:pPr>
          </w:p>
        </w:tc>
      </w:tr>
      <w:tr w:rsidR="00AB27BD" w:rsidRPr="00AB27BD" w14:paraId="6B676325" w14:textId="77777777" w:rsidTr="0081330B">
        <w:tc>
          <w:tcPr>
            <w:tcW w:w="1135" w:type="dxa"/>
          </w:tcPr>
          <w:p w14:paraId="24872079" w14:textId="77777777" w:rsidR="0081330B" w:rsidRPr="00AB27BD" w:rsidRDefault="0081330B" w:rsidP="00CC6A3F">
            <w:pPr>
              <w:rPr>
                <w:rFonts w:ascii="Times New Roman" w:hAnsi="Times New Roman"/>
                <w:i/>
                <w:iCs/>
                <w:sz w:val="24"/>
                <w:szCs w:val="24"/>
              </w:rPr>
            </w:pPr>
            <w:r w:rsidRPr="00AB27BD">
              <w:rPr>
                <w:rFonts w:ascii="Times New Roman" w:hAnsi="Times New Roman"/>
                <w:i/>
                <w:iCs/>
                <w:sz w:val="24"/>
                <w:szCs w:val="24"/>
                <w:lang w:val="ru-RU"/>
              </w:rPr>
              <w:t>6.2.7 n2</w:t>
            </w:r>
          </w:p>
        </w:tc>
        <w:tc>
          <w:tcPr>
            <w:tcW w:w="5373" w:type="dxa"/>
            <w:gridSpan w:val="2"/>
          </w:tcPr>
          <w:p w14:paraId="0B018A8A" w14:textId="77777777" w:rsidR="007B3E3B" w:rsidRDefault="0081330B" w:rsidP="00CC6A3F">
            <w:pPr>
              <w:rPr>
                <w:rFonts w:ascii="Times New Roman" w:hAnsi="Times New Roman"/>
                <w:i/>
                <w:iCs/>
                <w:sz w:val="24"/>
                <w:szCs w:val="24"/>
                <w:lang w:val="ru-RU"/>
              </w:rPr>
            </w:pPr>
            <w:r w:rsidRPr="00AB27BD">
              <w:rPr>
                <w:rFonts w:ascii="Times New Roman" w:hAnsi="Times New Roman"/>
                <w:i/>
                <w:iCs/>
                <w:sz w:val="24"/>
                <w:szCs w:val="24"/>
                <w:lang w:val="ru-RU"/>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p>
          <w:p w14:paraId="6EF57787" w14:textId="552C8DDF" w:rsidR="0081330B" w:rsidRPr="000568B3" w:rsidRDefault="00613F8D" w:rsidP="00CC6A3F">
            <w:pPr>
              <w:rPr>
                <w:rFonts w:ascii="Times New Roman" w:hAnsi="Times New Roman"/>
                <w:i/>
                <w:iCs/>
                <w:sz w:val="24"/>
                <w:szCs w:val="24"/>
                <w:lang w:val="ru-RU"/>
              </w:rPr>
            </w:pPr>
            <w:r w:rsidRPr="000568B3">
              <w:rPr>
                <w:rFonts w:ascii="Times New Roman" w:hAnsi="Times New Roman"/>
                <w:bCs/>
                <w:i/>
                <w:iCs/>
                <w:noProof/>
                <w:color w:val="0000CC"/>
                <w:sz w:val="22"/>
                <w:szCs w:val="22"/>
                <w:lang w:val="ru-RU" w:eastAsia="en-US"/>
              </w:rPr>
              <w:t>(см. КЦА-ПЛ1)</w:t>
            </w:r>
            <w:r w:rsidR="0081330B" w:rsidRPr="000568B3">
              <w:rPr>
                <w:rFonts w:ascii="Times New Roman" w:hAnsi="Times New Roman"/>
                <w:i/>
                <w:iCs/>
                <w:sz w:val="28"/>
                <w:szCs w:val="28"/>
                <w:lang w:val="ru-RU"/>
              </w:rPr>
              <w:t>.</w:t>
            </w:r>
          </w:p>
        </w:tc>
        <w:tc>
          <w:tcPr>
            <w:tcW w:w="1701" w:type="dxa"/>
            <w:tcBorders>
              <w:top w:val="single" w:sz="4" w:space="0" w:color="auto"/>
            </w:tcBorders>
            <w:shd w:val="clear" w:color="auto" w:fill="DEEAF6"/>
          </w:tcPr>
          <w:p w14:paraId="59F77160" w14:textId="77777777" w:rsidR="0081330B" w:rsidRPr="00AB27BD" w:rsidRDefault="0081330B" w:rsidP="00CC6A3F">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04C5491E" w14:textId="77777777"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1F92C430" w14:textId="77777777"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5C7D396E" w14:textId="77777777"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4B11228D" w14:textId="77777777" w:rsidR="0081330B" w:rsidRPr="00AB27BD" w:rsidRDefault="0081330B" w:rsidP="00CC6A3F">
            <w:pPr>
              <w:spacing w:after="40" w:line="200" w:lineRule="exact"/>
              <w:jc w:val="center"/>
              <w:rPr>
                <w:rFonts w:ascii="Times New Roman" w:hAnsi="Times New Roman"/>
                <w:iCs/>
                <w:sz w:val="24"/>
                <w:szCs w:val="24"/>
                <w:lang w:val="ru-RU"/>
              </w:rPr>
            </w:pPr>
          </w:p>
        </w:tc>
      </w:tr>
      <w:tr w:rsidR="00AB27BD" w:rsidRPr="00AB27BD" w14:paraId="71A4669B" w14:textId="77777777" w:rsidTr="0081330B">
        <w:tc>
          <w:tcPr>
            <w:tcW w:w="1135" w:type="dxa"/>
            <w:tcBorders>
              <w:top w:val="single" w:sz="4" w:space="0" w:color="auto"/>
            </w:tcBorders>
          </w:tcPr>
          <w:p w14:paraId="7853802B"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6.2.8</w:t>
            </w:r>
          </w:p>
        </w:tc>
        <w:tc>
          <w:tcPr>
            <w:tcW w:w="5373" w:type="dxa"/>
            <w:gridSpan w:val="2"/>
            <w:tcBorders>
              <w:top w:val="single" w:sz="4" w:space="0" w:color="auto"/>
            </w:tcBorders>
          </w:tcPr>
          <w:p w14:paraId="3668EA08" w14:textId="77777777" w:rsidR="0081330B" w:rsidRPr="00AB27BD" w:rsidRDefault="0081330B" w:rsidP="00B35D9D">
            <w:pPr>
              <w:autoSpaceDE w:val="0"/>
              <w:autoSpaceDN w:val="0"/>
              <w:adjustRightInd w:val="0"/>
              <w:jc w:val="both"/>
              <w:rPr>
                <w:rFonts w:ascii="Times New Roman" w:hAnsi="Times New Roman"/>
                <w:sz w:val="24"/>
              </w:rPr>
            </w:pPr>
            <w:proofErr w:type="spellStart"/>
            <w:r w:rsidRPr="00AB27BD">
              <w:rPr>
                <w:rFonts w:ascii="Times New Roman" w:hAnsi="Times New Roman"/>
                <w:sz w:val="24"/>
              </w:rPr>
              <w:t>Эталоны</w:t>
            </w:r>
            <w:proofErr w:type="spellEnd"/>
            <w:r w:rsidRPr="00AB27BD">
              <w:rPr>
                <w:rFonts w:ascii="Times New Roman" w:hAnsi="Times New Roman"/>
                <w:sz w:val="24"/>
              </w:rPr>
              <w:t xml:space="preserve"> </w:t>
            </w:r>
            <w:proofErr w:type="spellStart"/>
            <w:r w:rsidRPr="00AB27BD">
              <w:rPr>
                <w:rFonts w:ascii="Times New Roman" w:hAnsi="Times New Roman"/>
                <w:sz w:val="24"/>
              </w:rPr>
              <w:t>измерений</w:t>
            </w:r>
            <w:proofErr w:type="spellEnd"/>
            <w:r w:rsidRPr="00AB27BD">
              <w:rPr>
                <w:rFonts w:ascii="Times New Roman" w:hAnsi="Times New Roman"/>
                <w:sz w:val="24"/>
              </w:rPr>
              <w:t xml:space="preserve">, </w:t>
            </w:r>
            <w:proofErr w:type="spellStart"/>
            <w:r w:rsidRPr="00AB27BD">
              <w:rPr>
                <w:rFonts w:ascii="Times New Roman" w:hAnsi="Times New Roman"/>
                <w:sz w:val="24"/>
              </w:rPr>
              <w:t>имеющиеся</w:t>
            </w:r>
            <w:proofErr w:type="spellEnd"/>
            <w:r w:rsidRPr="00AB27BD">
              <w:rPr>
                <w:rFonts w:ascii="Times New Roman" w:hAnsi="Times New Roman"/>
                <w:sz w:val="24"/>
              </w:rPr>
              <w:t xml:space="preserve"> у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использоваться</w:t>
            </w:r>
            <w:proofErr w:type="spellEnd"/>
            <w:r w:rsidRPr="00AB27BD">
              <w:rPr>
                <w:rFonts w:ascii="Times New Roman" w:hAnsi="Times New Roman"/>
                <w:sz w:val="24"/>
              </w:rPr>
              <w:t xml:space="preserve"> </w:t>
            </w:r>
            <w:proofErr w:type="spellStart"/>
            <w:r w:rsidRPr="00AB27BD">
              <w:rPr>
                <w:rFonts w:ascii="Times New Roman" w:hAnsi="Times New Roman"/>
                <w:sz w:val="24"/>
              </w:rPr>
              <w:t>только</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калибровки</w:t>
            </w:r>
            <w:proofErr w:type="spellEnd"/>
            <w:r w:rsidRPr="00AB27BD">
              <w:rPr>
                <w:rFonts w:ascii="Times New Roman" w:hAnsi="Times New Roman"/>
                <w:sz w:val="24"/>
              </w:rPr>
              <w:t xml:space="preserve"> и </w:t>
            </w:r>
            <w:proofErr w:type="spellStart"/>
            <w:r w:rsidRPr="00AB27BD">
              <w:rPr>
                <w:rFonts w:ascii="Times New Roman" w:hAnsi="Times New Roman"/>
                <w:sz w:val="24"/>
              </w:rPr>
              <w:t>ни</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каких</w:t>
            </w:r>
            <w:proofErr w:type="spellEnd"/>
            <w:r w:rsidRPr="00AB27BD">
              <w:rPr>
                <w:rFonts w:ascii="Times New Roman" w:hAnsi="Times New Roman"/>
                <w:sz w:val="24"/>
              </w:rPr>
              <w:t xml:space="preserve"> </w:t>
            </w:r>
            <w:proofErr w:type="spellStart"/>
            <w:r w:rsidRPr="00AB27BD">
              <w:rPr>
                <w:rFonts w:ascii="Times New Roman" w:hAnsi="Times New Roman"/>
                <w:sz w:val="24"/>
              </w:rPr>
              <w:t>других</w:t>
            </w:r>
            <w:proofErr w:type="spellEnd"/>
            <w:r w:rsidRPr="00AB27BD">
              <w:rPr>
                <w:rFonts w:ascii="Times New Roman" w:hAnsi="Times New Roman"/>
                <w:sz w:val="24"/>
              </w:rPr>
              <w:t xml:space="preserve"> </w:t>
            </w:r>
            <w:proofErr w:type="spellStart"/>
            <w:r w:rsidRPr="00AB27BD">
              <w:rPr>
                <w:rFonts w:ascii="Times New Roman" w:hAnsi="Times New Roman"/>
                <w:sz w:val="24"/>
              </w:rPr>
              <w:t>целей</w:t>
            </w:r>
            <w:proofErr w:type="spellEnd"/>
            <w:r w:rsidRPr="00AB27BD">
              <w:rPr>
                <w:rFonts w:ascii="Times New Roman" w:hAnsi="Times New Roman"/>
                <w:sz w:val="24"/>
              </w:rPr>
              <w:t xml:space="preserve">. </w:t>
            </w:r>
          </w:p>
          <w:p w14:paraId="71E70AD9" w14:textId="77777777" w:rsidR="0081330B" w:rsidRPr="00AB27BD" w:rsidRDefault="0081330B" w:rsidP="00790DB9">
            <w:pPr>
              <w:pStyle w:val="3"/>
            </w:pPr>
            <w:proofErr w:type="spellStart"/>
            <w:r w:rsidRPr="00AB27BD">
              <w:t>Эталоны</w:t>
            </w:r>
            <w:proofErr w:type="spellEnd"/>
            <w:r w:rsidRPr="00AB27BD">
              <w:t xml:space="preserve"> </w:t>
            </w:r>
            <w:proofErr w:type="spellStart"/>
            <w:r w:rsidRPr="00AB27BD">
              <w:t>измерений</w:t>
            </w:r>
            <w:proofErr w:type="spellEnd"/>
            <w:r w:rsidRPr="00AB27BD">
              <w:t xml:space="preserve"> </w:t>
            </w:r>
            <w:proofErr w:type="spellStart"/>
            <w:r w:rsidRPr="00AB27BD">
              <w:t>должны</w:t>
            </w:r>
            <w:proofErr w:type="spellEnd"/>
            <w:r w:rsidRPr="00AB27BD">
              <w:t xml:space="preserve"> </w:t>
            </w:r>
            <w:proofErr w:type="spellStart"/>
            <w:r w:rsidRPr="00AB27BD">
              <w:t>быть</w:t>
            </w:r>
            <w:proofErr w:type="spellEnd"/>
            <w:r w:rsidRPr="00AB27BD">
              <w:t xml:space="preserve"> </w:t>
            </w:r>
            <w:proofErr w:type="spellStart"/>
            <w:r w:rsidRPr="00AB27BD">
              <w:t>откалиброваны</w:t>
            </w:r>
            <w:proofErr w:type="spellEnd"/>
            <w:r w:rsidRPr="00AB27BD">
              <w:t xml:space="preserve"> с </w:t>
            </w:r>
            <w:proofErr w:type="spellStart"/>
            <w:r w:rsidRPr="00AB27BD">
              <w:t>прослеживаемостью</w:t>
            </w:r>
            <w:proofErr w:type="spellEnd"/>
            <w:r w:rsidRPr="00AB27BD">
              <w:t xml:space="preserve"> </w:t>
            </w:r>
            <w:proofErr w:type="spellStart"/>
            <w:r w:rsidRPr="00AB27BD">
              <w:t>до</w:t>
            </w:r>
            <w:proofErr w:type="spellEnd"/>
            <w:r w:rsidRPr="00AB27BD">
              <w:t xml:space="preserve"> </w:t>
            </w:r>
            <w:proofErr w:type="spellStart"/>
            <w:r w:rsidRPr="00AB27BD">
              <w:t>национальных</w:t>
            </w:r>
            <w:proofErr w:type="spellEnd"/>
            <w:r w:rsidRPr="00AB27BD">
              <w:t xml:space="preserve"> </w:t>
            </w:r>
            <w:proofErr w:type="spellStart"/>
            <w:r w:rsidRPr="00AB27BD">
              <w:t>или</w:t>
            </w:r>
            <w:proofErr w:type="spellEnd"/>
            <w:r w:rsidRPr="00AB27BD">
              <w:t xml:space="preserve"> </w:t>
            </w:r>
            <w:proofErr w:type="spellStart"/>
            <w:r w:rsidRPr="00AB27BD">
              <w:t>международных</w:t>
            </w:r>
            <w:proofErr w:type="spellEnd"/>
            <w:r w:rsidRPr="00AB27BD">
              <w:t xml:space="preserve"> </w:t>
            </w:r>
            <w:proofErr w:type="spellStart"/>
            <w:r w:rsidRPr="00AB27BD">
              <w:t>эталонов</w:t>
            </w:r>
            <w:proofErr w:type="spellEnd"/>
            <w:r w:rsidRPr="00AB27BD">
              <w:t xml:space="preserve"> </w:t>
            </w:r>
            <w:proofErr w:type="spellStart"/>
            <w:r w:rsidRPr="00AB27BD">
              <w:t>измерений</w:t>
            </w:r>
            <w:proofErr w:type="spellEnd"/>
            <w:r w:rsidRPr="00AB27BD">
              <w:t>.</w:t>
            </w:r>
          </w:p>
        </w:tc>
        <w:tc>
          <w:tcPr>
            <w:tcW w:w="1701" w:type="dxa"/>
            <w:tcBorders>
              <w:top w:val="single" w:sz="4" w:space="0" w:color="auto"/>
            </w:tcBorders>
            <w:shd w:val="clear" w:color="auto" w:fill="DEEAF6"/>
          </w:tcPr>
          <w:p w14:paraId="47980DC9"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2F55A1AD"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03283288"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3827463A"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5BDE91A"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14:paraId="410D526D" w14:textId="77777777" w:rsidTr="0081330B">
        <w:tc>
          <w:tcPr>
            <w:tcW w:w="1135" w:type="dxa"/>
            <w:tcBorders>
              <w:top w:val="single" w:sz="4" w:space="0" w:color="auto"/>
            </w:tcBorders>
          </w:tcPr>
          <w:p w14:paraId="4B01322F"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6.2.9</w:t>
            </w:r>
          </w:p>
        </w:tc>
        <w:tc>
          <w:tcPr>
            <w:tcW w:w="5373" w:type="dxa"/>
            <w:gridSpan w:val="2"/>
            <w:tcBorders>
              <w:top w:val="single" w:sz="4" w:space="0" w:color="auto"/>
            </w:tcBorders>
          </w:tcPr>
          <w:p w14:paraId="07EF01E1" w14:textId="77777777" w:rsidR="0081330B" w:rsidRPr="00AB27BD" w:rsidRDefault="0081330B" w:rsidP="00790DB9">
            <w:pPr>
              <w:pStyle w:val="3"/>
            </w:pPr>
            <w:r w:rsidRPr="00AB27BD">
              <w:t xml:space="preserve">В </w:t>
            </w:r>
            <w:proofErr w:type="spellStart"/>
            <w:r w:rsidRPr="00AB27BD">
              <w:t>соответствующих</w:t>
            </w:r>
            <w:proofErr w:type="spellEnd"/>
            <w:r w:rsidRPr="00AB27BD">
              <w:t xml:space="preserve"> </w:t>
            </w:r>
            <w:proofErr w:type="spellStart"/>
            <w:r w:rsidRPr="00AB27BD">
              <w:t>случаях</w:t>
            </w:r>
            <w:proofErr w:type="spellEnd"/>
            <w:r w:rsidRPr="00AB27BD">
              <w:t xml:space="preserve"> </w:t>
            </w:r>
            <w:proofErr w:type="spellStart"/>
            <w:r w:rsidRPr="00AB27BD">
              <w:t>оборудование</w:t>
            </w:r>
            <w:proofErr w:type="spellEnd"/>
            <w:r w:rsidRPr="00AB27BD">
              <w:t xml:space="preserve"> </w:t>
            </w:r>
            <w:proofErr w:type="spellStart"/>
            <w:r w:rsidRPr="00AB27BD">
              <w:t>должно</w:t>
            </w:r>
            <w:proofErr w:type="spellEnd"/>
            <w:r w:rsidRPr="00AB27BD">
              <w:t xml:space="preserve"> </w:t>
            </w:r>
            <w:proofErr w:type="spellStart"/>
            <w:r w:rsidRPr="00AB27BD">
              <w:t>подвергаться</w:t>
            </w:r>
            <w:proofErr w:type="spellEnd"/>
            <w:r w:rsidRPr="00AB27BD">
              <w:t xml:space="preserve"> </w:t>
            </w:r>
            <w:proofErr w:type="spellStart"/>
            <w:r w:rsidRPr="00AB27BD">
              <w:t>проверке</w:t>
            </w:r>
            <w:proofErr w:type="spellEnd"/>
            <w:r w:rsidRPr="00AB27BD">
              <w:t xml:space="preserve"> в </w:t>
            </w:r>
            <w:proofErr w:type="spellStart"/>
            <w:r w:rsidRPr="00AB27BD">
              <w:t>процессе</w:t>
            </w:r>
            <w:proofErr w:type="spellEnd"/>
            <w:r w:rsidRPr="00AB27BD">
              <w:t xml:space="preserve"> </w:t>
            </w:r>
            <w:proofErr w:type="spellStart"/>
            <w:r w:rsidRPr="00AB27BD">
              <w:t>эксплуатации</w:t>
            </w:r>
            <w:proofErr w:type="spellEnd"/>
            <w:r w:rsidRPr="00AB27BD">
              <w:t xml:space="preserve"> </w:t>
            </w:r>
            <w:proofErr w:type="spellStart"/>
            <w:r w:rsidRPr="00AB27BD">
              <w:t>между</w:t>
            </w:r>
            <w:proofErr w:type="spellEnd"/>
            <w:r w:rsidRPr="00AB27BD">
              <w:t xml:space="preserve"> </w:t>
            </w:r>
            <w:proofErr w:type="spellStart"/>
            <w:r w:rsidRPr="00AB27BD">
              <w:t>регулярными</w:t>
            </w:r>
            <w:proofErr w:type="spellEnd"/>
            <w:r w:rsidRPr="00AB27BD">
              <w:t xml:space="preserve"> </w:t>
            </w:r>
            <w:proofErr w:type="spellStart"/>
            <w:r w:rsidRPr="00AB27BD">
              <w:t>калибровками</w:t>
            </w:r>
            <w:proofErr w:type="spellEnd"/>
            <w:r w:rsidRPr="00AB27BD">
              <w:t>.</w:t>
            </w:r>
          </w:p>
        </w:tc>
        <w:tc>
          <w:tcPr>
            <w:tcW w:w="1701" w:type="dxa"/>
            <w:tcBorders>
              <w:top w:val="single" w:sz="4" w:space="0" w:color="auto"/>
            </w:tcBorders>
            <w:shd w:val="clear" w:color="auto" w:fill="DEEAF6"/>
          </w:tcPr>
          <w:p w14:paraId="7727CF2E"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D440BA0"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467ED2F7"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0A701F68"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0A718BD0"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14:paraId="4606360D" w14:textId="77777777" w:rsidTr="0081330B">
        <w:tc>
          <w:tcPr>
            <w:tcW w:w="1135" w:type="dxa"/>
          </w:tcPr>
          <w:p w14:paraId="371FEB5A" w14:textId="77777777" w:rsidR="0081330B" w:rsidRPr="00AB27BD" w:rsidRDefault="0081330B" w:rsidP="00CC6A3F">
            <w:pPr>
              <w:rPr>
                <w:rFonts w:ascii="Times New Roman" w:hAnsi="Times New Roman"/>
                <w:i/>
                <w:iCs/>
                <w:sz w:val="24"/>
                <w:szCs w:val="24"/>
              </w:rPr>
            </w:pPr>
            <w:r w:rsidRPr="00AB27BD">
              <w:rPr>
                <w:rFonts w:ascii="Times New Roman" w:hAnsi="Times New Roman"/>
                <w:i/>
                <w:iCs/>
                <w:sz w:val="24"/>
                <w:szCs w:val="24"/>
                <w:lang w:val="ru-RU"/>
              </w:rPr>
              <w:t>6.2.9 n1</w:t>
            </w:r>
          </w:p>
        </w:tc>
        <w:tc>
          <w:tcPr>
            <w:tcW w:w="5373" w:type="dxa"/>
            <w:gridSpan w:val="2"/>
          </w:tcPr>
          <w:p w14:paraId="5E94A7AC" w14:textId="77777777" w:rsidR="0081330B" w:rsidRPr="00AB27BD" w:rsidRDefault="0081330B" w:rsidP="0060487D">
            <w:pPr>
              <w:jc w:val="both"/>
              <w:rPr>
                <w:rFonts w:ascii="Times New Roman" w:hAnsi="Times New Roman"/>
                <w:i/>
                <w:iCs/>
                <w:sz w:val="24"/>
                <w:szCs w:val="24"/>
                <w:lang w:val="ru-RU"/>
              </w:rPr>
            </w:pPr>
            <w:r w:rsidRPr="00AB27BD">
              <w:rPr>
                <w:rFonts w:ascii="Times New Roman" w:hAnsi="Times New Roman"/>
                <w:i/>
                <w:iCs/>
                <w:sz w:val="24"/>
                <w:szCs w:val="24"/>
                <w:lang w:val="ru-RU"/>
              </w:rPr>
              <w:t>Если оборудование подвергается промежуточным проверкам в процессе эксплуатации между регулярными повторными калибровками, то должен быть определен характер таких проверок, периодичность и критерии приемки.</w:t>
            </w:r>
          </w:p>
        </w:tc>
        <w:tc>
          <w:tcPr>
            <w:tcW w:w="1701" w:type="dxa"/>
            <w:tcBorders>
              <w:top w:val="single" w:sz="4" w:space="0" w:color="auto"/>
            </w:tcBorders>
            <w:shd w:val="clear" w:color="auto" w:fill="DEEAF6"/>
          </w:tcPr>
          <w:p w14:paraId="07F1525F" w14:textId="77777777" w:rsidR="0081330B" w:rsidRPr="00AB27BD" w:rsidRDefault="0081330B" w:rsidP="00CC6A3F">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FF1B4AB" w14:textId="77777777"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06ACD9C5" w14:textId="77777777"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302AFF48" w14:textId="77777777" w:rsidR="0081330B" w:rsidRPr="00AB27BD" w:rsidRDefault="0081330B" w:rsidP="00CC6A3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7C904724" w14:textId="77777777" w:rsidR="0081330B" w:rsidRPr="00AB27BD" w:rsidRDefault="0081330B" w:rsidP="00CC6A3F">
            <w:pPr>
              <w:spacing w:after="40" w:line="200" w:lineRule="exact"/>
              <w:jc w:val="center"/>
              <w:rPr>
                <w:rFonts w:ascii="Times New Roman" w:hAnsi="Times New Roman"/>
                <w:iCs/>
                <w:sz w:val="24"/>
                <w:szCs w:val="24"/>
                <w:lang w:val="ru-RU"/>
              </w:rPr>
            </w:pPr>
          </w:p>
        </w:tc>
      </w:tr>
      <w:tr w:rsidR="00AB27BD" w:rsidRPr="00AB27BD" w14:paraId="1D153D45" w14:textId="77777777" w:rsidTr="0081330B">
        <w:tc>
          <w:tcPr>
            <w:tcW w:w="1135" w:type="dxa"/>
            <w:tcBorders>
              <w:top w:val="single" w:sz="4" w:space="0" w:color="auto"/>
            </w:tcBorders>
          </w:tcPr>
          <w:p w14:paraId="775461DE"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6.2.10</w:t>
            </w:r>
          </w:p>
        </w:tc>
        <w:tc>
          <w:tcPr>
            <w:tcW w:w="5373" w:type="dxa"/>
            <w:gridSpan w:val="2"/>
            <w:tcBorders>
              <w:top w:val="single" w:sz="4" w:space="0" w:color="auto"/>
            </w:tcBorders>
          </w:tcPr>
          <w:p w14:paraId="7B3B76FC" w14:textId="77777777" w:rsidR="0081330B" w:rsidRPr="00AB27BD" w:rsidRDefault="0081330B" w:rsidP="00790DB9">
            <w:pPr>
              <w:pStyle w:val="3"/>
            </w:pPr>
            <w:proofErr w:type="spellStart"/>
            <w:r w:rsidRPr="00AB27BD">
              <w:t>Стандартные</w:t>
            </w:r>
            <w:proofErr w:type="spellEnd"/>
            <w:r w:rsidRPr="00AB27BD">
              <w:t xml:space="preserve"> </w:t>
            </w:r>
            <w:proofErr w:type="spellStart"/>
            <w:r w:rsidRPr="00AB27BD">
              <w:t>образцы</w:t>
            </w:r>
            <w:proofErr w:type="spellEnd"/>
            <w:r w:rsidRPr="00AB27BD">
              <w:t xml:space="preserve">, </w:t>
            </w:r>
            <w:proofErr w:type="spellStart"/>
            <w:r w:rsidRPr="00AB27BD">
              <w:t>если</w:t>
            </w:r>
            <w:proofErr w:type="spellEnd"/>
            <w:r w:rsidRPr="00AB27BD">
              <w:t xml:space="preserve"> </w:t>
            </w:r>
            <w:proofErr w:type="spellStart"/>
            <w:r w:rsidRPr="00AB27BD">
              <w:t>это</w:t>
            </w:r>
            <w:proofErr w:type="spellEnd"/>
            <w:r w:rsidRPr="00AB27BD">
              <w:t xml:space="preserve"> </w:t>
            </w:r>
            <w:proofErr w:type="spellStart"/>
            <w:r w:rsidRPr="00AB27BD">
              <w:t>возможно</w:t>
            </w:r>
            <w:proofErr w:type="spellEnd"/>
            <w:r w:rsidRPr="00AB27BD">
              <w:t xml:space="preserve">, </w:t>
            </w:r>
            <w:proofErr w:type="spellStart"/>
            <w:r w:rsidRPr="00AB27BD">
              <w:t>должны</w:t>
            </w:r>
            <w:proofErr w:type="spellEnd"/>
            <w:r w:rsidRPr="00AB27BD">
              <w:t xml:space="preserve"> </w:t>
            </w:r>
            <w:proofErr w:type="spellStart"/>
            <w:r w:rsidRPr="00AB27BD">
              <w:t>быть</w:t>
            </w:r>
            <w:proofErr w:type="spellEnd"/>
            <w:r w:rsidRPr="00AB27BD">
              <w:t xml:space="preserve"> </w:t>
            </w:r>
            <w:proofErr w:type="spellStart"/>
            <w:r w:rsidRPr="00AB27BD">
              <w:t>прослеживаемыми</w:t>
            </w:r>
            <w:proofErr w:type="spellEnd"/>
            <w:r w:rsidRPr="00AB27BD">
              <w:t xml:space="preserve"> </w:t>
            </w:r>
            <w:proofErr w:type="spellStart"/>
            <w:r w:rsidRPr="00AB27BD">
              <w:t>до</w:t>
            </w:r>
            <w:proofErr w:type="spellEnd"/>
            <w:r w:rsidRPr="00AB27BD">
              <w:t xml:space="preserve"> </w:t>
            </w:r>
            <w:proofErr w:type="spellStart"/>
            <w:r w:rsidRPr="00AB27BD">
              <w:t>национальных</w:t>
            </w:r>
            <w:proofErr w:type="spellEnd"/>
            <w:r w:rsidRPr="00AB27BD">
              <w:t xml:space="preserve"> </w:t>
            </w:r>
            <w:proofErr w:type="spellStart"/>
            <w:r w:rsidRPr="00AB27BD">
              <w:t>или</w:t>
            </w:r>
            <w:proofErr w:type="spellEnd"/>
            <w:r w:rsidRPr="00AB27BD">
              <w:t xml:space="preserve"> </w:t>
            </w:r>
            <w:proofErr w:type="spellStart"/>
            <w:r w:rsidRPr="00AB27BD">
              <w:t>международных</w:t>
            </w:r>
            <w:proofErr w:type="spellEnd"/>
            <w:r w:rsidRPr="00AB27BD">
              <w:t xml:space="preserve"> </w:t>
            </w:r>
            <w:proofErr w:type="spellStart"/>
            <w:r w:rsidRPr="00AB27BD">
              <w:t>стандартных</w:t>
            </w:r>
            <w:proofErr w:type="spellEnd"/>
            <w:r w:rsidRPr="00AB27BD">
              <w:t xml:space="preserve"> </w:t>
            </w:r>
            <w:proofErr w:type="spellStart"/>
            <w:r w:rsidRPr="00AB27BD">
              <w:t>образцов</w:t>
            </w:r>
            <w:proofErr w:type="spellEnd"/>
            <w:r w:rsidRPr="00AB27BD">
              <w:t xml:space="preserve">, </w:t>
            </w:r>
            <w:proofErr w:type="spellStart"/>
            <w:r w:rsidRPr="00AB27BD">
              <w:t>при</w:t>
            </w:r>
            <w:proofErr w:type="spellEnd"/>
            <w:r w:rsidRPr="00AB27BD">
              <w:t xml:space="preserve"> </w:t>
            </w:r>
            <w:proofErr w:type="spellStart"/>
            <w:r w:rsidRPr="00AB27BD">
              <w:t>их</w:t>
            </w:r>
            <w:proofErr w:type="spellEnd"/>
            <w:r w:rsidRPr="00AB27BD">
              <w:t xml:space="preserve"> </w:t>
            </w:r>
            <w:proofErr w:type="spellStart"/>
            <w:r w:rsidRPr="00AB27BD">
              <w:t>наличии</w:t>
            </w:r>
            <w:proofErr w:type="spellEnd"/>
            <w:r w:rsidRPr="00AB27BD">
              <w:t>.</w:t>
            </w:r>
          </w:p>
        </w:tc>
        <w:tc>
          <w:tcPr>
            <w:tcW w:w="1701" w:type="dxa"/>
            <w:tcBorders>
              <w:top w:val="single" w:sz="4" w:space="0" w:color="auto"/>
            </w:tcBorders>
            <w:shd w:val="clear" w:color="auto" w:fill="DEEAF6"/>
          </w:tcPr>
          <w:p w14:paraId="33508CC5"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343538B6"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78CD5B1B"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792D1577"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19D5D68"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14:paraId="76F02FE2" w14:textId="77777777" w:rsidTr="0081330B">
        <w:tc>
          <w:tcPr>
            <w:tcW w:w="1135" w:type="dxa"/>
          </w:tcPr>
          <w:p w14:paraId="52DC356A" w14:textId="77777777" w:rsidR="0081330B" w:rsidRPr="00AB27BD" w:rsidRDefault="0081330B" w:rsidP="007D167F">
            <w:pPr>
              <w:rPr>
                <w:rFonts w:ascii="Times New Roman" w:hAnsi="Times New Roman"/>
                <w:i/>
                <w:iCs/>
                <w:sz w:val="24"/>
                <w:szCs w:val="24"/>
              </w:rPr>
            </w:pPr>
            <w:r w:rsidRPr="00AB27BD">
              <w:rPr>
                <w:rFonts w:ascii="Times New Roman" w:hAnsi="Times New Roman"/>
                <w:i/>
                <w:iCs/>
                <w:sz w:val="24"/>
                <w:szCs w:val="24"/>
                <w:lang w:val="ru-RU"/>
              </w:rPr>
              <w:t>6.2.10 n1</w:t>
            </w:r>
          </w:p>
        </w:tc>
        <w:tc>
          <w:tcPr>
            <w:tcW w:w="5373" w:type="dxa"/>
            <w:gridSpan w:val="2"/>
          </w:tcPr>
          <w:p w14:paraId="64FA09EF" w14:textId="77777777" w:rsidR="0081330B" w:rsidRPr="00AB27BD" w:rsidRDefault="0081330B" w:rsidP="0060487D">
            <w:pPr>
              <w:jc w:val="both"/>
              <w:rPr>
                <w:rFonts w:ascii="Times New Roman" w:hAnsi="Times New Roman"/>
                <w:i/>
                <w:iCs/>
                <w:sz w:val="24"/>
                <w:szCs w:val="24"/>
                <w:lang w:val="ru-RU"/>
              </w:rPr>
            </w:pPr>
            <w:r w:rsidRPr="00AB27BD">
              <w:rPr>
                <w:rFonts w:ascii="Times New Roman" w:hAnsi="Times New Roman"/>
                <w:i/>
                <w:iCs/>
                <w:sz w:val="24"/>
                <w:szCs w:val="24"/>
                <w:lang w:val="ru-RU"/>
              </w:rPr>
              <w:t>Информация, представленная в пунктах 6.2.7 n1, 6.2.7 n2 и 6.2.9. n1 для программ калибровки оборудования применяется также для программ калибровки стандартных образцов.</w:t>
            </w:r>
          </w:p>
        </w:tc>
        <w:tc>
          <w:tcPr>
            <w:tcW w:w="1701" w:type="dxa"/>
            <w:tcBorders>
              <w:top w:val="single" w:sz="4" w:space="0" w:color="auto"/>
            </w:tcBorders>
            <w:shd w:val="clear" w:color="auto" w:fill="DEEAF6"/>
          </w:tcPr>
          <w:p w14:paraId="675BFB46" w14:textId="77777777" w:rsidR="0081330B" w:rsidRPr="00AB27BD" w:rsidRDefault="0081330B" w:rsidP="007D167F">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EC3AA62" w14:textId="77777777" w:rsidR="0081330B" w:rsidRPr="00AB27BD" w:rsidRDefault="0081330B" w:rsidP="007D167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436C5867" w14:textId="77777777" w:rsidR="0081330B" w:rsidRPr="00AB27BD" w:rsidRDefault="0081330B" w:rsidP="007D167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2E88495A" w14:textId="77777777" w:rsidR="0081330B" w:rsidRPr="00AB27BD" w:rsidRDefault="0081330B" w:rsidP="007D167F">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3D72C4AF" w14:textId="77777777" w:rsidR="0081330B" w:rsidRPr="00AB27BD" w:rsidRDefault="0081330B" w:rsidP="007D167F">
            <w:pPr>
              <w:spacing w:after="40" w:line="200" w:lineRule="exact"/>
              <w:jc w:val="center"/>
              <w:rPr>
                <w:rFonts w:ascii="Times New Roman" w:hAnsi="Times New Roman"/>
                <w:iCs/>
                <w:sz w:val="24"/>
                <w:szCs w:val="24"/>
                <w:lang w:val="ru-RU"/>
              </w:rPr>
            </w:pPr>
          </w:p>
        </w:tc>
      </w:tr>
      <w:tr w:rsidR="00AB27BD" w:rsidRPr="00AB27BD" w14:paraId="09DC3A19" w14:textId="77777777" w:rsidTr="0081330B">
        <w:tc>
          <w:tcPr>
            <w:tcW w:w="1135" w:type="dxa"/>
            <w:tcBorders>
              <w:top w:val="single" w:sz="4" w:space="0" w:color="auto"/>
            </w:tcBorders>
          </w:tcPr>
          <w:p w14:paraId="7769E7C9"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6.2.11</w:t>
            </w:r>
          </w:p>
        </w:tc>
        <w:tc>
          <w:tcPr>
            <w:tcW w:w="5373" w:type="dxa"/>
            <w:gridSpan w:val="2"/>
            <w:tcBorders>
              <w:top w:val="single" w:sz="4" w:space="0" w:color="auto"/>
            </w:tcBorders>
          </w:tcPr>
          <w:p w14:paraId="34EDFF6F" w14:textId="77777777"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 xml:space="preserve">В </w:t>
            </w:r>
            <w:proofErr w:type="spellStart"/>
            <w:r w:rsidRPr="00AB27BD">
              <w:rPr>
                <w:rFonts w:ascii="Times New Roman" w:hAnsi="Times New Roman"/>
                <w:sz w:val="24"/>
              </w:rPr>
              <w:t>целях</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качества</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инспекционных</w:t>
            </w:r>
            <w:proofErr w:type="spellEnd"/>
            <w:r w:rsidRPr="00AB27BD">
              <w:rPr>
                <w:rFonts w:ascii="Times New Roman" w:hAnsi="Times New Roman"/>
                <w:sz w:val="24"/>
              </w:rPr>
              <w:t xml:space="preserve"> </w:t>
            </w:r>
            <w:proofErr w:type="spellStart"/>
            <w:r w:rsidRPr="00AB27BD">
              <w:rPr>
                <w:rFonts w:ascii="Times New Roman" w:hAnsi="Times New Roman"/>
                <w:sz w:val="24"/>
              </w:rPr>
              <w:t>услуг</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w:t>
            </w:r>
          </w:p>
          <w:p w14:paraId="296D1114" w14:textId="77777777"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выбора</w:t>
            </w:r>
            <w:proofErr w:type="spellEnd"/>
            <w:r w:rsidRPr="00AB27BD">
              <w:rPr>
                <w:rFonts w:ascii="Times New Roman" w:hAnsi="Times New Roman"/>
                <w:sz w:val="24"/>
              </w:rPr>
              <w:t xml:space="preserve"> и </w:t>
            </w:r>
            <w:proofErr w:type="spellStart"/>
            <w:r w:rsidRPr="00AB27BD">
              <w:rPr>
                <w:rFonts w:ascii="Times New Roman" w:hAnsi="Times New Roman"/>
                <w:sz w:val="24"/>
              </w:rPr>
              <w:t>утверждения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поставщиков</w:t>
            </w:r>
            <w:proofErr w:type="spellEnd"/>
            <w:r w:rsidRPr="00AB27BD">
              <w:rPr>
                <w:rFonts w:ascii="Times New Roman" w:hAnsi="Times New Roman"/>
                <w:sz w:val="24"/>
              </w:rPr>
              <w:t>;</w:t>
            </w:r>
          </w:p>
          <w:p w14:paraId="5834F83E" w14:textId="77777777"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проверки</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получаемых</w:t>
            </w:r>
            <w:proofErr w:type="spellEnd"/>
            <w:r w:rsidRPr="00AB27BD">
              <w:rPr>
                <w:rFonts w:ascii="Times New Roman" w:hAnsi="Times New Roman"/>
                <w:sz w:val="24"/>
              </w:rPr>
              <w:t xml:space="preserve"> </w:t>
            </w:r>
            <w:proofErr w:type="spellStart"/>
            <w:r w:rsidRPr="00AB27BD">
              <w:rPr>
                <w:rFonts w:ascii="Times New Roman" w:hAnsi="Times New Roman"/>
                <w:sz w:val="24"/>
              </w:rPr>
              <w:t>материалов</w:t>
            </w:r>
            <w:proofErr w:type="spellEnd"/>
            <w:r w:rsidRPr="00AB27BD">
              <w:rPr>
                <w:rFonts w:ascii="Times New Roman" w:hAnsi="Times New Roman"/>
                <w:sz w:val="24"/>
              </w:rPr>
              <w:t xml:space="preserve"> и </w:t>
            </w:r>
            <w:proofErr w:type="spellStart"/>
            <w:r w:rsidRPr="00AB27BD">
              <w:rPr>
                <w:rFonts w:ascii="Times New Roman" w:hAnsi="Times New Roman"/>
                <w:sz w:val="24"/>
              </w:rPr>
              <w:t>услуг</w:t>
            </w:r>
            <w:proofErr w:type="spellEnd"/>
            <w:r w:rsidRPr="00AB27BD">
              <w:rPr>
                <w:rFonts w:ascii="Times New Roman" w:hAnsi="Times New Roman"/>
                <w:sz w:val="24"/>
              </w:rPr>
              <w:t>;</w:t>
            </w:r>
          </w:p>
          <w:p w14:paraId="03244369" w14:textId="77777777" w:rsidR="0081330B" w:rsidRPr="00AB27BD" w:rsidRDefault="0081330B" w:rsidP="00790DB9">
            <w:pPr>
              <w:pStyle w:val="3"/>
            </w:pPr>
            <w:r w:rsidRPr="00AB27BD">
              <w:t xml:space="preserve">c) </w:t>
            </w:r>
            <w:proofErr w:type="spellStart"/>
            <w:r w:rsidRPr="00AB27BD">
              <w:t>обеспечения</w:t>
            </w:r>
            <w:proofErr w:type="spellEnd"/>
            <w:r w:rsidRPr="00AB27BD">
              <w:t xml:space="preserve"> </w:t>
            </w:r>
            <w:proofErr w:type="spellStart"/>
            <w:r w:rsidRPr="00AB27BD">
              <w:t>соответствующих</w:t>
            </w:r>
            <w:proofErr w:type="spellEnd"/>
            <w:r w:rsidRPr="00AB27BD">
              <w:t xml:space="preserve"> </w:t>
            </w:r>
            <w:proofErr w:type="spellStart"/>
            <w:r w:rsidRPr="00AB27BD">
              <w:t>условий</w:t>
            </w:r>
            <w:proofErr w:type="spellEnd"/>
            <w:r w:rsidRPr="00AB27BD">
              <w:t xml:space="preserve"> </w:t>
            </w:r>
            <w:proofErr w:type="spellStart"/>
            <w:r w:rsidRPr="00AB27BD">
              <w:t>хранения</w:t>
            </w:r>
            <w:proofErr w:type="spellEnd"/>
            <w:r w:rsidRPr="00AB27BD">
              <w:t>.</w:t>
            </w:r>
          </w:p>
        </w:tc>
        <w:tc>
          <w:tcPr>
            <w:tcW w:w="1701" w:type="dxa"/>
            <w:tcBorders>
              <w:top w:val="single" w:sz="4" w:space="0" w:color="auto"/>
            </w:tcBorders>
            <w:shd w:val="clear" w:color="auto" w:fill="DEEAF6"/>
          </w:tcPr>
          <w:p w14:paraId="213AC14D"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66167C9E"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07B79B7C"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29D48E9C"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A6FB0BD"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613F8D" w:rsidRPr="00AB27BD" w14:paraId="345152E1" w14:textId="77777777" w:rsidTr="0081330B">
        <w:tc>
          <w:tcPr>
            <w:tcW w:w="1135" w:type="dxa"/>
            <w:tcBorders>
              <w:top w:val="single" w:sz="4" w:space="0" w:color="auto"/>
            </w:tcBorders>
          </w:tcPr>
          <w:p w14:paraId="2E7961DB" w14:textId="77777777" w:rsidR="00613F8D" w:rsidRPr="00AB27BD" w:rsidRDefault="00613F8D" w:rsidP="00B35D9D">
            <w:pPr>
              <w:rPr>
                <w:rFonts w:ascii="Times New Roman" w:hAnsi="Times New Roman"/>
                <w:sz w:val="24"/>
                <w:szCs w:val="24"/>
                <w:lang w:val="ru-RU"/>
              </w:rPr>
            </w:pPr>
          </w:p>
        </w:tc>
        <w:tc>
          <w:tcPr>
            <w:tcW w:w="5373" w:type="dxa"/>
            <w:gridSpan w:val="2"/>
            <w:tcBorders>
              <w:top w:val="single" w:sz="4" w:space="0" w:color="auto"/>
            </w:tcBorders>
          </w:tcPr>
          <w:p w14:paraId="01ABD226" w14:textId="02B1DAFD" w:rsidR="00613F8D" w:rsidRPr="000568B3" w:rsidRDefault="00613F8D" w:rsidP="00B35D9D">
            <w:pPr>
              <w:autoSpaceDE w:val="0"/>
              <w:autoSpaceDN w:val="0"/>
              <w:adjustRightInd w:val="0"/>
              <w:jc w:val="both"/>
              <w:rPr>
                <w:rFonts w:ascii="Times New Roman" w:hAnsi="Times New Roman"/>
                <w:sz w:val="24"/>
                <w:szCs w:val="24"/>
              </w:rPr>
            </w:pPr>
            <w:r w:rsidRPr="000568B3">
              <w:rPr>
                <w:rFonts w:ascii="Times New Roman" w:hAnsi="Times New Roman"/>
                <w:i/>
                <w:noProof/>
                <w:color w:val="0000CC"/>
                <w:sz w:val="24"/>
                <w:szCs w:val="24"/>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КЦА-ПЛ2</w:t>
            </w:r>
          </w:p>
        </w:tc>
        <w:tc>
          <w:tcPr>
            <w:tcW w:w="1701" w:type="dxa"/>
            <w:tcBorders>
              <w:top w:val="single" w:sz="4" w:space="0" w:color="auto"/>
            </w:tcBorders>
            <w:shd w:val="clear" w:color="auto" w:fill="DEEAF6"/>
          </w:tcPr>
          <w:p w14:paraId="37A9A923" w14:textId="77777777" w:rsidR="00613F8D" w:rsidRPr="00613F8D" w:rsidRDefault="00613F8D" w:rsidP="00B35D9D">
            <w:pPr>
              <w:rPr>
                <w:rFonts w:ascii="Times New Roman" w:hAnsi="Times New Roman"/>
                <w:iCs/>
                <w:sz w:val="22"/>
                <w:szCs w:val="18"/>
                <w:lang w:val="ru-RU"/>
              </w:rPr>
            </w:pPr>
          </w:p>
        </w:tc>
        <w:tc>
          <w:tcPr>
            <w:tcW w:w="567" w:type="dxa"/>
            <w:tcBorders>
              <w:top w:val="single" w:sz="4" w:space="0" w:color="auto"/>
            </w:tcBorders>
            <w:shd w:val="clear" w:color="auto" w:fill="FFF2CC" w:themeFill="accent4" w:themeFillTint="33"/>
          </w:tcPr>
          <w:p w14:paraId="02CA7970" w14:textId="77777777" w:rsidR="00613F8D" w:rsidRPr="00613F8D" w:rsidRDefault="00613F8D" w:rsidP="00B35D9D">
            <w:pPr>
              <w:rPr>
                <w:rFonts w:ascii="Times New Roman" w:hAnsi="Times New Roman"/>
                <w:bCs/>
                <w:sz w:val="22"/>
                <w:szCs w:val="18"/>
                <w:lang w:val="ru-RU"/>
              </w:rPr>
            </w:pPr>
          </w:p>
        </w:tc>
        <w:tc>
          <w:tcPr>
            <w:tcW w:w="581" w:type="dxa"/>
            <w:gridSpan w:val="2"/>
            <w:tcBorders>
              <w:top w:val="single" w:sz="4" w:space="0" w:color="auto"/>
            </w:tcBorders>
            <w:shd w:val="clear" w:color="auto" w:fill="FFF2CC"/>
          </w:tcPr>
          <w:p w14:paraId="2CA18060" w14:textId="77777777" w:rsidR="00613F8D" w:rsidRPr="00613F8D" w:rsidRDefault="00613F8D" w:rsidP="00B35D9D">
            <w:pPr>
              <w:rPr>
                <w:rFonts w:ascii="Times New Roman" w:hAnsi="Times New Roman"/>
                <w:bCs/>
                <w:sz w:val="22"/>
                <w:szCs w:val="18"/>
                <w:lang w:val="ru-RU"/>
              </w:rPr>
            </w:pPr>
          </w:p>
        </w:tc>
        <w:tc>
          <w:tcPr>
            <w:tcW w:w="569" w:type="dxa"/>
            <w:tcBorders>
              <w:top w:val="single" w:sz="4" w:space="0" w:color="auto"/>
            </w:tcBorders>
            <w:shd w:val="clear" w:color="auto" w:fill="FFF2CC"/>
          </w:tcPr>
          <w:p w14:paraId="4AC6AFAE" w14:textId="77777777" w:rsidR="00613F8D" w:rsidRPr="00613F8D" w:rsidRDefault="00613F8D" w:rsidP="00B35D9D">
            <w:pPr>
              <w:rPr>
                <w:rFonts w:ascii="Times New Roman" w:hAnsi="Times New Roman"/>
                <w:bCs/>
                <w:sz w:val="22"/>
                <w:szCs w:val="18"/>
                <w:lang w:val="ru-RU"/>
              </w:rPr>
            </w:pPr>
          </w:p>
        </w:tc>
        <w:tc>
          <w:tcPr>
            <w:tcW w:w="6093" w:type="dxa"/>
            <w:tcBorders>
              <w:top w:val="single" w:sz="4" w:space="0" w:color="auto"/>
            </w:tcBorders>
            <w:shd w:val="clear" w:color="auto" w:fill="FFF2CC"/>
          </w:tcPr>
          <w:p w14:paraId="434E77A8" w14:textId="77777777" w:rsidR="00613F8D" w:rsidRPr="00AB27BD" w:rsidRDefault="00613F8D" w:rsidP="00B35D9D">
            <w:pPr>
              <w:spacing w:after="40" w:line="200" w:lineRule="exact"/>
              <w:jc w:val="center"/>
              <w:rPr>
                <w:rFonts w:ascii="Times New Roman" w:hAnsi="Times New Roman"/>
                <w:iCs/>
                <w:sz w:val="24"/>
                <w:szCs w:val="24"/>
                <w:lang w:val="ru-RU"/>
              </w:rPr>
            </w:pPr>
          </w:p>
        </w:tc>
      </w:tr>
      <w:tr w:rsidR="00AB27BD" w:rsidRPr="00AB27BD" w14:paraId="5FFC1A6F" w14:textId="77777777" w:rsidTr="0081330B">
        <w:tc>
          <w:tcPr>
            <w:tcW w:w="1135" w:type="dxa"/>
          </w:tcPr>
          <w:p w14:paraId="60AD9916" w14:textId="77777777" w:rsidR="0081330B" w:rsidRPr="00AB27BD" w:rsidRDefault="0081330B" w:rsidP="00644656">
            <w:pPr>
              <w:rPr>
                <w:rFonts w:ascii="Times New Roman" w:hAnsi="Times New Roman"/>
                <w:i/>
                <w:iCs/>
                <w:sz w:val="24"/>
                <w:szCs w:val="24"/>
              </w:rPr>
            </w:pPr>
            <w:r w:rsidRPr="00AB27BD">
              <w:rPr>
                <w:rFonts w:ascii="Times New Roman" w:hAnsi="Times New Roman"/>
                <w:i/>
                <w:iCs/>
                <w:sz w:val="24"/>
                <w:szCs w:val="24"/>
                <w:lang w:val="ru-RU"/>
              </w:rPr>
              <w:t>6.2.11 n1</w:t>
            </w:r>
          </w:p>
        </w:tc>
        <w:tc>
          <w:tcPr>
            <w:tcW w:w="5373" w:type="dxa"/>
            <w:gridSpan w:val="2"/>
          </w:tcPr>
          <w:p w14:paraId="7ED6D02F" w14:textId="77777777" w:rsidR="0081330B" w:rsidRPr="00AB27BD" w:rsidRDefault="0081330B" w:rsidP="0060487D">
            <w:pPr>
              <w:jc w:val="both"/>
              <w:rPr>
                <w:rFonts w:ascii="Times New Roman" w:hAnsi="Times New Roman"/>
                <w:i/>
                <w:iCs/>
                <w:sz w:val="24"/>
                <w:szCs w:val="24"/>
                <w:lang w:val="ru-RU"/>
              </w:rPr>
            </w:pPr>
            <w:r w:rsidRPr="00AB27BD">
              <w:rPr>
                <w:rFonts w:ascii="Times New Roman" w:hAnsi="Times New Roman"/>
                <w:i/>
                <w:iCs/>
                <w:sz w:val="24"/>
                <w:szCs w:val="24"/>
                <w:lang w:val="ru-RU"/>
              </w:rPr>
              <w:t>Когда инспекционный орган привлекает поставщиков к осуществлению деятельности, которая не включает выполнение части инспекции, но которая имеет отношение к результатам инспекционной деятельности, например регистрация заказов, архивирование, предоставление вспомогательных услуг во время инспекции, редактирование отчетов об инспекции или услуги по калибровке, такая деятельность охватывается термином “услуги”, используемым в настоящем пункте.</w:t>
            </w:r>
          </w:p>
        </w:tc>
        <w:tc>
          <w:tcPr>
            <w:tcW w:w="1701" w:type="dxa"/>
            <w:tcBorders>
              <w:top w:val="single" w:sz="4" w:space="0" w:color="auto"/>
            </w:tcBorders>
            <w:shd w:val="clear" w:color="auto" w:fill="DEEAF6"/>
          </w:tcPr>
          <w:p w14:paraId="11FD8A32" w14:textId="77777777" w:rsidR="0081330B" w:rsidRPr="00AB27BD" w:rsidRDefault="0081330B" w:rsidP="00644656">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6AB6207" w14:textId="77777777" w:rsidR="0081330B" w:rsidRPr="00AB27BD" w:rsidRDefault="0081330B" w:rsidP="0064465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37DC736C" w14:textId="77777777" w:rsidR="0081330B" w:rsidRPr="00AB27BD" w:rsidRDefault="0081330B" w:rsidP="0064465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1F44B7A6" w14:textId="77777777" w:rsidR="0081330B" w:rsidRPr="00AB27BD" w:rsidRDefault="0081330B" w:rsidP="0064465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2A4624BC" w14:textId="77777777" w:rsidR="0081330B" w:rsidRPr="00AB27BD" w:rsidRDefault="0081330B" w:rsidP="00644656">
            <w:pPr>
              <w:spacing w:after="40" w:line="200" w:lineRule="exact"/>
              <w:jc w:val="center"/>
              <w:rPr>
                <w:rFonts w:ascii="Times New Roman" w:hAnsi="Times New Roman"/>
                <w:iCs/>
                <w:sz w:val="24"/>
                <w:szCs w:val="24"/>
                <w:lang w:val="ru-RU"/>
              </w:rPr>
            </w:pPr>
          </w:p>
        </w:tc>
      </w:tr>
      <w:tr w:rsidR="00AB27BD" w:rsidRPr="00AB27BD" w14:paraId="364353A1" w14:textId="77777777" w:rsidTr="0081330B">
        <w:tc>
          <w:tcPr>
            <w:tcW w:w="1135" w:type="dxa"/>
          </w:tcPr>
          <w:p w14:paraId="658F01DE" w14:textId="77777777" w:rsidR="0081330B" w:rsidRPr="00AB27BD" w:rsidRDefault="0081330B" w:rsidP="00FA2D1A">
            <w:pPr>
              <w:rPr>
                <w:rFonts w:ascii="Times New Roman" w:hAnsi="Times New Roman"/>
                <w:i/>
                <w:iCs/>
                <w:sz w:val="24"/>
                <w:szCs w:val="24"/>
              </w:rPr>
            </w:pPr>
            <w:r w:rsidRPr="00AB27BD">
              <w:rPr>
                <w:rFonts w:ascii="Times New Roman" w:hAnsi="Times New Roman"/>
                <w:i/>
                <w:iCs/>
                <w:sz w:val="24"/>
                <w:szCs w:val="24"/>
                <w:lang w:val="ru-RU"/>
              </w:rPr>
              <w:t>6.2.11 n2</w:t>
            </w:r>
          </w:p>
        </w:tc>
        <w:tc>
          <w:tcPr>
            <w:tcW w:w="5373" w:type="dxa"/>
            <w:gridSpan w:val="2"/>
          </w:tcPr>
          <w:p w14:paraId="3A4790EB" w14:textId="77777777" w:rsidR="0081330B" w:rsidRPr="00AB27BD" w:rsidRDefault="0081330B" w:rsidP="00FA2D1A">
            <w:pPr>
              <w:rPr>
                <w:rFonts w:ascii="Times New Roman" w:hAnsi="Times New Roman"/>
                <w:i/>
                <w:iCs/>
                <w:sz w:val="24"/>
                <w:szCs w:val="24"/>
                <w:lang w:val="ru-RU"/>
              </w:rPr>
            </w:pPr>
            <w:r w:rsidRPr="00AB27BD">
              <w:rPr>
                <w:rFonts w:ascii="Times New Roman" w:hAnsi="Times New Roman"/>
                <w:i/>
                <w:iCs/>
                <w:sz w:val="24"/>
                <w:szCs w:val="24"/>
                <w:lang w:val="ru-RU"/>
              </w:rPr>
              <w:t>Процедуры входного контроля должны гарантировать, что поступающие товары и услуги не использовались до тех пор, пока не будет проверено соответствие спецификации.</w:t>
            </w:r>
          </w:p>
        </w:tc>
        <w:tc>
          <w:tcPr>
            <w:tcW w:w="1701" w:type="dxa"/>
            <w:tcBorders>
              <w:top w:val="single" w:sz="4" w:space="0" w:color="auto"/>
            </w:tcBorders>
            <w:shd w:val="clear" w:color="auto" w:fill="DEEAF6"/>
          </w:tcPr>
          <w:p w14:paraId="668F5718" w14:textId="77777777" w:rsidR="0081330B" w:rsidRPr="00AB27BD" w:rsidRDefault="0081330B" w:rsidP="00FA2D1A">
            <w:pPr>
              <w:spacing w:after="4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240D17C0"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2554E709"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45300648"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5E6DD2F8" w14:textId="77777777" w:rsidR="0081330B" w:rsidRPr="00AB27BD" w:rsidRDefault="0081330B" w:rsidP="00FA2D1A">
            <w:pPr>
              <w:spacing w:after="40" w:line="200" w:lineRule="exact"/>
              <w:jc w:val="center"/>
              <w:rPr>
                <w:rFonts w:ascii="Times New Roman" w:hAnsi="Times New Roman"/>
                <w:iCs/>
                <w:sz w:val="24"/>
                <w:szCs w:val="24"/>
                <w:lang w:val="ru-RU"/>
              </w:rPr>
            </w:pPr>
          </w:p>
        </w:tc>
      </w:tr>
      <w:tr w:rsidR="00AB27BD" w:rsidRPr="00AB27BD" w14:paraId="1CCBA85F" w14:textId="77777777" w:rsidTr="0081330B">
        <w:tc>
          <w:tcPr>
            <w:tcW w:w="1135" w:type="dxa"/>
            <w:tcBorders>
              <w:top w:val="single" w:sz="4" w:space="0" w:color="auto"/>
            </w:tcBorders>
          </w:tcPr>
          <w:p w14:paraId="4FEC11AB"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6.2.12</w:t>
            </w:r>
          </w:p>
        </w:tc>
        <w:tc>
          <w:tcPr>
            <w:tcW w:w="5373" w:type="dxa"/>
            <w:gridSpan w:val="2"/>
            <w:tcBorders>
              <w:top w:val="single" w:sz="4" w:space="0" w:color="auto"/>
            </w:tcBorders>
          </w:tcPr>
          <w:p w14:paraId="2E6EA038" w14:textId="77777777" w:rsidR="0081330B" w:rsidRPr="00AB27BD" w:rsidRDefault="0081330B" w:rsidP="00790DB9">
            <w:pPr>
              <w:pStyle w:val="3"/>
            </w:pPr>
            <w:r w:rsidRPr="00AB27BD">
              <w:t xml:space="preserve">В </w:t>
            </w:r>
            <w:proofErr w:type="spellStart"/>
            <w:r w:rsidRPr="00AB27BD">
              <w:t>случае</w:t>
            </w:r>
            <w:proofErr w:type="spellEnd"/>
            <w:r w:rsidRPr="00AB27BD">
              <w:t xml:space="preserve"> </w:t>
            </w:r>
            <w:proofErr w:type="spellStart"/>
            <w:r w:rsidRPr="00AB27BD">
              <w:t>необходимости</w:t>
            </w:r>
            <w:proofErr w:type="spellEnd"/>
            <w:r w:rsidRPr="00AB27BD">
              <w:t xml:space="preserve"> </w:t>
            </w:r>
            <w:proofErr w:type="spellStart"/>
            <w:r w:rsidRPr="00AB27BD">
              <w:t>должна</w:t>
            </w:r>
            <w:proofErr w:type="spellEnd"/>
            <w:r w:rsidRPr="00AB27BD">
              <w:t xml:space="preserve"> </w:t>
            </w:r>
            <w:proofErr w:type="spellStart"/>
            <w:r w:rsidRPr="00AB27BD">
              <w:t>проводиться</w:t>
            </w:r>
            <w:proofErr w:type="spellEnd"/>
            <w:r w:rsidRPr="00AB27BD">
              <w:t xml:space="preserve"> </w:t>
            </w:r>
            <w:proofErr w:type="spellStart"/>
            <w:r w:rsidRPr="00AB27BD">
              <w:t>оценка</w:t>
            </w:r>
            <w:proofErr w:type="spellEnd"/>
            <w:r w:rsidRPr="00AB27BD">
              <w:t xml:space="preserve"> </w:t>
            </w:r>
            <w:proofErr w:type="spellStart"/>
            <w:r w:rsidRPr="00AB27BD">
              <w:t>состояния</w:t>
            </w:r>
            <w:proofErr w:type="spellEnd"/>
            <w:r w:rsidRPr="00AB27BD">
              <w:t xml:space="preserve"> </w:t>
            </w:r>
            <w:proofErr w:type="spellStart"/>
            <w:r w:rsidRPr="00AB27BD">
              <w:t>хранящихся</w:t>
            </w:r>
            <w:proofErr w:type="spellEnd"/>
            <w:r w:rsidRPr="00AB27BD">
              <w:t xml:space="preserve"> </w:t>
            </w:r>
            <w:proofErr w:type="spellStart"/>
            <w:r w:rsidRPr="00AB27BD">
              <w:t>на</w:t>
            </w:r>
            <w:proofErr w:type="spellEnd"/>
            <w:r w:rsidRPr="00AB27BD">
              <w:t xml:space="preserve"> </w:t>
            </w:r>
            <w:proofErr w:type="spellStart"/>
            <w:r w:rsidRPr="00AB27BD">
              <w:t>складе</w:t>
            </w:r>
            <w:proofErr w:type="spellEnd"/>
            <w:r w:rsidRPr="00AB27BD">
              <w:t xml:space="preserve"> </w:t>
            </w:r>
            <w:proofErr w:type="spellStart"/>
            <w:r w:rsidRPr="00AB27BD">
              <w:t>объектов</w:t>
            </w:r>
            <w:proofErr w:type="spellEnd"/>
            <w:r w:rsidRPr="00AB27BD">
              <w:t xml:space="preserve"> с </w:t>
            </w:r>
            <w:proofErr w:type="spellStart"/>
            <w:r w:rsidRPr="00AB27BD">
              <w:t>соответствующими</w:t>
            </w:r>
            <w:proofErr w:type="spellEnd"/>
            <w:r w:rsidRPr="00AB27BD">
              <w:t xml:space="preserve"> </w:t>
            </w:r>
            <w:proofErr w:type="spellStart"/>
            <w:r w:rsidRPr="00AB27BD">
              <w:t>интервалами</w:t>
            </w:r>
            <w:proofErr w:type="spellEnd"/>
            <w:r w:rsidRPr="00AB27BD">
              <w:t xml:space="preserve"> </w:t>
            </w:r>
            <w:proofErr w:type="spellStart"/>
            <w:r w:rsidRPr="00AB27BD">
              <w:t>для</w:t>
            </w:r>
            <w:proofErr w:type="spellEnd"/>
            <w:r w:rsidRPr="00AB27BD">
              <w:t xml:space="preserve"> </w:t>
            </w:r>
            <w:proofErr w:type="spellStart"/>
            <w:r w:rsidRPr="00AB27BD">
              <w:t>выявления</w:t>
            </w:r>
            <w:proofErr w:type="spellEnd"/>
            <w:r w:rsidRPr="00AB27BD">
              <w:t xml:space="preserve"> </w:t>
            </w:r>
            <w:proofErr w:type="spellStart"/>
            <w:r w:rsidRPr="00AB27BD">
              <w:t>их</w:t>
            </w:r>
            <w:proofErr w:type="spellEnd"/>
            <w:r w:rsidRPr="00AB27BD">
              <w:t xml:space="preserve"> </w:t>
            </w:r>
            <w:proofErr w:type="spellStart"/>
            <w:r w:rsidRPr="00AB27BD">
              <w:t>пригодности</w:t>
            </w:r>
            <w:proofErr w:type="spellEnd"/>
            <w:r w:rsidRPr="00AB27BD">
              <w:t>.</w:t>
            </w:r>
          </w:p>
        </w:tc>
        <w:tc>
          <w:tcPr>
            <w:tcW w:w="1701" w:type="dxa"/>
            <w:tcBorders>
              <w:top w:val="single" w:sz="4" w:space="0" w:color="auto"/>
            </w:tcBorders>
            <w:shd w:val="clear" w:color="auto" w:fill="DEEAF6"/>
          </w:tcPr>
          <w:p w14:paraId="650548AD"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16C207DE"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2CB47C28"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230BE054"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19A9A92B"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14:paraId="454E6239" w14:textId="77777777" w:rsidTr="0081330B">
        <w:tc>
          <w:tcPr>
            <w:tcW w:w="1135" w:type="dxa"/>
            <w:tcBorders>
              <w:top w:val="single" w:sz="4" w:space="0" w:color="auto"/>
            </w:tcBorders>
          </w:tcPr>
          <w:p w14:paraId="4C06FE81"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6.2.13</w:t>
            </w:r>
          </w:p>
        </w:tc>
        <w:tc>
          <w:tcPr>
            <w:tcW w:w="5373" w:type="dxa"/>
            <w:gridSpan w:val="2"/>
            <w:tcBorders>
              <w:top w:val="single" w:sz="4" w:space="0" w:color="auto"/>
            </w:tcBorders>
          </w:tcPr>
          <w:p w14:paraId="435E8B55" w14:textId="77777777" w:rsidR="0081330B" w:rsidRPr="00AB27BD" w:rsidRDefault="0081330B" w:rsidP="00B35D9D">
            <w:pPr>
              <w:autoSpaceDE w:val="0"/>
              <w:autoSpaceDN w:val="0"/>
              <w:adjustRightInd w:val="0"/>
              <w:jc w:val="both"/>
              <w:rPr>
                <w:rFonts w:ascii="Times New Roman" w:hAnsi="Times New Roman"/>
                <w:sz w:val="24"/>
              </w:rPr>
            </w:pP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использует</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компьютеры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автоматизированное</w:t>
            </w:r>
            <w:proofErr w:type="spellEnd"/>
            <w:r w:rsidRPr="00AB27BD">
              <w:rPr>
                <w:rFonts w:ascii="Times New Roman" w:hAnsi="Times New Roman"/>
                <w:sz w:val="24"/>
              </w:rPr>
              <w:t xml:space="preserve"> </w:t>
            </w:r>
            <w:proofErr w:type="spellStart"/>
            <w:r w:rsidRPr="00AB27BD">
              <w:rPr>
                <w:rFonts w:ascii="Times New Roman" w:hAnsi="Times New Roman"/>
                <w:sz w:val="24"/>
              </w:rPr>
              <w:t>оборудование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то</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гарантировать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что</w:t>
            </w:r>
            <w:proofErr w:type="spellEnd"/>
            <w:r w:rsidRPr="00AB27BD">
              <w:rPr>
                <w:rFonts w:ascii="Times New Roman" w:hAnsi="Times New Roman"/>
                <w:sz w:val="24"/>
              </w:rPr>
              <w:t>:</w:t>
            </w:r>
          </w:p>
          <w:p w14:paraId="1D140802" w14:textId="77777777"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программное</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обеспечение</w:t>
            </w:r>
            <w:proofErr w:type="spellEnd"/>
            <w:r w:rsidRPr="00AB27BD">
              <w:rPr>
                <w:rFonts w:ascii="Times New Roman" w:hAnsi="Times New Roman"/>
                <w:sz w:val="24"/>
              </w:rPr>
              <w:t xml:space="preserve"> </w:t>
            </w:r>
            <w:proofErr w:type="spellStart"/>
            <w:r w:rsidRPr="00AB27BD">
              <w:rPr>
                <w:rFonts w:ascii="Times New Roman" w:hAnsi="Times New Roman"/>
                <w:sz w:val="24"/>
              </w:rPr>
              <w:t>компьютера</w:t>
            </w:r>
            <w:proofErr w:type="spellEnd"/>
            <w:r w:rsidRPr="00AB27BD">
              <w:rPr>
                <w:rFonts w:ascii="Times New Roman" w:hAnsi="Times New Roman"/>
                <w:sz w:val="24"/>
              </w:rPr>
              <w:t xml:space="preserve"> </w:t>
            </w:r>
            <w:proofErr w:type="spellStart"/>
            <w:r w:rsidRPr="00AB27BD">
              <w:rPr>
                <w:rFonts w:ascii="Times New Roman" w:hAnsi="Times New Roman"/>
                <w:sz w:val="24"/>
              </w:rPr>
              <w:t>отвечает</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требованиям</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использования</w:t>
            </w:r>
            <w:proofErr w:type="spellEnd"/>
            <w:r w:rsidRPr="00AB27BD">
              <w:rPr>
                <w:rFonts w:ascii="Times New Roman" w:hAnsi="Times New Roman"/>
                <w:sz w:val="24"/>
              </w:rPr>
              <w:t>.</w:t>
            </w:r>
          </w:p>
          <w:p w14:paraId="2483FD2F"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П р и м е ч а н и е – </w:t>
            </w:r>
            <w:proofErr w:type="spellStart"/>
            <w:r w:rsidRPr="00AB27BD">
              <w:rPr>
                <w:rFonts w:ascii="Times New Roman" w:hAnsi="Times New Roman"/>
                <w:i/>
              </w:rPr>
              <w:t>Это</w:t>
            </w:r>
            <w:proofErr w:type="spellEnd"/>
            <w:r w:rsidRPr="00AB27BD">
              <w:rPr>
                <w:rFonts w:ascii="Times New Roman" w:hAnsi="Times New Roman"/>
                <w:i/>
              </w:rPr>
              <w:t xml:space="preserve"> </w:t>
            </w:r>
            <w:proofErr w:type="spellStart"/>
            <w:r w:rsidRPr="00AB27BD">
              <w:rPr>
                <w:rFonts w:ascii="Times New Roman" w:hAnsi="Times New Roman"/>
                <w:i/>
              </w:rPr>
              <w:t>может</w:t>
            </w:r>
            <w:proofErr w:type="spellEnd"/>
            <w:r w:rsidRPr="00AB27BD">
              <w:rPr>
                <w:rFonts w:ascii="Times New Roman" w:hAnsi="Times New Roman"/>
                <w:i/>
              </w:rPr>
              <w:t xml:space="preserve"> </w:t>
            </w:r>
            <w:proofErr w:type="spellStart"/>
            <w:r w:rsidRPr="00AB27BD">
              <w:rPr>
                <w:rFonts w:ascii="Times New Roman" w:hAnsi="Times New Roman"/>
                <w:i/>
              </w:rPr>
              <w:t>быть</w:t>
            </w:r>
            <w:proofErr w:type="spellEnd"/>
            <w:r w:rsidRPr="00AB27BD">
              <w:rPr>
                <w:rFonts w:ascii="Times New Roman" w:hAnsi="Times New Roman"/>
                <w:i/>
              </w:rPr>
              <w:t xml:space="preserve"> </w:t>
            </w:r>
            <w:proofErr w:type="spellStart"/>
            <w:r w:rsidRPr="00AB27BD">
              <w:rPr>
                <w:rFonts w:ascii="Times New Roman" w:hAnsi="Times New Roman"/>
                <w:i/>
              </w:rPr>
              <w:t>выполнено</w:t>
            </w:r>
            <w:proofErr w:type="spellEnd"/>
            <w:r w:rsidRPr="00AB27BD">
              <w:rPr>
                <w:rFonts w:ascii="Times New Roman" w:hAnsi="Times New Roman"/>
                <w:i/>
              </w:rPr>
              <w:t xml:space="preserve"> </w:t>
            </w:r>
            <w:proofErr w:type="spellStart"/>
            <w:r w:rsidRPr="00AB27BD">
              <w:rPr>
                <w:rFonts w:ascii="Times New Roman" w:hAnsi="Times New Roman"/>
                <w:i/>
              </w:rPr>
              <w:t>следующим</w:t>
            </w:r>
            <w:proofErr w:type="spellEnd"/>
            <w:r w:rsidRPr="00AB27BD">
              <w:rPr>
                <w:rFonts w:ascii="Times New Roman" w:hAnsi="Times New Roman"/>
                <w:i/>
              </w:rPr>
              <w:t xml:space="preserve"> </w:t>
            </w:r>
            <w:proofErr w:type="spellStart"/>
            <w:r w:rsidRPr="00AB27BD">
              <w:rPr>
                <w:rFonts w:ascii="Times New Roman" w:hAnsi="Times New Roman"/>
                <w:i/>
              </w:rPr>
              <w:t>образом</w:t>
            </w:r>
            <w:proofErr w:type="spellEnd"/>
            <w:r w:rsidRPr="00AB27BD">
              <w:rPr>
                <w:rFonts w:ascii="Times New Roman" w:hAnsi="Times New Roman"/>
                <w:i/>
              </w:rPr>
              <w:t>:</w:t>
            </w:r>
          </w:p>
          <w:p w14:paraId="7694C059"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проверка</w:t>
            </w:r>
            <w:proofErr w:type="spellEnd"/>
            <w:r w:rsidRPr="00AB27BD">
              <w:rPr>
                <w:rFonts w:ascii="Times New Roman" w:hAnsi="Times New Roman"/>
                <w:i/>
              </w:rPr>
              <w:t xml:space="preserve"> </w:t>
            </w:r>
            <w:proofErr w:type="spellStart"/>
            <w:r w:rsidRPr="00AB27BD">
              <w:rPr>
                <w:rFonts w:ascii="Times New Roman" w:hAnsi="Times New Roman"/>
                <w:i/>
              </w:rPr>
              <w:t>расчетов</w:t>
            </w:r>
            <w:proofErr w:type="spellEnd"/>
            <w:r w:rsidRPr="00AB27BD">
              <w:rPr>
                <w:rFonts w:ascii="Times New Roman" w:hAnsi="Times New Roman"/>
                <w:i/>
              </w:rPr>
              <w:t xml:space="preserve"> </w:t>
            </w:r>
            <w:proofErr w:type="spellStart"/>
            <w:r w:rsidRPr="00AB27BD">
              <w:rPr>
                <w:rFonts w:ascii="Times New Roman" w:hAnsi="Times New Roman"/>
                <w:i/>
              </w:rPr>
              <w:t>перед</w:t>
            </w:r>
            <w:proofErr w:type="spellEnd"/>
            <w:r w:rsidRPr="00AB27BD">
              <w:rPr>
                <w:rFonts w:ascii="Times New Roman" w:hAnsi="Times New Roman"/>
                <w:i/>
              </w:rPr>
              <w:t xml:space="preserve"> </w:t>
            </w:r>
            <w:proofErr w:type="spellStart"/>
            <w:r w:rsidRPr="00AB27BD">
              <w:rPr>
                <w:rFonts w:ascii="Times New Roman" w:hAnsi="Times New Roman"/>
                <w:i/>
              </w:rPr>
              <w:t>использованием</w:t>
            </w:r>
            <w:proofErr w:type="spellEnd"/>
            <w:r w:rsidRPr="00AB27BD">
              <w:rPr>
                <w:rFonts w:ascii="Times New Roman" w:hAnsi="Times New Roman"/>
                <w:i/>
              </w:rPr>
              <w:t>;</w:t>
            </w:r>
          </w:p>
          <w:p w14:paraId="43A41316"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периодическая</w:t>
            </w:r>
            <w:proofErr w:type="spellEnd"/>
            <w:r w:rsidRPr="00AB27BD">
              <w:rPr>
                <w:rFonts w:ascii="Times New Roman" w:hAnsi="Times New Roman"/>
                <w:i/>
              </w:rPr>
              <w:t xml:space="preserve"> </w:t>
            </w:r>
            <w:proofErr w:type="spellStart"/>
            <w:r w:rsidRPr="00AB27BD">
              <w:rPr>
                <w:rFonts w:ascii="Times New Roman" w:hAnsi="Times New Roman"/>
                <w:i/>
              </w:rPr>
              <w:t>повторная</w:t>
            </w:r>
            <w:proofErr w:type="spellEnd"/>
            <w:r w:rsidRPr="00AB27BD">
              <w:rPr>
                <w:rFonts w:ascii="Times New Roman" w:hAnsi="Times New Roman"/>
                <w:i/>
              </w:rPr>
              <w:t xml:space="preserve"> </w:t>
            </w:r>
            <w:proofErr w:type="spellStart"/>
            <w:r w:rsidRPr="00AB27BD">
              <w:rPr>
                <w:rFonts w:ascii="Times New Roman" w:hAnsi="Times New Roman"/>
                <w:i/>
              </w:rPr>
              <w:t>проверка</w:t>
            </w:r>
            <w:proofErr w:type="spellEnd"/>
            <w:r w:rsidRPr="00AB27BD">
              <w:rPr>
                <w:rFonts w:ascii="Times New Roman" w:hAnsi="Times New Roman"/>
                <w:i/>
              </w:rPr>
              <w:t xml:space="preserve"> </w:t>
            </w:r>
            <w:proofErr w:type="spellStart"/>
            <w:r w:rsidRPr="00AB27BD">
              <w:rPr>
                <w:rFonts w:ascii="Times New Roman" w:hAnsi="Times New Roman"/>
                <w:i/>
              </w:rPr>
              <w:t>аппаратного</w:t>
            </w:r>
            <w:proofErr w:type="spellEnd"/>
            <w:r w:rsidRPr="00AB27BD">
              <w:rPr>
                <w:rFonts w:ascii="Times New Roman" w:hAnsi="Times New Roman"/>
                <w:i/>
              </w:rPr>
              <w:t xml:space="preserve"> и </w:t>
            </w:r>
            <w:proofErr w:type="spellStart"/>
            <w:r w:rsidRPr="00AB27BD">
              <w:rPr>
                <w:rFonts w:ascii="Times New Roman" w:hAnsi="Times New Roman"/>
                <w:i/>
              </w:rPr>
              <w:t>программного</w:t>
            </w:r>
            <w:proofErr w:type="spellEnd"/>
            <w:r w:rsidRPr="00AB27BD">
              <w:rPr>
                <w:rFonts w:ascii="Times New Roman" w:hAnsi="Times New Roman"/>
                <w:i/>
              </w:rPr>
              <w:t xml:space="preserve"> </w:t>
            </w:r>
            <w:proofErr w:type="spellStart"/>
            <w:r w:rsidRPr="00AB27BD">
              <w:rPr>
                <w:rFonts w:ascii="Times New Roman" w:hAnsi="Times New Roman"/>
                <w:i/>
              </w:rPr>
              <w:t>обеспечения</w:t>
            </w:r>
            <w:proofErr w:type="spellEnd"/>
            <w:r w:rsidRPr="00AB27BD">
              <w:rPr>
                <w:rFonts w:ascii="Times New Roman" w:hAnsi="Times New Roman"/>
                <w:i/>
              </w:rPr>
              <w:t>;</w:t>
            </w:r>
          </w:p>
          <w:p w14:paraId="087D1D78"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повторная</w:t>
            </w:r>
            <w:proofErr w:type="spellEnd"/>
            <w:r w:rsidRPr="00AB27BD">
              <w:rPr>
                <w:rFonts w:ascii="Times New Roman" w:hAnsi="Times New Roman"/>
                <w:i/>
              </w:rPr>
              <w:t xml:space="preserve"> </w:t>
            </w:r>
            <w:proofErr w:type="spellStart"/>
            <w:r w:rsidRPr="00AB27BD">
              <w:rPr>
                <w:rFonts w:ascii="Times New Roman" w:hAnsi="Times New Roman"/>
                <w:i/>
              </w:rPr>
              <w:t>проверка</w:t>
            </w:r>
            <w:proofErr w:type="spellEnd"/>
            <w:r w:rsidRPr="00AB27BD">
              <w:rPr>
                <w:rFonts w:ascii="Times New Roman" w:hAnsi="Times New Roman"/>
                <w:i/>
              </w:rPr>
              <w:t xml:space="preserve"> </w:t>
            </w:r>
            <w:proofErr w:type="spellStart"/>
            <w:r w:rsidRPr="00AB27BD">
              <w:rPr>
                <w:rFonts w:ascii="Times New Roman" w:hAnsi="Times New Roman"/>
                <w:i/>
              </w:rPr>
              <w:t>при</w:t>
            </w:r>
            <w:proofErr w:type="spellEnd"/>
            <w:r w:rsidRPr="00AB27BD">
              <w:rPr>
                <w:rFonts w:ascii="Times New Roman" w:hAnsi="Times New Roman"/>
                <w:i/>
              </w:rPr>
              <w:t xml:space="preserve"> </w:t>
            </w:r>
            <w:proofErr w:type="spellStart"/>
            <w:r w:rsidRPr="00AB27BD">
              <w:rPr>
                <w:rFonts w:ascii="Times New Roman" w:hAnsi="Times New Roman"/>
                <w:i/>
              </w:rPr>
              <w:t>изменении</w:t>
            </w:r>
            <w:proofErr w:type="spellEnd"/>
            <w:r w:rsidRPr="00AB27BD">
              <w:rPr>
                <w:rFonts w:ascii="Times New Roman" w:hAnsi="Times New Roman"/>
                <w:i/>
              </w:rPr>
              <w:t xml:space="preserve"> </w:t>
            </w:r>
            <w:proofErr w:type="spellStart"/>
            <w:r w:rsidRPr="00AB27BD">
              <w:rPr>
                <w:rFonts w:ascii="Times New Roman" w:hAnsi="Times New Roman"/>
                <w:i/>
              </w:rPr>
              <w:t>аппаратного</w:t>
            </w:r>
            <w:proofErr w:type="spellEnd"/>
            <w:r w:rsidRPr="00AB27BD">
              <w:rPr>
                <w:rFonts w:ascii="Times New Roman" w:hAnsi="Times New Roman"/>
                <w:i/>
              </w:rPr>
              <w:t xml:space="preserve"> и </w:t>
            </w:r>
            <w:proofErr w:type="spellStart"/>
            <w:r w:rsidRPr="00AB27BD">
              <w:rPr>
                <w:rFonts w:ascii="Times New Roman" w:hAnsi="Times New Roman"/>
                <w:i/>
              </w:rPr>
              <w:t>программного</w:t>
            </w:r>
            <w:proofErr w:type="spellEnd"/>
            <w:r w:rsidRPr="00AB27BD">
              <w:rPr>
                <w:rFonts w:ascii="Times New Roman" w:hAnsi="Times New Roman"/>
                <w:i/>
              </w:rPr>
              <w:t xml:space="preserve"> </w:t>
            </w:r>
            <w:proofErr w:type="spellStart"/>
            <w:r w:rsidRPr="00AB27BD">
              <w:rPr>
                <w:rFonts w:ascii="Times New Roman" w:hAnsi="Times New Roman"/>
                <w:i/>
              </w:rPr>
              <w:t>обеспечения</w:t>
            </w:r>
            <w:proofErr w:type="spellEnd"/>
            <w:r w:rsidRPr="00AB27BD">
              <w:rPr>
                <w:rFonts w:ascii="Times New Roman" w:hAnsi="Times New Roman"/>
                <w:i/>
              </w:rPr>
              <w:t>;</w:t>
            </w:r>
          </w:p>
          <w:p w14:paraId="42E03C57"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обновление</w:t>
            </w:r>
            <w:proofErr w:type="spellEnd"/>
            <w:r w:rsidRPr="00AB27BD">
              <w:rPr>
                <w:rFonts w:ascii="Times New Roman" w:hAnsi="Times New Roman"/>
                <w:i/>
              </w:rPr>
              <w:t xml:space="preserve"> </w:t>
            </w:r>
            <w:proofErr w:type="spellStart"/>
            <w:r w:rsidRPr="00AB27BD">
              <w:rPr>
                <w:rFonts w:ascii="Times New Roman" w:hAnsi="Times New Roman"/>
                <w:i/>
              </w:rPr>
              <w:t>программного</w:t>
            </w:r>
            <w:proofErr w:type="spellEnd"/>
            <w:r w:rsidRPr="00AB27BD">
              <w:rPr>
                <w:rFonts w:ascii="Times New Roman" w:hAnsi="Times New Roman"/>
                <w:i/>
              </w:rPr>
              <w:t xml:space="preserve"> </w:t>
            </w:r>
            <w:proofErr w:type="spellStart"/>
            <w:r w:rsidRPr="00AB27BD">
              <w:rPr>
                <w:rFonts w:ascii="Times New Roman" w:hAnsi="Times New Roman"/>
                <w:i/>
              </w:rPr>
              <w:t>обеспечения</w:t>
            </w:r>
            <w:proofErr w:type="spellEnd"/>
            <w:r w:rsidRPr="00AB27BD">
              <w:rPr>
                <w:rFonts w:ascii="Times New Roman" w:hAnsi="Times New Roman"/>
                <w:i/>
              </w:rPr>
              <w:t xml:space="preserve"> </w:t>
            </w:r>
            <w:proofErr w:type="spellStart"/>
            <w:r w:rsidRPr="00AB27BD">
              <w:rPr>
                <w:rFonts w:ascii="Times New Roman" w:hAnsi="Times New Roman"/>
                <w:i/>
              </w:rPr>
              <w:t>по</w:t>
            </w:r>
            <w:proofErr w:type="spellEnd"/>
            <w:r w:rsidRPr="00AB27BD">
              <w:rPr>
                <w:rFonts w:ascii="Times New Roman" w:hAnsi="Times New Roman"/>
                <w:i/>
              </w:rPr>
              <w:t xml:space="preserve"> </w:t>
            </w:r>
            <w:proofErr w:type="spellStart"/>
            <w:r w:rsidRPr="00AB27BD">
              <w:rPr>
                <w:rFonts w:ascii="Times New Roman" w:hAnsi="Times New Roman"/>
                <w:i/>
              </w:rPr>
              <w:t>мере</w:t>
            </w:r>
            <w:proofErr w:type="spellEnd"/>
            <w:r w:rsidRPr="00AB27BD">
              <w:rPr>
                <w:rFonts w:ascii="Times New Roman" w:hAnsi="Times New Roman"/>
                <w:i/>
              </w:rPr>
              <w:t xml:space="preserve"> </w:t>
            </w:r>
            <w:proofErr w:type="spellStart"/>
            <w:r w:rsidRPr="00AB27BD">
              <w:rPr>
                <w:rFonts w:ascii="Times New Roman" w:hAnsi="Times New Roman"/>
                <w:i/>
              </w:rPr>
              <w:t>необходимости</w:t>
            </w:r>
            <w:proofErr w:type="spellEnd"/>
            <w:r w:rsidRPr="00AB27BD">
              <w:rPr>
                <w:rFonts w:ascii="Times New Roman" w:hAnsi="Times New Roman"/>
                <w:i/>
              </w:rPr>
              <w:t>;</w:t>
            </w:r>
          </w:p>
          <w:p w14:paraId="2F77B4D7" w14:textId="77777777"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защиты</w:t>
            </w:r>
            <w:proofErr w:type="spellEnd"/>
            <w:r w:rsidRPr="00AB27BD">
              <w:rPr>
                <w:rFonts w:ascii="Times New Roman" w:hAnsi="Times New Roman"/>
                <w:sz w:val="24"/>
              </w:rPr>
              <w:t xml:space="preserve"> </w:t>
            </w:r>
            <w:proofErr w:type="spellStart"/>
            <w:r w:rsidRPr="00AB27BD">
              <w:rPr>
                <w:rFonts w:ascii="Times New Roman" w:hAnsi="Times New Roman"/>
                <w:sz w:val="24"/>
              </w:rPr>
              <w:t>сохранности</w:t>
            </w:r>
            <w:proofErr w:type="spellEnd"/>
            <w:r w:rsidRPr="00AB27BD">
              <w:rPr>
                <w:rFonts w:ascii="Times New Roman" w:hAnsi="Times New Roman"/>
                <w:sz w:val="24"/>
              </w:rPr>
              <w:t xml:space="preserve"> и </w:t>
            </w:r>
            <w:proofErr w:type="spellStart"/>
            <w:r w:rsidRPr="00AB27BD">
              <w:rPr>
                <w:rFonts w:ascii="Times New Roman" w:hAnsi="Times New Roman"/>
                <w:sz w:val="24"/>
              </w:rPr>
              <w:t>безопасности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данных</w:t>
            </w:r>
            <w:proofErr w:type="spellEnd"/>
            <w:r w:rsidRPr="00AB27BD">
              <w:rPr>
                <w:rFonts w:ascii="Times New Roman" w:hAnsi="Times New Roman"/>
                <w:sz w:val="24"/>
              </w:rPr>
              <w:t xml:space="preserve"> </w:t>
            </w:r>
            <w:proofErr w:type="spellStart"/>
            <w:r w:rsidRPr="00AB27BD">
              <w:rPr>
                <w:rFonts w:ascii="Times New Roman" w:hAnsi="Times New Roman"/>
                <w:sz w:val="24"/>
              </w:rPr>
              <w:t>разработаны</w:t>
            </w:r>
            <w:proofErr w:type="spellEnd"/>
            <w:r w:rsidRPr="00AB27BD">
              <w:rPr>
                <w:rFonts w:ascii="Times New Roman" w:hAnsi="Times New Roman"/>
                <w:sz w:val="24"/>
              </w:rPr>
              <w:t xml:space="preserve"> и </w:t>
            </w:r>
            <w:proofErr w:type="spellStart"/>
            <w:r w:rsidRPr="00AB27BD">
              <w:rPr>
                <w:rFonts w:ascii="Times New Roman" w:hAnsi="Times New Roman"/>
                <w:sz w:val="24"/>
              </w:rPr>
              <w:t>внедрены</w:t>
            </w:r>
            <w:proofErr w:type="spellEnd"/>
            <w:r w:rsidRPr="00AB27BD">
              <w:rPr>
                <w:rFonts w:ascii="Times New Roman" w:hAnsi="Times New Roman"/>
                <w:sz w:val="24"/>
              </w:rPr>
              <w:t>;</w:t>
            </w:r>
          </w:p>
          <w:p w14:paraId="1E6170C7" w14:textId="77777777" w:rsidR="0081330B" w:rsidRPr="00AB27BD" w:rsidRDefault="0081330B" w:rsidP="00790DB9">
            <w:pPr>
              <w:pStyle w:val="3"/>
            </w:pPr>
            <w:r w:rsidRPr="00AB27BD">
              <w:t xml:space="preserve">c) </w:t>
            </w:r>
            <w:proofErr w:type="spellStart"/>
            <w:r w:rsidRPr="00AB27BD">
              <w:t>производится</w:t>
            </w:r>
            <w:proofErr w:type="spellEnd"/>
            <w:r w:rsidRPr="00AB27BD">
              <w:t xml:space="preserve"> </w:t>
            </w:r>
            <w:proofErr w:type="spellStart"/>
            <w:r w:rsidRPr="00AB27BD">
              <w:t>техническое</w:t>
            </w:r>
            <w:proofErr w:type="spellEnd"/>
            <w:r w:rsidRPr="00AB27BD">
              <w:t xml:space="preserve"> </w:t>
            </w:r>
            <w:proofErr w:type="spellStart"/>
            <w:r w:rsidRPr="00AB27BD">
              <w:t>обслуживание</w:t>
            </w:r>
            <w:proofErr w:type="spellEnd"/>
            <w:r w:rsidRPr="00AB27BD">
              <w:t xml:space="preserve"> </w:t>
            </w:r>
            <w:proofErr w:type="spellStart"/>
            <w:r w:rsidRPr="00AB27BD">
              <w:t>компьютерного</w:t>
            </w:r>
            <w:proofErr w:type="spellEnd"/>
            <w:r w:rsidRPr="00AB27BD">
              <w:t xml:space="preserve"> и </w:t>
            </w:r>
            <w:proofErr w:type="spellStart"/>
            <w:r w:rsidRPr="00AB27BD">
              <w:t>автоматизированного</w:t>
            </w:r>
            <w:proofErr w:type="spellEnd"/>
            <w:r w:rsidRPr="00AB27BD">
              <w:t xml:space="preserve"> </w:t>
            </w:r>
            <w:proofErr w:type="spellStart"/>
            <w:r w:rsidRPr="00AB27BD">
              <w:t>оборудования</w:t>
            </w:r>
            <w:proofErr w:type="spellEnd"/>
            <w:r w:rsidRPr="00AB27BD">
              <w:t xml:space="preserve"> </w:t>
            </w:r>
            <w:proofErr w:type="spellStart"/>
            <w:r w:rsidRPr="00AB27BD">
              <w:t>для</w:t>
            </w:r>
            <w:proofErr w:type="spellEnd"/>
            <w:r w:rsidRPr="00AB27BD">
              <w:t xml:space="preserve"> </w:t>
            </w:r>
            <w:proofErr w:type="spellStart"/>
            <w:r w:rsidRPr="00AB27BD">
              <w:t>обеспечения</w:t>
            </w:r>
            <w:proofErr w:type="spellEnd"/>
            <w:r w:rsidRPr="00AB27BD">
              <w:t xml:space="preserve"> </w:t>
            </w:r>
            <w:proofErr w:type="spellStart"/>
            <w:r w:rsidRPr="00AB27BD">
              <w:t>его</w:t>
            </w:r>
            <w:proofErr w:type="spellEnd"/>
            <w:r w:rsidRPr="00AB27BD">
              <w:t xml:space="preserve"> </w:t>
            </w:r>
            <w:proofErr w:type="spellStart"/>
            <w:r w:rsidRPr="00AB27BD">
              <w:t>надлежащего</w:t>
            </w:r>
            <w:proofErr w:type="spellEnd"/>
            <w:r w:rsidRPr="00AB27BD">
              <w:t xml:space="preserve"> </w:t>
            </w:r>
            <w:proofErr w:type="spellStart"/>
            <w:r w:rsidRPr="00AB27BD">
              <w:t>функционирования</w:t>
            </w:r>
            <w:proofErr w:type="spellEnd"/>
            <w:r w:rsidRPr="00AB27BD">
              <w:t>.</w:t>
            </w:r>
          </w:p>
        </w:tc>
        <w:tc>
          <w:tcPr>
            <w:tcW w:w="1701" w:type="dxa"/>
            <w:tcBorders>
              <w:top w:val="single" w:sz="4" w:space="0" w:color="auto"/>
            </w:tcBorders>
            <w:shd w:val="clear" w:color="auto" w:fill="DEEAF6"/>
          </w:tcPr>
          <w:p w14:paraId="1B303F83"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2501476E"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cPr>
          <w:p w14:paraId="3D1DFB56"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cPr>
          <w:p w14:paraId="423FEACF"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291FD580"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4A4A65" w:rsidRPr="00AB27BD" w14:paraId="443541E6" w14:textId="77777777" w:rsidTr="0081330B">
        <w:tc>
          <w:tcPr>
            <w:tcW w:w="1135" w:type="dxa"/>
            <w:tcBorders>
              <w:top w:val="single" w:sz="4" w:space="0" w:color="auto"/>
            </w:tcBorders>
          </w:tcPr>
          <w:p w14:paraId="32E20B38" w14:textId="77777777" w:rsidR="004A4A65" w:rsidRPr="00AB27BD" w:rsidRDefault="004A4A65" w:rsidP="00B35D9D">
            <w:pPr>
              <w:rPr>
                <w:rFonts w:ascii="Times New Roman" w:hAnsi="Times New Roman"/>
                <w:sz w:val="24"/>
                <w:szCs w:val="24"/>
                <w:lang w:val="ru-RU"/>
              </w:rPr>
            </w:pPr>
          </w:p>
        </w:tc>
        <w:tc>
          <w:tcPr>
            <w:tcW w:w="5373" w:type="dxa"/>
            <w:gridSpan w:val="2"/>
            <w:tcBorders>
              <w:top w:val="single" w:sz="4" w:space="0" w:color="auto"/>
            </w:tcBorders>
          </w:tcPr>
          <w:p w14:paraId="7DB9A018" w14:textId="77777777" w:rsidR="00446DE5" w:rsidRDefault="00446DE5" w:rsidP="00B35D9D">
            <w:pPr>
              <w:autoSpaceDE w:val="0"/>
              <w:autoSpaceDN w:val="0"/>
              <w:adjustRightInd w:val="0"/>
              <w:jc w:val="both"/>
              <w:rPr>
                <w:rFonts w:ascii="Times New Roman" w:hAnsi="Times New Roman"/>
                <w:i/>
                <w:iCs/>
                <w:color w:val="0000CC"/>
                <w:sz w:val="24"/>
                <w:lang w:val="ky-KG"/>
              </w:rPr>
            </w:pPr>
            <w:proofErr w:type="spellStart"/>
            <w:r w:rsidRPr="000568B3">
              <w:rPr>
                <w:rFonts w:ascii="Times New Roman" w:hAnsi="Times New Roman"/>
                <w:i/>
                <w:iCs/>
                <w:color w:val="0000CC"/>
                <w:sz w:val="24"/>
              </w:rPr>
              <w:t>Информация</w:t>
            </w:r>
            <w:proofErr w:type="spellEnd"/>
            <w:r w:rsidRPr="000568B3">
              <w:rPr>
                <w:rFonts w:ascii="Times New Roman" w:hAnsi="Times New Roman"/>
                <w:i/>
                <w:iCs/>
                <w:color w:val="0000CC"/>
                <w:sz w:val="24"/>
              </w:rPr>
              <w:t xml:space="preserve"> о ПО и ЛИС </w:t>
            </w:r>
          </w:p>
          <w:p w14:paraId="03FFBA76" w14:textId="4D3B79BA" w:rsidR="00426E59" w:rsidRPr="000568B3" w:rsidRDefault="004A4A65" w:rsidP="00B35D9D">
            <w:pPr>
              <w:autoSpaceDE w:val="0"/>
              <w:autoSpaceDN w:val="0"/>
              <w:adjustRightInd w:val="0"/>
              <w:jc w:val="both"/>
              <w:rPr>
                <w:rFonts w:ascii="Times New Roman" w:hAnsi="Times New Roman"/>
                <w:i/>
                <w:iCs/>
                <w:color w:val="0000CC"/>
                <w:sz w:val="24"/>
                <w:lang w:val="ky-KG"/>
              </w:rPr>
            </w:pPr>
            <w:proofErr w:type="spellStart"/>
            <w:r w:rsidRPr="000568B3">
              <w:rPr>
                <w:rFonts w:ascii="Times New Roman" w:hAnsi="Times New Roman"/>
                <w:i/>
                <w:iCs/>
                <w:color w:val="0000CC"/>
                <w:sz w:val="24"/>
              </w:rPr>
              <w:t>Форма</w:t>
            </w:r>
            <w:proofErr w:type="spellEnd"/>
            <w:r w:rsidRPr="000568B3">
              <w:rPr>
                <w:rFonts w:ascii="Times New Roman" w:hAnsi="Times New Roman"/>
                <w:i/>
                <w:iCs/>
                <w:color w:val="0000CC"/>
                <w:sz w:val="24"/>
              </w:rPr>
              <w:t xml:space="preserve"> 11 (</w:t>
            </w:r>
            <w:r w:rsidR="00426E59" w:rsidRPr="000568B3">
              <w:rPr>
                <w:rFonts w:ascii="Times New Roman" w:hAnsi="Times New Roman"/>
                <w:i/>
                <w:iCs/>
                <w:color w:val="0000CC"/>
                <w:sz w:val="24"/>
                <w:lang w:val="ky-KG"/>
              </w:rPr>
              <w:t>ТО АТС</w:t>
            </w:r>
            <w:r w:rsidRPr="000568B3">
              <w:rPr>
                <w:rFonts w:ascii="Times New Roman" w:hAnsi="Times New Roman"/>
                <w:i/>
                <w:iCs/>
                <w:color w:val="0000CC"/>
                <w:sz w:val="24"/>
              </w:rPr>
              <w:t>)</w:t>
            </w:r>
          </w:p>
          <w:p w14:paraId="1F75CEC9" w14:textId="0FC07DBF" w:rsidR="00426E59" w:rsidRPr="000568B3" w:rsidRDefault="004A4A65" w:rsidP="00B35D9D">
            <w:pPr>
              <w:autoSpaceDE w:val="0"/>
              <w:autoSpaceDN w:val="0"/>
              <w:adjustRightInd w:val="0"/>
              <w:jc w:val="both"/>
              <w:rPr>
                <w:rFonts w:ascii="Times New Roman" w:hAnsi="Times New Roman"/>
                <w:i/>
                <w:iCs/>
                <w:color w:val="0000CC"/>
                <w:sz w:val="24"/>
                <w:lang w:val="ky-KG"/>
              </w:rPr>
            </w:pPr>
            <w:proofErr w:type="spellStart"/>
            <w:r w:rsidRPr="000568B3">
              <w:rPr>
                <w:rFonts w:ascii="Times New Roman" w:hAnsi="Times New Roman"/>
                <w:i/>
                <w:iCs/>
                <w:color w:val="0000CC"/>
                <w:sz w:val="24"/>
              </w:rPr>
              <w:t>Форма</w:t>
            </w:r>
            <w:proofErr w:type="spellEnd"/>
            <w:r w:rsidRPr="000568B3">
              <w:rPr>
                <w:rFonts w:ascii="Times New Roman" w:hAnsi="Times New Roman"/>
                <w:i/>
                <w:iCs/>
                <w:color w:val="0000CC"/>
                <w:sz w:val="24"/>
              </w:rPr>
              <w:t xml:space="preserve"> </w:t>
            </w:r>
            <w:r w:rsidR="00BC7957" w:rsidRPr="000568B3">
              <w:rPr>
                <w:rFonts w:ascii="Times New Roman" w:hAnsi="Times New Roman"/>
                <w:i/>
                <w:iCs/>
                <w:color w:val="0000CC"/>
                <w:sz w:val="24"/>
                <w:lang w:val="ky-KG"/>
              </w:rPr>
              <w:t>11</w:t>
            </w:r>
            <w:r w:rsidRPr="000568B3">
              <w:rPr>
                <w:rFonts w:ascii="Times New Roman" w:hAnsi="Times New Roman"/>
                <w:i/>
                <w:iCs/>
                <w:color w:val="0000CC"/>
                <w:sz w:val="24"/>
              </w:rPr>
              <w:t xml:space="preserve"> (</w:t>
            </w:r>
            <w:r w:rsidR="00BC7957" w:rsidRPr="000568B3">
              <w:rPr>
                <w:rFonts w:ascii="Times New Roman" w:hAnsi="Times New Roman"/>
                <w:i/>
                <w:iCs/>
                <w:color w:val="0000CC"/>
                <w:sz w:val="24"/>
                <w:lang w:val="ky-KG"/>
              </w:rPr>
              <w:t>Кроме НК, ТО АТС, ПЛ</w:t>
            </w:r>
            <w:r w:rsidRPr="000568B3">
              <w:rPr>
                <w:rFonts w:ascii="Times New Roman" w:hAnsi="Times New Roman"/>
                <w:i/>
                <w:iCs/>
                <w:color w:val="0000CC"/>
                <w:sz w:val="24"/>
              </w:rPr>
              <w:t xml:space="preserve">) </w:t>
            </w:r>
          </w:p>
          <w:p w14:paraId="5863437B" w14:textId="29A5D5AD" w:rsidR="00BC7957" w:rsidRDefault="00BC7957" w:rsidP="00B35D9D">
            <w:pPr>
              <w:autoSpaceDE w:val="0"/>
              <w:autoSpaceDN w:val="0"/>
              <w:adjustRightInd w:val="0"/>
              <w:jc w:val="both"/>
              <w:rPr>
                <w:rFonts w:ascii="Times New Roman" w:hAnsi="Times New Roman"/>
                <w:i/>
                <w:iCs/>
                <w:color w:val="0000CC"/>
                <w:sz w:val="24"/>
                <w:lang w:val="ky-KG"/>
              </w:rPr>
            </w:pPr>
            <w:r w:rsidRPr="000568B3">
              <w:rPr>
                <w:rFonts w:ascii="Times New Roman" w:hAnsi="Times New Roman"/>
                <w:i/>
                <w:iCs/>
                <w:color w:val="0000CC"/>
                <w:sz w:val="24"/>
                <w:lang w:val="ky-KG"/>
              </w:rPr>
              <w:t>Форма 14 (НК)</w:t>
            </w:r>
          </w:p>
          <w:p w14:paraId="24D544FA" w14:textId="553FBC84" w:rsidR="004A4A65" w:rsidRPr="00446DE5" w:rsidRDefault="00446DE5" w:rsidP="00B35D9D">
            <w:pPr>
              <w:autoSpaceDE w:val="0"/>
              <w:autoSpaceDN w:val="0"/>
              <w:adjustRightInd w:val="0"/>
              <w:jc w:val="both"/>
              <w:rPr>
                <w:rFonts w:ascii="Times New Roman" w:hAnsi="Times New Roman"/>
                <w:i/>
                <w:iCs/>
                <w:color w:val="0000CC"/>
                <w:sz w:val="24"/>
                <w:lang w:val="ky-KG"/>
              </w:rPr>
            </w:pPr>
            <w:r>
              <w:rPr>
                <w:rFonts w:ascii="Times New Roman" w:hAnsi="Times New Roman"/>
                <w:i/>
                <w:iCs/>
                <w:color w:val="0000CC"/>
                <w:sz w:val="24"/>
                <w:lang w:val="ky-KG"/>
              </w:rPr>
              <w:t>Форма 12 (ПЛ)</w:t>
            </w:r>
          </w:p>
        </w:tc>
        <w:tc>
          <w:tcPr>
            <w:tcW w:w="1701" w:type="dxa"/>
            <w:tcBorders>
              <w:top w:val="single" w:sz="4" w:space="0" w:color="auto"/>
            </w:tcBorders>
            <w:shd w:val="clear" w:color="auto" w:fill="DEEAF6"/>
          </w:tcPr>
          <w:p w14:paraId="24C3F84C" w14:textId="77777777" w:rsidR="004A4A65" w:rsidRPr="004A4A65" w:rsidRDefault="004A4A65" w:rsidP="00B35D9D">
            <w:pPr>
              <w:rPr>
                <w:rFonts w:ascii="Times New Roman" w:hAnsi="Times New Roman"/>
                <w:iCs/>
                <w:sz w:val="22"/>
                <w:szCs w:val="18"/>
                <w:lang w:val="ru-RU"/>
              </w:rPr>
            </w:pPr>
          </w:p>
        </w:tc>
        <w:tc>
          <w:tcPr>
            <w:tcW w:w="567" w:type="dxa"/>
            <w:tcBorders>
              <w:top w:val="single" w:sz="4" w:space="0" w:color="auto"/>
            </w:tcBorders>
            <w:shd w:val="clear" w:color="auto" w:fill="FFF2CC" w:themeFill="accent4" w:themeFillTint="33"/>
          </w:tcPr>
          <w:p w14:paraId="0D194E69" w14:textId="77777777" w:rsidR="004A4A65" w:rsidRPr="004A4A65" w:rsidRDefault="004A4A65" w:rsidP="00B35D9D">
            <w:pPr>
              <w:rPr>
                <w:rFonts w:ascii="Times New Roman" w:hAnsi="Times New Roman"/>
                <w:bCs/>
                <w:sz w:val="22"/>
                <w:szCs w:val="18"/>
                <w:lang w:val="ru-RU"/>
              </w:rPr>
            </w:pPr>
          </w:p>
        </w:tc>
        <w:tc>
          <w:tcPr>
            <w:tcW w:w="581" w:type="dxa"/>
            <w:gridSpan w:val="2"/>
            <w:tcBorders>
              <w:top w:val="single" w:sz="4" w:space="0" w:color="auto"/>
            </w:tcBorders>
            <w:shd w:val="clear" w:color="auto" w:fill="FFF2CC"/>
          </w:tcPr>
          <w:p w14:paraId="1EE1BA9C" w14:textId="77777777" w:rsidR="004A4A65" w:rsidRPr="004A4A65" w:rsidRDefault="004A4A65" w:rsidP="00B35D9D">
            <w:pPr>
              <w:rPr>
                <w:rFonts w:ascii="Times New Roman" w:hAnsi="Times New Roman"/>
                <w:bCs/>
                <w:sz w:val="22"/>
                <w:szCs w:val="18"/>
                <w:lang w:val="ru-RU"/>
              </w:rPr>
            </w:pPr>
          </w:p>
        </w:tc>
        <w:tc>
          <w:tcPr>
            <w:tcW w:w="569" w:type="dxa"/>
            <w:tcBorders>
              <w:top w:val="single" w:sz="4" w:space="0" w:color="auto"/>
            </w:tcBorders>
            <w:shd w:val="clear" w:color="auto" w:fill="FFF2CC"/>
          </w:tcPr>
          <w:p w14:paraId="54C0A972" w14:textId="77777777" w:rsidR="004A4A65" w:rsidRPr="004A4A65" w:rsidRDefault="004A4A65" w:rsidP="00B35D9D">
            <w:pPr>
              <w:rPr>
                <w:rFonts w:ascii="Times New Roman" w:hAnsi="Times New Roman"/>
                <w:bCs/>
                <w:sz w:val="22"/>
                <w:szCs w:val="18"/>
                <w:lang w:val="ru-RU"/>
              </w:rPr>
            </w:pPr>
          </w:p>
        </w:tc>
        <w:tc>
          <w:tcPr>
            <w:tcW w:w="6093" w:type="dxa"/>
            <w:tcBorders>
              <w:top w:val="single" w:sz="4" w:space="0" w:color="auto"/>
            </w:tcBorders>
            <w:shd w:val="clear" w:color="auto" w:fill="FFF2CC"/>
          </w:tcPr>
          <w:p w14:paraId="7E314BC8" w14:textId="77777777" w:rsidR="004A4A65" w:rsidRPr="00AB27BD" w:rsidRDefault="004A4A65" w:rsidP="00B35D9D">
            <w:pPr>
              <w:spacing w:after="40" w:line="200" w:lineRule="exact"/>
              <w:jc w:val="center"/>
              <w:rPr>
                <w:rFonts w:ascii="Times New Roman" w:hAnsi="Times New Roman"/>
                <w:iCs/>
                <w:sz w:val="24"/>
                <w:szCs w:val="24"/>
                <w:lang w:val="ru-RU"/>
              </w:rPr>
            </w:pPr>
          </w:p>
        </w:tc>
      </w:tr>
      <w:tr w:rsidR="00AB27BD" w:rsidRPr="00AB27BD" w14:paraId="5052D968" w14:textId="77777777" w:rsidTr="0081330B">
        <w:tc>
          <w:tcPr>
            <w:tcW w:w="1135" w:type="dxa"/>
            <w:tcBorders>
              <w:top w:val="single" w:sz="4" w:space="0" w:color="auto"/>
            </w:tcBorders>
          </w:tcPr>
          <w:p w14:paraId="6B1AEC90"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6.2.14</w:t>
            </w:r>
          </w:p>
        </w:tc>
        <w:tc>
          <w:tcPr>
            <w:tcW w:w="5373" w:type="dxa"/>
            <w:gridSpan w:val="2"/>
            <w:tcBorders>
              <w:top w:val="single" w:sz="4" w:space="0" w:color="auto"/>
            </w:tcBorders>
          </w:tcPr>
          <w:p w14:paraId="02F23193" w14:textId="77777777" w:rsidR="0081330B" w:rsidRPr="00AB27BD" w:rsidRDefault="0081330B" w:rsidP="00790DB9">
            <w:pPr>
              <w:pStyle w:val="3"/>
            </w:pPr>
            <w:proofErr w:type="spellStart"/>
            <w:r w:rsidRPr="00AB27BD">
              <w:t>Инспекционный</w:t>
            </w:r>
            <w:proofErr w:type="spellEnd"/>
            <w:r w:rsidRPr="00AB27BD">
              <w:t xml:space="preserve"> </w:t>
            </w:r>
            <w:proofErr w:type="spellStart"/>
            <w:r w:rsidRPr="00AB27BD">
              <w:t>орган</w:t>
            </w:r>
            <w:proofErr w:type="spellEnd"/>
            <w:r w:rsidRPr="00AB27BD">
              <w:t xml:space="preserve"> </w:t>
            </w:r>
            <w:proofErr w:type="spellStart"/>
            <w:r w:rsidRPr="00AB27BD">
              <w:t>должен</w:t>
            </w:r>
            <w:proofErr w:type="spellEnd"/>
            <w:r w:rsidRPr="00AB27BD">
              <w:t xml:space="preserve"> </w:t>
            </w:r>
            <w:proofErr w:type="spellStart"/>
            <w:r w:rsidRPr="00AB27BD">
              <w:t>иметь</w:t>
            </w:r>
            <w:proofErr w:type="spellEnd"/>
            <w:r w:rsidRPr="00AB27BD">
              <w:t xml:space="preserve"> </w:t>
            </w:r>
            <w:proofErr w:type="spellStart"/>
            <w:r w:rsidRPr="00AB27BD">
              <w:t>документированные</w:t>
            </w:r>
            <w:proofErr w:type="spellEnd"/>
            <w:r w:rsidRPr="00AB27BD">
              <w:t xml:space="preserve"> </w:t>
            </w:r>
            <w:proofErr w:type="spellStart"/>
            <w:r w:rsidRPr="00AB27BD">
              <w:t>процедуры</w:t>
            </w:r>
            <w:proofErr w:type="spellEnd"/>
            <w:r w:rsidRPr="00AB27BD">
              <w:t xml:space="preserve"> </w:t>
            </w:r>
            <w:proofErr w:type="spellStart"/>
            <w:r w:rsidRPr="00AB27BD">
              <w:t>для</w:t>
            </w:r>
            <w:proofErr w:type="spellEnd"/>
            <w:r w:rsidRPr="00AB27BD">
              <w:t xml:space="preserve"> </w:t>
            </w:r>
            <w:proofErr w:type="spellStart"/>
            <w:r w:rsidRPr="00AB27BD">
              <w:t>обращения</w:t>
            </w:r>
            <w:proofErr w:type="spellEnd"/>
            <w:r w:rsidRPr="00AB27BD">
              <w:t xml:space="preserve"> с </w:t>
            </w:r>
            <w:proofErr w:type="spellStart"/>
            <w:r w:rsidRPr="00AB27BD">
              <w:t>неисправным</w:t>
            </w:r>
            <w:proofErr w:type="spellEnd"/>
            <w:r w:rsidRPr="00AB27BD">
              <w:t xml:space="preserve"> </w:t>
            </w:r>
            <w:proofErr w:type="spellStart"/>
            <w:r w:rsidRPr="00AB27BD">
              <w:t>оборудованием</w:t>
            </w:r>
            <w:proofErr w:type="spellEnd"/>
            <w:r w:rsidRPr="00AB27BD">
              <w:t xml:space="preserve">. </w:t>
            </w:r>
            <w:proofErr w:type="spellStart"/>
            <w:r w:rsidRPr="00AB27BD">
              <w:t>Неисправное</w:t>
            </w:r>
            <w:proofErr w:type="spellEnd"/>
            <w:r w:rsidRPr="00AB27BD">
              <w:t xml:space="preserve"> </w:t>
            </w:r>
            <w:proofErr w:type="spellStart"/>
            <w:r w:rsidRPr="00AB27BD">
              <w:t>оборудование</w:t>
            </w:r>
            <w:proofErr w:type="spellEnd"/>
            <w:r w:rsidRPr="00AB27BD">
              <w:t xml:space="preserve"> </w:t>
            </w:r>
            <w:proofErr w:type="spellStart"/>
            <w:r w:rsidRPr="00AB27BD">
              <w:t>должно</w:t>
            </w:r>
            <w:proofErr w:type="spellEnd"/>
            <w:r w:rsidRPr="00AB27BD">
              <w:t xml:space="preserve"> </w:t>
            </w:r>
            <w:proofErr w:type="spellStart"/>
            <w:r w:rsidRPr="00AB27BD">
              <w:t>быть</w:t>
            </w:r>
            <w:proofErr w:type="spellEnd"/>
            <w:r w:rsidRPr="00AB27BD">
              <w:t xml:space="preserve"> </w:t>
            </w:r>
            <w:proofErr w:type="spellStart"/>
            <w:r w:rsidRPr="00AB27BD">
              <w:t>изъято</w:t>
            </w:r>
            <w:proofErr w:type="spellEnd"/>
            <w:r w:rsidRPr="00AB27BD">
              <w:t xml:space="preserve"> </w:t>
            </w:r>
            <w:proofErr w:type="spellStart"/>
            <w:r w:rsidRPr="00AB27BD">
              <w:t>из</w:t>
            </w:r>
            <w:proofErr w:type="spellEnd"/>
            <w:r w:rsidRPr="00AB27BD">
              <w:t xml:space="preserve"> </w:t>
            </w:r>
            <w:proofErr w:type="spellStart"/>
            <w:r w:rsidRPr="00AB27BD">
              <w:t>эксплуатации</w:t>
            </w:r>
            <w:proofErr w:type="spellEnd"/>
            <w:r w:rsidRPr="00AB27BD">
              <w:t xml:space="preserve"> </w:t>
            </w:r>
            <w:proofErr w:type="spellStart"/>
            <w:r w:rsidRPr="00AB27BD">
              <w:t>путем</w:t>
            </w:r>
            <w:proofErr w:type="spellEnd"/>
            <w:r w:rsidRPr="00AB27BD">
              <w:t xml:space="preserve"> </w:t>
            </w:r>
            <w:proofErr w:type="spellStart"/>
            <w:r w:rsidRPr="00AB27BD">
              <w:t>изоляции</w:t>
            </w:r>
            <w:proofErr w:type="spellEnd"/>
            <w:r w:rsidRPr="00AB27BD">
              <w:t xml:space="preserve"> и </w:t>
            </w:r>
            <w:proofErr w:type="spellStart"/>
            <w:r w:rsidRPr="00AB27BD">
              <w:t>четкой</w:t>
            </w:r>
            <w:proofErr w:type="spellEnd"/>
            <w:r w:rsidRPr="00AB27BD">
              <w:t xml:space="preserve"> </w:t>
            </w:r>
            <w:proofErr w:type="spellStart"/>
            <w:r w:rsidRPr="00AB27BD">
              <w:t>идентификации</w:t>
            </w:r>
            <w:proofErr w:type="spellEnd"/>
            <w:r w:rsidRPr="00AB27BD">
              <w:t xml:space="preserve">. </w:t>
            </w:r>
            <w:proofErr w:type="spellStart"/>
            <w:r w:rsidRPr="00AB27BD">
              <w:t>Инспекционный</w:t>
            </w:r>
            <w:proofErr w:type="spellEnd"/>
            <w:r w:rsidRPr="00AB27BD">
              <w:t xml:space="preserve"> </w:t>
            </w:r>
            <w:proofErr w:type="spellStart"/>
            <w:r w:rsidRPr="00AB27BD">
              <w:t>орган</w:t>
            </w:r>
            <w:proofErr w:type="spellEnd"/>
            <w:r w:rsidRPr="00AB27BD">
              <w:t xml:space="preserve"> </w:t>
            </w:r>
            <w:proofErr w:type="spellStart"/>
            <w:r w:rsidRPr="00AB27BD">
              <w:t>должен</w:t>
            </w:r>
            <w:proofErr w:type="spellEnd"/>
            <w:r w:rsidRPr="00AB27BD">
              <w:t xml:space="preserve"> </w:t>
            </w:r>
            <w:proofErr w:type="spellStart"/>
            <w:r w:rsidRPr="00AB27BD">
              <w:t>проанализировать</w:t>
            </w:r>
            <w:proofErr w:type="spellEnd"/>
            <w:r w:rsidRPr="00AB27BD">
              <w:t xml:space="preserve"> </w:t>
            </w:r>
            <w:proofErr w:type="spellStart"/>
            <w:r w:rsidRPr="00AB27BD">
              <w:t>влияние</w:t>
            </w:r>
            <w:proofErr w:type="spellEnd"/>
            <w:r w:rsidRPr="00AB27BD">
              <w:t xml:space="preserve"> </w:t>
            </w:r>
            <w:proofErr w:type="spellStart"/>
            <w:r w:rsidRPr="00AB27BD">
              <w:t>дефектов</w:t>
            </w:r>
            <w:proofErr w:type="spellEnd"/>
            <w:r w:rsidRPr="00AB27BD">
              <w:t xml:space="preserve"> </w:t>
            </w:r>
            <w:proofErr w:type="spellStart"/>
            <w:r w:rsidRPr="00AB27BD">
              <w:t>на</w:t>
            </w:r>
            <w:proofErr w:type="spellEnd"/>
            <w:r w:rsidRPr="00AB27BD">
              <w:t xml:space="preserve"> </w:t>
            </w:r>
            <w:proofErr w:type="spellStart"/>
            <w:r w:rsidRPr="00AB27BD">
              <w:t>предыдущее</w:t>
            </w:r>
            <w:proofErr w:type="spellEnd"/>
            <w:r w:rsidRPr="00AB27BD">
              <w:t xml:space="preserve"> </w:t>
            </w:r>
            <w:proofErr w:type="spellStart"/>
            <w:r w:rsidRPr="00AB27BD">
              <w:t>проведение</w:t>
            </w:r>
            <w:proofErr w:type="spellEnd"/>
            <w:r w:rsidRPr="00AB27BD">
              <w:t xml:space="preserve"> </w:t>
            </w:r>
            <w:proofErr w:type="spellStart"/>
            <w:r w:rsidRPr="00AB27BD">
              <w:t>инспекции</w:t>
            </w:r>
            <w:proofErr w:type="spellEnd"/>
            <w:r w:rsidRPr="00AB27BD">
              <w:t xml:space="preserve"> и </w:t>
            </w:r>
            <w:proofErr w:type="spellStart"/>
            <w:r w:rsidRPr="00AB27BD">
              <w:t>при</w:t>
            </w:r>
            <w:proofErr w:type="spellEnd"/>
            <w:r w:rsidRPr="00AB27BD">
              <w:t xml:space="preserve"> </w:t>
            </w:r>
            <w:proofErr w:type="spellStart"/>
            <w:r w:rsidRPr="00AB27BD">
              <w:t>необходимости</w:t>
            </w:r>
            <w:proofErr w:type="spellEnd"/>
            <w:r w:rsidRPr="00AB27BD">
              <w:t xml:space="preserve"> </w:t>
            </w:r>
            <w:proofErr w:type="spellStart"/>
            <w:r w:rsidRPr="00AB27BD">
              <w:t>принять</w:t>
            </w:r>
            <w:proofErr w:type="spellEnd"/>
            <w:r w:rsidRPr="00AB27BD">
              <w:t xml:space="preserve"> </w:t>
            </w:r>
            <w:proofErr w:type="spellStart"/>
            <w:r w:rsidRPr="00AB27BD">
              <w:t>соответствующие</w:t>
            </w:r>
            <w:proofErr w:type="spellEnd"/>
            <w:r w:rsidRPr="00AB27BD">
              <w:t xml:space="preserve"> </w:t>
            </w:r>
            <w:proofErr w:type="spellStart"/>
            <w:r w:rsidRPr="00AB27BD">
              <w:t>корректирующие</w:t>
            </w:r>
            <w:proofErr w:type="spellEnd"/>
            <w:r w:rsidRPr="00AB27BD">
              <w:t xml:space="preserve"> </w:t>
            </w:r>
            <w:proofErr w:type="spellStart"/>
            <w:r w:rsidRPr="00AB27BD">
              <w:t>действия</w:t>
            </w:r>
            <w:proofErr w:type="spellEnd"/>
            <w:r w:rsidRPr="00AB27BD">
              <w:t>.</w:t>
            </w:r>
          </w:p>
        </w:tc>
        <w:tc>
          <w:tcPr>
            <w:tcW w:w="1701" w:type="dxa"/>
            <w:tcBorders>
              <w:top w:val="single" w:sz="4" w:space="0" w:color="auto"/>
            </w:tcBorders>
            <w:shd w:val="clear" w:color="auto" w:fill="DEEAF6"/>
          </w:tcPr>
          <w:p w14:paraId="20647F30"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A70236A"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hemeFill="accent4" w:themeFillTint="33"/>
          </w:tcPr>
          <w:p w14:paraId="4B0B7538"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hemeFill="accent4" w:themeFillTint="33"/>
          </w:tcPr>
          <w:p w14:paraId="119CCBC6"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47422A05"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14:paraId="3601BB26" w14:textId="77777777" w:rsidTr="0081330B">
        <w:tc>
          <w:tcPr>
            <w:tcW w:w="1135" w:type="dxa"/>
            <w:tcBorders>
              <w:top w:val="single" w:sz="4" w:space="0" w:color="auto"/>
            </w:tcBorders>
          </w:tcPr>
          <w:p w14:paraId="156B5196" w14:textId="77777777" w:rsidR="0081330B" w:rsidRPr="00AB27BD" w:rsidRDefault="0081330B" w:rsidP="00B35D9D">
            <w:pPr>
              <w:rPr>
                <w:rFonts w:ascii="Times New Roman" w:hAnsi="Times New Roman"/>
                <w:sz w:val="24"/>
                <w:szCs w:val="24"/>
                <w:lang w:val="ru-RU"/>
              </w:rPr>
            </w:pPr>
            <w:r w:rsidRPr="00AB27BD">
              <w:rPr>
                <w:rFonts w:ascii="Times New Roman" w:hAnsi="Times New Roman"/>
                <w:sz w:val="24"/>
                <w:szCs w:val="24"/>
                <w:lang w:val="ru-RU"/>
              </w:rPr>
              <w:t>6.2.15</w:t>
            </w:r>
          </w:p>
        </w:tc>
        <w:tc>
          <w:tcPr>
            <w:tcW w:w="5373" w:type="dxa"/>
            <w:gridSpan w:val="2"/>
            <w:tcBorders>
              <w:top w:val="single" w:sz="4" w:space="0" w:color="auto"/>
            </w:tcBorders>
          </w:tcPr>
          <w:p w14:paraId="5125A30F" w14:textId="77777777" w:rsidR="0081330B" w:rsidRPr="00AB27BD" w:rsidRDefault="0081330B" w:rsidP="00790DB9">
            <w:pPr>
              <w:pStyle w:val="3"/>
            </w:pPr>
            <w:proofErr w:type="spellStart"/>
            <w:r w:rsidRPr="00AB27BD">
              <w:t>Значимая</w:t>
            </w:r>
            <w:proofErr w:type="spellEnd"/>
            <w:r w:rsidRPr="00AB27BD">
              <w:t xml:space="preserve"> </w:t>
            </w:r>
            <w:proofErr w:type="spellStart"/>
            <w:r w:rsidRPr="00AB27BD">
              <w:t>информация</w:t>
            </w:r>
            <w:proofErr w:type="spellEnd"/>
            <w:r w:rsidRPr="00AB27BD">
              <w:t xml:space="preserve"> </w:t>
            </w:r>
            <w:proofErr w:type="spellStart"/>
            <w:r w:rsidRPr="00AB27BD">
              <w:t>об</w:t>
            </w:r>
            <w:proofErr w:type="spellEnd"/>
            <w:r w:rsidRPr="00AB27BD">
              <w:t xml:space="preserve"> </w:t>
            </w:r>
            <w:proofErr w:type="spellStart"/>
            <w:r w:rsidRPr="00AB27BD">
              <w:t>оборудовании</w:t>
            </w:r>
            <w:proofErr w:type="spellEnd"/>
            <w:r w:rsidRPr="00AB27BD">
              <w:t xml:space="preserve">, </w:t>
            </w:r>
            <w:proofErr w:type="spellStart"/>
            <w:r w:rsidRPr="00AB27BD">
              <w:t>включая</w:t>
            </w:r>
            <w:proofErr w:type="spellEnd"/>
            <w:r w:rsidRPr="00AB27BD">
              <w:t xml:space="preserve"> </w:t>
            </w:r>
            <w:proofErr w:type="spellStart"/>
            <w:r w:rsidRPr="00AB27BD">
              <w:t>программное</w:t>
            </w:r>
            <w:proofErr w:type="spellEnd"/>
            <w:r w:rsidRPr="00AB27BD">
              <w:t xml:space="preserve"> </w:t>
            </w:r>
            <w:proofErr w:type="spellStart"/>
            <w:r w:rsidRPr="00AB27BD">
              <w:t>обеспечение</w:t>
            </w:r>
            <w:proofErr w:type="spellEnd"/>
            <w:r w:rsidRPr="00AB27BD">
              <w:t xml:space="preserve">, </w:t>
            </w:r>
            <w:proofErr w:type="spellStart"/>
            <w:r w:rsidRPr="00AB27BD">
              <w:t>должна</w:t>
            </w:r>
            <w:proofErr w:type="spellEnd"/>
            <w:r w:rsidRPr="00AB27BD">
              <w:t xml:space="preserve"> </w:t>
            </w:r>
            <w:proofErr w:type="spellStart"/>
            <w:r w:rsidRPr="00AB27BD">
              <w:t>быть</w:t>
            </w:r>
            <w:proofErr w:type="spellEnd"/>
            <w:r w:rsidRPr="00AB27BD">
              <w:t xml:space="preserve"> </w:t>
            </w:r>
            <w:proofErr w:type="spellStart"/>
            <w:r w:rsidRPr="00AB27BD">
              <w:t>документально</w:t>
            </w:r>
            <w:proofErr w:type="spellEnd"/>
            <w:r w:rsidRPr="00AB27BD">
              <w:t xml:space="preserve"> </w:t>
            </w:r>
            <w:proofErr w:type="spellStart"/>
            <w:r w:rsidRPr="00AB27BD">
              <w:t>оформлена</w:t>
            </w:r>
            <w:proofErr w:type="spellEnd"/>
            <w:r w:rsidRPr="00AB27BD">
              <w:t xml:space="preserve">. </w:t>
            </w:r>
            <w:proofErr w:type="spellStart"/>
            <w:r w:rsidRPr="00AB27BD">
              <w:t>Информация</w:t>
            </w:r>
            <w:proofErr w:type="spellEnd"/>
            <w:r w:rsidRPr="00AB27BD">
              <w:t xml:space="preserve"> </w:t>
            </w:r>
            <w:proofErr w:type="spellStart"/>
            <w:r w:rsidRPr="00AB27BD">
              <w:t>должна</w:t>
            </w:r>
            <w:proofErr w:type="spellEnd"/>
            <w:r w:rsidRPr="00AB27BD">
              <w:t xml:space="preserve"> </w:t>
            </w:r>
            <w:proofErr w:type="spellStart"/>
            <w:r w:rsidRPr="00AB27BD">
              <w:t>включать</w:t>
            </w:r>
            <w:proofErr w:type="spellEnd"/>
            <w:r w:rsidRPr="00AB27BD">
              <w:t xml:space="preserve"> </w:t>
            </w:r>
            <w:proofErr w:type="spellStart"/>
            <w:r w:rsidRPr="00AB27BD">
              <w:t>идентификацию</w:t>
            </w:r>
            <w:proofErr w:type="spellEnd"/>
            <w:r w:rsidRPr="00AB27BD">
              <w:t xml:space="preserve"> и </w:t>
            </w:r>
            <w:proofErr w:type="spellStart"/>
            <w:r w:rsidRPr="00AB27BD">
              <w:t>при</w:t>
            </w:r>
            <w:proofErr w:type="spellEnd"/>
            <w:r w:rsidRPr="00AB27BD">
              <w:t xml:space="preserve"> </w:t>
            </w:r>
            <w:proofErr w:type="spellStart"/>
            <w:r w:rsidRPr="00AB27BD">
              <w:t>необходимости</w:t>
            </w:r>
            <w:proofErr w:type="spellEnd"/>
            <w:r w:rsidRPr="00AB27BD">
              <w:t xml:space="preserve">, </w:t>
            </w:r>
            <w:proofErr w:type="spellStart"/>
            <w:r w:rsidRPr="00AB27BD">
              <w:t>данные</w:t>
            </w:r>
            <w:proofErr w:type="spellEnd"/>
            <w:r w:rsidRPr="00AB27BD">
              <w:t xml:space="preserve"> о </w:t>
            </w:r>
            <w:proofErr w:type="spellStart"/>
            <w:r w:rsidRPr="00AB27BD">
              <w:t>калибровке</w:t>
            </w:r>
            <w:proofErr w:type="spellEnd"/>
            <w:r w:rsidRPr="00AB27BD">
              <w:t xml:space="preserve"> и </w:t>
            </w:r>
            <w:proofErr w:type="spellStart"/>
            <w:r w:rsidRPr="00AB27BD">
              <w:t>техническом</w:t>
            </w:r>
            <w:proofErr w:type="spellEnd"/>
            <w:r w:rsidRPr="00AB27BD">
              <w:t xml:space="preserve"> </w:t>
            </w:r>
            <w:proofErr w:type="spellStart"/>
            <w:r w:rsidRPr="00AB27BD">
              <w:t>обслуживании</w:t>
            </w:r>
            <w:proofErr w:type="spellEnd"/>
            <w:r w:rsidRPr="00AB27BD">
              <w:t>.</w:t>
            </w:r>
          </w:p>
        </w:tc>
        <w:tc>
          <w:tcPr>
            <w:tcW w:w="1701" w:type="dxa"/>
            <w:tcBorders>
              <w:top w:val="single" w:sz="4" w:space="0" w:color="auto"/>
            </w:tcBorders>
            <w:shd w:val="clear" w:color="auto" w:fill="DEEAF6"/>
          </w:tcPr>
          <w:p w14:paraId="2BED5FCD" w14:textId="77777777" w:rsidR="0081330B" w:rsidRPr="00AB27BD" w:rsidRDefault="0081330B" w:rsidP="00B35D9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tcBorders>
            <w:shd w:val="clear" w:color="auto" w:fill="FFF2CC" w:themeFill="accent4" w:themeFillTint="33"/>
          </w:tcPr>
          <w:p w14:paraId="4C80FDC9"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81" w:type="dxa"/>
            <w:gridSpan w:val="2"/>
            <w:tcBorders>
              <w:top w:val="single" w:sz="4" w:space="0" w:color="auto"/>
            </w:tcBorders>
            <w:shd w:val="clear" w:color="auto" w:fill="FFF2CC" w:themeFill="accent4" w:themeFillTint="33"/>
          </w:tcPr>
          <w:p w14:paraId="0B94D859"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tcBorders>
            <w:shd w:val="clear" w:color="auto" w:fill="FFF2CC" w:themeFill="accent4" w:themeFillTint="33"/>
          </w:tcPr>
          <w:p w14:paraId="683C7704" w14:textId="77777777" w:rsidR="0081330B" w:rsidRPr="00AB27BD" w:rsidRDefault="0081330B" w:rsidP="00B35D9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tcBorders>
            <w:shd w:val="clear" w:color="auto" w:fill="FFF2CC"/>
          </w:tcPr>
          <w:p w14:paraId="72AEC67E" w14:textId="77777777" w:rsidR="0081330B" w:rsidRPr="00AB27BD" w:rsidRDefault="0081330B" w:rsidP="00B35D9D">
            <w:pPr>
              <w:spacing w:after="40" w:line="200" w:lineRule="exact"/>
              <w:jc w:val="center"/>
              <w:rPr>
                <w:rFonts w:ascii="Times New Roman" w:hAnsi="Times New Roman"/>
                <w:iCs/>
                <w:sz w:val="24"/>
                <w:szCs w:val="24"/>
                <w:lang w:val="ru-RU"/>
              </w:rPr>
            </w:pPr>
          </w:p>
        </w:tc>
      </w:tr>
      <w:tr w:rsidR="00AB27BD" w:rsidRPr="00AB27BD" w14:paraId="56535A72" w14:textId="77777777" w:rsidTr="00D13CB0">
        <w:tblPrEx>
          <w:tblBorders>
            <w:bottom w:val="none" w:sz="0" w:space="0" w:color="auto"/>
          </w:tblBorders>
        </w:tblPrEx>
        <w:trPr>
          <w:trHeight w:val="353"/>
        </w:trPr>
        <w:tc>
          <w:tcPr>
            <w:tcW w:w="1135" w:type="dxa"/>
            <w:vMerge w:val="restart"/>
            <w:tcBorders>
              <w:top w:val="single" w:sz="12" w:space="0" w:color="auto"/>
            </w:tcBorders>
            <w:shd w:val="clear" w:color="auto" w:fill="CCCCCC"/>
          </w:tcPr>
          <w:p w14:paraId="7B755F84" w14:textId="77777777" w:rsidR="0081330B" w:rsidRPr="00AB27BD" w:rsidRDefault="0081330B" w:rsidP="00B35D9D">
            <w:pPr>
              <w:keepNext/>
              <w:keepLines/>
              <w:spacing w:after="40" w:line="200" w:lineRule="exact"/>
              <w:rPr>
                <w:rFonts w:ascii="Times New Roman" w:hAnsi="Times New Roman"/>
                <w:sz w:val="24"/>
                <w:szCs w:val="24"/>
                <w:lang w:val="ru-RU"/>
              </w:rPr>
            </w:pPr>
          </w:p>
        </w:tc>
        <w:tc>
          <w:tcPr>
            <w:tcW w:w="3555" w:type="dxa"/>
            <w:vMerge w:val="restart"/>
            <w:tcBorders>
              <w:top w:val="single" w:sz="12" w:space="0" w:color="auto"/>
            </w:tcBorders>
            <w:shd w:val="clear" w:color="auto" w:fill="CCCCCC"/>
            <w:vAlign w:val="center"/>
          </w:tcPr>
          <w:p w14:paraId="60DE4C6D" w14:textId="77777777" w:rsidR="0081330B" w:rsidRPr="00AB27BD" w:rsidRDefault="0081330B" w:rsidP="00B35D9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14:paraId="4B26ED01" w14:textId="77777777" w:rsidR="0081330B" w:rsidRPr="00AB27BD" w:rsidRDefault="0081330B" w:rsidP="00B35D9D">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w:t>
            </w:r>
            <w:proofErr w:type="spellStart"/>
            <w:r w:rsidRPr="00AB27BD">
              <w:rPr>
                <w:rFonts w:ascii="Times New Roman" w:hAnsi="Times New Roman"/>
                <w:sz w:val="24"/>
                <w:szCs w:val="24"/>
                <w:lang w:val="ru-RU"/>
              </w:rPr>
              <w:t>ность</w:t>
            </w:r>
            <w:proofErr w:type="spellEnd"/>
            <w:proofErr w:type="gramEnd"/>
          </w:p>
          <w:p w14:paraId="2F5F1F6C" w14:textId="77777777" w:rsidR="0081330B" w:rsidRPr="00AB27BD" w:rsidRDefault="0081330B" w:rsidP="00B35D9D">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6F4546D3" w14:textId="3E2F0C99" w:rsidR="0081330B" w:rsidRPr="00AB27BD" w:rsidRDefault="00073E6D" w:rsidP="00B35D9D">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7810" w:type="dxa"/>
            <w:gridSpan w:val="5"/>
            <w:tcBorders>
              <w:top w:val="single" w:sz="12" w:space="0" w:color="auto"/>
              <w:bottom w:val="single" w:sz="4" w:space="0" w:color="auto"/>
            </w:tcBorders>
            <w:shd w:val="clear" w:color="auto" w:fill="CCCCCC"/>
            <w:vAlign w:val="center"/>
          </w:tcPr>
          <w:p w14:paraId="4FBB0FA0" w14:textId="275C9408" w:rsidR="0081330B" w:rsidRPr="00AB27BD" w:rsidRDefault="0081330B" w:rsidP="00B35D9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5E88BF94" w14:textId="77777777" w:rsidTr="001F1F1C">
        <w:tblPrEx>
          <w:tblBorders>
            <w:bottom w:val="none" w:sz="0" w:space="0" w:color="auto"/>
          </w:tblBorders>
        </w:tblPrEx>
        <w:tc>
          <w:tcPr>
            <w:tcW w:w="1135" w:type="dxa"/>
            <w:vMerge/>
            <w:tcBorders>
              <w:bottom w:val="single" w:sz="12" w:space="0" w:color="auto"/>
            </w:tcBorders>
            <w:shd w:val="clear" w:color="auto" w:fill="CCCCCC"/>
          </w:tcPr>
          <w:p w14:paraId="56C1A1C7"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555" w:type="dxa"/>
            <w:vMerge/>
            <w:tcBorders>
              <w:bottom w:val="single" w:sz="12" w:space="0" w:color="auto"/>
            </w:tcBorders>
            <w:shd w:val="clear" w:color="auto" w:fill="CCCCCC"/>
            <w:vAlign w:val="center"/>
          </w:tcPr>
          <w:p w14:paraId="5D682B61" w14:textId="77777777" w:rsidR="00A31BF6" w:rsidRPr="00AB27BD" w:rsidRDefault="00A31BF6" w:rsidP="00790DB9">
            <w:pPr>
              <w:pStyle w:val="3"/>
            </w:pPr>
          </w:p>
        </w:tc>
        <w:tc>
          <w:tcPr>
            <w:tcW w:w="1818" w:type="dxa"/>
            <w:vMerge/>
            <w:tcBorders>
              <w:bottom w:val="single" w:sz="12" w:space="0" w:color="auto"/>
            </w:tcBorders>
            <w:shd w:val="clear" w:color="auto" w:fill="CCCCCC"/>
            <w:vAlign w:val="center"/>
          </w:tcPr>
          <w:p w14:paraId="00550B26" w14:textId="77777777" w:rsidR="00A31BF6" w:rsidRPr="00AB27BD" w:rsidRDefault="00A31BF6" w:rsidP="00790DB9">
            <w:pPr>
              <w:pStyle w:val="3"/>
            </w:pPr>
          </w:p>
        </w:tc>
        <w:tc>
          <w:tcPr>
            <w:tcW w:w="1701" w:type="dxa"/>
            <w:vMerge/>
            <w:tcBorders>
              <w:bottom w:val="single" w:sz="12" w:space="0" w:color="auto"/>
            </w:tcBorders>
            <w:shd w:val="clear" w:color="auto" w:fill="CCCCCC"/>
            <w:vAlign w:val="center"/>
          </w:tcPr>
          <w:p w14:paraId="59995B4A"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578" w:type="dxa"/>
            <w:gridSpan w:val="2"/>
            <w:shd w:val="clear" w:color="auto" w:fill="E7E6E6" w:themeFill="background2"/>
            <w:vAlign w:val="center"/>
          </w:tcPr>
          <w:p w14:paraId="6B4FFF59" w14:textId="3F4890ED"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570" w:type="dxa"/>
            <w:tcBorders>
              <w:top w:val="single" w:sz="4" w:space="0" w:color="auto"/>
              <w:bottom w:val="single" w:sz="12" w:space="0" w:color="auto"/>
            </w:tcBorders>
            <w:shd w:val="clear" w:color="auto" w:fill="CCCCCC"/>
            <w:vAlign w:val="center"/>
          </w:tcPr>
          <w:p w14:paraId="7703DCE9" w14:textId="5A16562A" w:rsidR="00A31BF6" w:rsidRPr="00AB27BD" w:rsidRDefault="00A31BF6" w:rsidP="00A31BF6">
            <w:pPr>
              <w:pStyle w:val="a3"/>
              <w:keepNext/>
              <w:keepLines/>
              <w:tabs>
                <w:tab w:val="clear" w:pos="9072"/>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9" w:type="dxa"/>
            <w:tcBorders>
              <w:top w:val="single" w:sz="4" w:space="0" w:color="auto"/>
              <w:bottom w:val="single" w:sz="12" w:space="0" w:color="auto"/>
            </w:tcBorders>
            <w:shd w:val="clear" w:color="auto" w:fill="CCCCCC"/>
            <w:vAlign w:val="center"/>
          </w:tcPr>
          <w:p w14:paraId="6A3EBFEB" w14:textId="2AB2F174"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3" w:type="dxa"/>
            <w:tcBorders>
              <w:top w:val="single" w:sz="4" w:space="0" w:color="auto"/>
              <w:bottom w:val="single" w:sz="12" w:space="0" w:color="auto"/>
            </w:tcBorders>
            <w:shd w:val="clear" w:color="auto" w:fill="CCCCCC"/>
            <w:vAlign w:val="center"/>
          </w:tcPr>
          <w:p w14:paraId="04557C28" w14:textId="639E33E1" w:rsidR="00A31BF6" w:rsidRPr="00AB27BD" w:rsidRDefault="00A31BF6" w:rsidP="00A31BF6">
            <w:pPr>
              <w:pStyle w:val="a3"/>
              <w:keepNext/>
              <w:keepLines/>
              <w:tabs>
                <w:tab w:val="clear" w:pos="9072"/>
              </w:tabs>
              <w:spacing w:after="40" w:line="200" w:lineRule="exact"/>
              <w:jc w:val="center"/>
              <w:rPr>
                <w:rFonts w:ascii="Times New Roman" w:hAnsi="Times New Roman"/>
                <w:sz w:val="24"/>
                <w:szCs w:val="24"/>
                <w:lang w:val="ru-RU"/>
              </w:rPr>
            </w:pPr>
            <w:r w:rsidRPr="00A31BF6">
              <w:rPr>
                <w:rFonts w:ascii="Times New Roman" w:hAnsi="Times New Roman"/>
                <w:noProof/>
                <w:color w:val="0000CC"/>
                <w:sz w:val="22"/>
                <w:szCs w:val="22"/>
                <w:lang w:val="ru-RU"/>
              </w:rPr>
              <w:t>Комментарии</w:t>
            </w:r>
          </w:p>
        </w:tc>
      </w:tr>
      <w:tr w:rsidR="00AB27BD" w:rsidRPr="00AB27BD" w14:paraId="0EACCD71" w14:textId="77777777" w:rsidTr="0081330B">
        <w:tc>
          <w:tcPr>
            <w:tcW w:w="4690" w:type="dxa"/>
            <w:gridSpan w:val="2"/>
            <w:tcBorders>
              <w:top w:val="single" w:sz="12" w:space="0" w:color="auto"/>
              <w:bottom w:val="single" w:sz="12" w:space="0" w:color="auto"/>
              <w:right w:val="single" w:sz="4" w:space="0" w:color="auto"/>
            </w:tcBorders>
            <w:shd w:val="clear" w:color="auto" w:fill="auto"/>
          </w:tcPr>
          <w:p w14:paraId="3F2A81AF" w14:textId="77777777" w:rsidR="0081330B" w:rsidRPr="00AB27BD" w:rsidRDefault="0081330B" w:rsidP="00B35D9D">
            <w:pPr>
              <w:shd w:val="clear" w:color="auto" w:fill="FFFFFF"/>
              <w:spacing w:before="0" w:after="0"/>
              <w:textAlignment w:val="baseline"/>
              <w:outlineLvl w:val="2"/>
              <w:rPr>
                <w:rFonts w:ascii="Times New Roman" w:hAnsi="Times New Roman"/>
                <w:sz w:val="24"/>
                <w:szCs w:val="24"/>
                <w:lang w:val="en-US"/>
              </w:rPr>
            </w:pPr>
            <w:r w:rsidRPr="00AB27BD">
              <w:rPr>
                <w:rFonts w:ascii="Times New Roman" w:hAnsi="Times New Roman"/>
                <w:b/>
                <w:bCs/>
                <w:sz w:val="24"/>
              </w:rPr>
              <w:t>6.3</w:t>
            </w:r>
            <w:r w:rsidRPr="00AB27BD">
              <w:rPr>
                <w:rFonts w:ascii="Times New Roman" w:hAnsi="Times New Roman"/>
                <w:b/>
                <w:bCs/>
                <w:sz w:val="24"/>
                <w:lang w:val="ru-RU"/>
              </w:rPr>
              <w:t>.</w:t>
            </w:r>
            <w:r w:rsidRPr="00AB27BD">
              <w:rPr>
                <w:rFonts w:ascii="Times New Roman" w:hAnsi="Times New Roman"/>
                <w:b/>
                <w:bCs/>
                <w:sz w:val="24"/>
              </w:rPr>
              <w:t xml:space="preserve"> </w:t>
            </w:r>
            <w:proofErr w:type="spellStart"/>
            <w:r w:rsidRPr="00AB27BD">
              <w:rPr>
                <w:rFonts w:ascii="Times New Roman" w:hAnsi="Times New Roman"/>
                <w:b/>
                <w:bCs/>
                <w:sz w:val="24"/>
              </w:rPr>
              <w:t>Заключение</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договора</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субподряда</w:t>
            </w:r>
            <w:proofErr w:type="spellEnd"/>
          </w:p>
        </w:tc>
        <w:tc>
          <w:tcPr>
            <w:tcW w:w="1818" w:type="dxa"/>
            <w:tcBorders>
              <w:top w:val="single" w:sz="12" w:space="0" w:color="auto"/>
              <w:bottom w:val="single" w:sz="12" w:space="0" w:color="auto"/>
              <w:right w:val="single" w:sz="4" w:space="0" w:color="auto"/>
            </w:tcBorders>
            <w:shd w:val="clear" w:color="auto" w:fill="auto"/>
          </w:tcPr>
          <w:p w14:paraId="5CBDE626" w14:textId="77777777" w:rsidR="0081330B" w:rsidRPr="00AB27BD" w:rsidRDefault="0081330B" w:rsidP="00B35D9D">
            <w:pPr>
              <w:spacing w:after="40" w:line="200" w:lineRule="exact"/>
              <w:rPr>
                <w:rFonts w:ascii="Times New Roman" w:hAnsi="Times New Roman"/>
                <w:sz w:val="24"/>
                <w:szCs w:val="24"/>
                <w:lang w:val="ru-RU"/>
              </w:rPr>
            </w:pPr>
            <w:r w:rsidRPr="00AB27BD">
              <w:rPr>
                <w:rFonts w:ascii="Times New Roman" w:hAnsi="Times New Roman"/>
                <w:color w:val="0000FF"/>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7C3315E5" w14:textId="77777777" w:rsidR="0081330B" w:rsidRPr="00AB27BD" w:rsidRDefault="0081330B" w:rsidP="00B35D9D">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78" w:type="dxa"/>
            <w:gridSpan w:val="2"/>
            <w:tcBorders>
              <w:top w:val="single" w:sz="12" w:space="0" w:color="auto"/>
              <w:bottom w:val="single" w:sz="12" w:space="0" w:color="auto"/>
            </w:tcBorders>
            <w:shd w:val="clear" w:color="auto" w:fill="FFF2CC"/>
          </w:tcPr>
          <w:p w14:paraId="4EDBE714" w14:textId="77777777"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14:paraId="653CD1E4" w14:textId="77777777"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14:paraId="694CF9AF" w14:textId="77777777"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3" w:type="dxa"/>
            <w:tcBorders>
              <w:top w:val="single" w:sz="12" w:space="0" w:color="auto"/>
              <w:bottom w:val="single" w:sz="12" w:space="0" w:color="auto"/>
            </w:tcBorders>
            <w:shd w:val="clear" w:color="auto" w:fill="FFF2CC"/>
          </w:tcPr>
          <w:p w14:paraId="491390F4" w14:textId="77777777" w:rsidR="0081330B" w:rsidRPr="00AB27BD" w:rsidRDefault="0081330B" w:rsidP="00B35D9D">
            <w:pPr>
              <w:spacing w:after="40" w:line="200" w:lineRule="exact"/>
              <w:jc w:val="center"/>
              <w:rPr>
                <w:rFonts w:ascii="Times New Roman" w:hAnsi="Times New Roman"/>
                <w:iCs/>
                <w:sz w:val="24"/>
                <w:szCs w:val="24"/>
                <w:lang w:val="en-GB"/>
              </w:rPr>
            </w:pPr>
          </w:p>
        </w:tc>
      </w:tr>
      <w:tr w:rsidR="00AB27BD" w:rsidRPr="00AB27BD" w14:paraId="5D3DCBCD" w14:textId="77777777" w:rsidTr="0081330B">
        <w:tc>
          <w:tcPr>
            <w:tcW w:w="1135" w:type="dxa"/>
            <w:tcBorders>
              <w:top w:val="single" w:sz="4" w:space="0" w:color="auto"/>
              <w:bottom w:val="single" w:sz="4" w:space="0" w:color="auto"/>
            </w:tcBorders>
          </w:tcPr>
          <w:p w14:paraId="165211A4" w14:textId="77777777" w:rsidR="0081330B" w:rsidRPr="00AB27BD" w:rsidRDefault="0081330B" w:rsidP="00B35D9D">
            <w:pPr>
              <w:spacing w:after="40" w:line="200" w:lineRule="exact"/>
              <w:rPr>
                <w:rFonts w:ascii="Times New Roman" w:hAnsi="Times New Roman"/>
                <w:sz w:val="24"/>
                <w:szCs w:val="24"/>
                <w:lang w:val="ru-RU"/>
              </w:rPr>
            </w:pPr>
            <w:r w:rsidRPr="00AB27BD">
              <w:rPr>
                <w:rFonts w:ascii="Times New Roman" w:hAnsi="Times New Roman"/>
                <w:sz w:val="24"/>
                <w:szCs w:val="24"/>
                <w:lang w:val="ru-RU"/>
              </w:rPr>
              <w:t>6.3.1</w:t>
            </w:r>
          </w:p>
        </w:tc>
        <w:tc>
          <w:tcPr>
            <w:tcW w:w="5373" w:type="dxa"/>
            <w:gridSpan w:val="2"/>
            <w:tcBorders>
              <w:top w:val="single" w:sz="4" w:space="0" w:color="auto"/>
              <w:bottom w:val="single" w:sz="4" w:space="0" w:color="auto"/>
            </w:tcBorders>
          </w:tcPr>
          <w:p w14:paraId="657B6CC9" w14:textId="77777777" w:rsidR="0081330B" w:rsidRPr="00AB27BD" w:rsidRDefault="0081330B" w:rsidP="00B35D9D">
            <w:pPr>
              <w:autoSpaceDE w:val="0"/>
              <w:autoSpaceDN w:val="0"/>
              <w:adjustRightInd w:val="0"/>
              <w:jc w:val="both"/>
              <w:rPr>
                <w:rFonts w:ascii="Times New Roman" w:hAnsi="Times New Roman"/>
                <w:sz w:val="24"/>
              </w:rPr>
            </w:pPr>
            <w:r w:rsidRPr="00AB27BD">
              <w:rPr>
                <w:rFonts w:ascii="Times New Roman" w:hAnsi="Times New Roman"/>
                <w:sz w:val="24"/>
                <w:szCs w:val="24"/>
                <w:lang w:val="ru-RU" w:eastAsia="en-US"/>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своими</w:t>
            </w:r>
            <w:proofErr w:type="spellEnd"/>
            <w:r w:rsidRPr="00AB27BD">
              <w:rPr>
                <w:rFonts w:ascii="Times New Roman" w:hAnsi="Times New Roman"/>
                <w:sz w:val="24"/>
              </w:rPr>
              <w:t xml:space="preserve"> </w:t>
            </w:r>
            <w:proofErr w:type="spellStart"/>
            <w:r w:rsidRPr="00AB27BD">
              <w:rPr>
                <w:rFonts w:ascii="Times New Roman" w:hAnsi="Times New Roman"/>
                <w:sz w:val="24"/>
              </w:rPr>
              <w:t>силами</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проводить</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инспекцию</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которую</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обязуется</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контракту</w:t>
            </w:r>
            <w:proofErr w:type="spellEnd"/>
            <w:r w:rsidRPr="00AB27BD">
              <w:rPr>
                <w:rFonts w:ascii="Times New Roman" w:hAnsi="Times New Roman"/>
                <w:sz w:val="24"/>
              </w:rPr>
              <w:t xml:space="preserve">. В </w:t>
            </w:r>
            <w:proofErr w:type="spellStart"/>
            <w:r w:rsidRPr="00AB27BD">
              <w:rPr>
                <w:rFonts w:ascii="Times New Roman" w:hAnsi="Times New Roman"/>
                <w:sz w:val="24"/>
              </w:rPr>
              <w:t>случае</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заключает</w:t>
            </w:r>
            <w:proofErr w:type="spellEnd"/>
            <w:r w:rsidRPr="00AB27BD">
              <w:rPr>
                <w:rFonts w:ascii="Times New Roman" w:hAnsi="Times New Roman"/>
                <w:sz w:val="24"/>
              </w:rPr>
              <w:t xml:space="preserve"> </w:t>
            </w:r>
            <w:proofErr w:type="spellStart"/>
            <w:r w:rsidRPr="00AB27BD">
              <w:rPr>
                <w:rFonts w:ascii="Times New Roman" w:hAnsi="Times New Roman"/>
                <w:sz w:val="24"/>
              </w:rPr>
              <w:t>договор</w:t>
            </w:r>
            <w:proofErr w:type="spellEnd"/>
            <w:r w:rsidRPr="00AB27BD">
              <w:rPr>
                <w:rFonts w:ascii="Times New Roman" w:hAnsi="Times New Roman"/>
                <w:sz w:val="24"/>
              </w:rPr>
              <w:t xml:space="preserve"> с </w:t>
            </w:r>
            <w:proofErr w:type="spellStart"/>
            <w:r w:rsidRPr="00AB27BD">
              <w:rPr>
                <w:rFonts w:ascii="Times New Roman" w:hAnsi="Times New Roman"/>
                <w:sz w:val="24"/>
              </w:rPr>
              <w:t>субподрядчиком</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какой-либо</w:t>
            </w:r>
            <w:proofErr w:type="spellEnd"/>
            <w:r w:rsidRPr="00AB27BD">
              <w:rPr>
                <w:rFonts w:ascii="Times New Roman" w:hAnsi="Times New Roman"/>
                <w:sz w:val="24"/>
              </w:rPr>
              <w:t xml:space="preserve"> </w:t>
            </w:r>
            <w:proofErr w:type="spellStart"/>
            <w:r w:rsidRPr="00AB27BD">
              <w:rPr>
                <w:rFonts w:ascii="Times New Roman" w:hAnsi="Times New Roman"/>
                <w:sz w:val="24"/>
              </w:rPr>
              <w:t>части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гарантировать</w:t>
            </w:r>
            <w:proofErr w:type="spellEnd"/>
            <w:r w:rsidRPr="00AB27BD">
              <w:rPr>
                <w:rFonts w:ascii="Times New Roman" w:hAnsi="Times New Roman"/>
                <w:sz w:val="24"/>
              </w:rPr>
              <w:t xml:space="preserve"> и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продемонстрировать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что</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субподрядчик</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компетентен</w:t>
            </w:r>
            <w:proofErr w:type="spellEnd"/>
            <w:r w:rsidRPr="00AB27BD">
              <w:rPr>
                <w:rFonts w:ascii="Times New Roman" w:hAnsi="Times New Roman"/>
                <w:sz w:val="24"/>
              </w:rPr>
              <w:t xml:space="preserve"> в </w:t>
            </w:r>
            <w:proofErr w:type="spellStart"/>
            <w:r w:rsidRPr="00AB27BD">
              <w:rPr>
                <w:rFonts w:ascii="Times New Roman" w:hAnsi="Times New Roman"/>
                <w:sz w:val="24"/>
              </w:rPr>
              <w:t>осуществлении</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в </w:t>
            </w:r>
            <w:proofErr w:type="spellStart"/>
            <w:r w:rsidRPr="00AB27BD">
              <w:rPr>
                <w:rFonts w:ascii="Times New Roman" w:hAnsi="Times New Roman"/>
                <w:sz w:val="24"/>
              </w:rPr>
              <w:t>данном</w:t>
            </w:r>
            <w:proofErr w:type="spellEnd"/>
            <w:r w:rsidRPr="00AB27BD">
              <w:rPr>
                <w:rFonts w:ascii="Times New Roman" w:hAnsi="Times New Roman"/>
                <w:sz w:val="24"/>
              </w:rPr>
              <w:t xml:space="preserve"> </w:t>
            </w:r>
            <w:proofErr w:type="spellStart"/>
            <w:r w:rsidRPr="00AB27BD">
              <w:rPr>
                <w:rFonts w:ascii="Times New Roman" w:hAnsi="Times New Roman"/>
                <w:sz w:val="24"/>
              </w:rPr>
              <w:t>вопросе</w:t>
            </w:r>
            <w:proofErr w:type="spellEnd"/>
            <w:r w:rsidRPr="00AB27BD">
              <w:rPr>
                <w:rFonts w:ascii="Times New Roman" w:hAnsi="Times New Roman"/>
                <w:sz w:val="24"/>
              </w:rPr>
              <w:t xml:space="preserve"> и, в </w:t>
            </w:r>
            <w:proofErr w:type="spellStart"/>
            <w:r w:rsidRPr="00AB27BD">
              <w:rPr>
                <w:rFonts w:ascii="Times New Roman" w:hAnsi="Times New Roman"/>
                <w:sz w:val="24"/>
              </w:rPr>
              <w:t>соответствующих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случаях</w:t>
            </w:r>
            <w:proofErr w:type="spellEnd"/>
            <w:r w:rsidRPr="00AB27BD">
              <w:rPr>
                <w:rFonts w:ascii="Times New Roman" w:hAnsi="Times New Roman"/>
                <w:sz w:val="24"/>
              </w:rPr>
              <w:t xml:space="preserve">, </w:t>
            </w:r>
            <w:proofErr w:type="spellStart"/>
            <w:r w:rsidRPr="00AB27BD">
              <w:rPr>
                <w:rFonts w:ascii="Times New Roman" w:hAnsi="Times New Roman"/>
                <w:sz w:val="24"/>
              </w:rPr>
              <w:t>удовлетворяет</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необходимым</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требованиям</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установленным</w:t>
            </w:r>
            <w:proofErr w:type="spellEnd"/>
            <w:r w:rsidRPr="00AB27BD">
              <w:rPr>
                <w:rFonts w:ascii="Times New Roman" w:hAnsi="Times New Roman"/>
                <w:sz w:val="24"/>
              </w:rPr>
              <w:t xml:space="preserve"> в </w:t>
            </w:r>
            <w:proofErr w:type="spellStart"/>
            <w:r w:rsidRPr="00AB27BD">
              <w:rPr>
                <w:rFonts w:ascii="Times New Roman" w:hAnsi="Times New Roman"/>
                <w:sz w:val="24"/>
              </w:rPr>
              <w:t>настоящем</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стандарте</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других</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стандартах</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оценке</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соответствия</w:t>
            </w:r>
            <w:proofErr w:type="spellEnd"/>
            <w:r w:rsidRPr="00AB27BD">
              <w:rPr>
                <w:rFonts w:ascii="Times New Roman" w:hAnsi="Times New Roman"/>
                <w:sz w:val="24"/>
              </w:rPr>
              <w:t>.</w:t>
            </w:r>
          </w:p>
          <w:p w14:paraId="4B093B4D"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П р и м е ч а н и е 1 – </w:t>
            </w:r>
            <w:proofErr w:type="spellStart"/>
            <w:r w:rsidRPr="00AB27BD">
              <w:rPr>
                <w:rFonts w:ascii="Times New Roman" w:hAnsi="Times New Roman"/>
                <w:i/>
              </w:rPr>
              <w:t>Основания</w:t>
            </w:r>
            <w:proofErr w:type="spellEnd"/>
            <w:r w:rsidRPr="00AB27BD">
              <w:rPr>
                <w:rFonts w:ascii="Times New Roman" w:hAnsi="Times New Roman"/>
                <w:i/>
              </w:rPr>
              <w:t xml:space="preserve"> </w:t>
            </w:r>
            <w:proofErr w:type="spellStart"/>
            <w:r w:rsidRPr="00AB27BD">
              <w:rPr>
                <w:rFonts w:ascii="Times New Roman" w:hAnsi="Times New Roman"/>
                <w:i/>
              </w:rPr>
              <w:t>заключения</w:t>
            </w:r>
            <w:proofErr w:type="spellEnd"/>
            <w:r w:rsidRPr="00AB27BD">
              <w:rPr>
                <w:rFonts w:ascii="Times New Roman" w:hAnsi="Times New Roman"/>
                <w:i/>
              </w:rPr>
              <w:t xml:space="preserve"> </w:t>
            </w:r>
            <w:proofErr w:type="spellStart"/>
            <w:r w:rsidRPr="00AB27BD">
              <w:rPr>
                <w:rFonts w:ascii="Times New Roman" w:hAnsi="Times New Roman"/>
                <w:i/>
              </w:rPr>
              <w:t>договора</w:t>
            </w:r>
            <w:proofErr w:type="spellEnd"/>
            <w:r w:rsidRPr="00AB27BD">
              <w:rPr>
                <w:rFonts w:ascii="Times New Roman" w:hAnsi="Times New Roman"/>
                <w:i/>
              </w:rPr>
              <w:t xml:space="preserve"> </w:t>
            </w:r>
            <w:proofErr w:type="spellStart"/>
            <w:r w:rsidRPr="00AB27BD">
              <w:rPr>
                <w:rFonts w:ascii="Times New Roman" w:hAnsi="Times New Roman"/>
                <w:i/>
              </w:rPr>
              <w:t>субподряда</w:t>
            </w:r>
            <w:proofErr w:type="spellEnd"/>
            <w:r w:rsidRPr="00AB27BD">
              <w:rPr>
                <w:rFonts w:ascii="Times New Roman" w:hAnsi="Times New Roman"/>
                <w:i/>
              </w:rPr>
              <w:t xml:space="preserve"> </w:t>
            </w:r>
            <w:proofErr w:type="spellStart"/>
            <w:r w:rsidRPr="00AB27BD">
              <w:rPr>
                <w:rFonts w:ascii="Times New Roman" w:hAnsi="Times New Roman"/>
                <w:i/>
              </w:rPr>
              <w:t>могут</w:t>
            </w:r>
            <w:proofErr w:type="spellEnd"/>
            <w:r w:rsidRPr="00AB27BD">
              <w:rPr>
                <w:rFonts w:ascii="Times New Roman" w:hAnsi="Times New Roman"/>
                <w:i/>
              </w:rPr>
              <w:t xml:space="preserve"> </w:t>
            </w:r>
            <w:proofErr w:type="spellStart"/>
            <w:r w:rsidRPr="00AB27BD">
              <w:rPr>
                <w:rFonts w:ascii="Times New Roman" w:hAnsi="Times New Roman"/>
                <w:i/>
              </w:rPr>
              <w:t>включать</w:t>
            </w:r>
            <w:proofErr w:type="spellEnd"/>
            <w:r w:rsidRPr="00AB27BD">
              <w:rPr>
                <w:rFonts w:ascii="Times New Roman" w:hAnsi="Times New Roman"/>
                <w:i/>
              </w:rPr>
              <w:t>:</w:t>
            </w:r>
          </w:p>
          <w:p w14:paraId="3C34E279"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непредвиденные</w:t>
            </w:r>
            <w:proofErr w:type="spellEnd"/>
            <w:r w:rsidRPr="00AB27BD">
              <w:rPr>
                <w:rFonts w:ascii="Times New Roman" w:hAnsi="Times New Roman"/>
                <w:i/>
              </w:rPr>
              <w:t xml:space="preserve"> и </w:t>
            </w:r>
            <w:proofErr w:type="spellStart"/>
            <w:r w:rsidRPr="00AB27BD">
              <w:rPr>
                <w:rFonts w:ascii="Times New Roman" w:hAnsi="Times New Roman"/>
                <w:i/>
              </w:rPr>
              <w:t>ненормированные</w:t>
            </w:r>
            <w:proofErr w:type="spellEnd"/>
            <w:r w:rsidRPr="00AB27BD">
              <w:rPr>
                <w:rFonts w:ascii="Times New Roman" w:hAnsi="Times New Roman"/>
                <w:i/>
              </w:rPr>
              <w:t xml:space="preserve"> </w:t>
            </w:r>
            <w:proofErr w:type="spellStart"/>
            <w:r w:rsidRPr="00AB27BD">
              <w:rPr>
                <w:rFonts w:ascii="Times New Roman" w:hAnsi="Times New Roman"/>
                <w:i/>
              </w:rPr>
              <w:t>нагрузки</w:t>
            </w:r>
            <w:proofErr w:type="spellEnd"/>
            <w:r w:rsidRPr="00AB27BD">
              <w:rPr>
                <w:rFonts w:ascii="Times New Roman" w:hAnsi="Times New Roman"/>
                <w:i/>
              </w:rPr>
              <w:t>;</w:t>
            </w:r>
          </w:p>
          <w:p w14:paraId="53E10C34"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ведущие</w:t>
            </w:r>
            <w:proofErr w:type="spellEnd"/>
            <w:r w:rsidRPr="00AB27BD">
              <w:rPr>
                <w:rFonts w:ascii="Times New Roman" w:hAnsi="Times New Roman"/>
                <w:i/>
              </w:rPr>
              <w:t xml:space="preserve"> </w:t>
            </w:r>
            <w:proofErr w:type="spellStart"/>
            <w:r w:rsidRPr="00AB27BD">
              <w:rPr>
                <w:rFonts w:ascii="Times New Roman" w:hAnsi="Times New Roman"/>
                <w:i/>
              </w:rPr>
              <w:t>сотрудники</w:t>
            </w:r>
            <w:proofErr w:type="spellEnd"/>
            <w:r w:rsidRPr="00AB27BD">
              <w:rPr>
                <w:rFonts w:ascii="Times New Roman" w:hAnsi="Times New Roman"/>
                <w:i/>
              </w:rPr>
              <w:t xml:space="preserve"> </w:t>
            </w:r>
            <w:proofErr w:type="spellStart"/>
            <w:r w:rsidRPr="00AB27BD">
              <w:rPr>
                <w:rFonts w:ascii="Times New Roman" w:hAnsi="Times New Roman"/>
                <w:i/>
              </w:rPr>
              <w:t>штата</w:t>
            </w:r>
            <w:proofErr w:type="spellEnd"/>
            <w:r w:rsidRPr="00AB27BD">
              <w:rPr>
                <w:rFonts w:ascii="Times New Roman" w:hAnsi="Times New Roman"/>
                <w:i/>
              </w:rPr>
              <w:t xml:space="preserve"> </w:t>
            </w:r>
            <w:proofErr w:type="spellStart"/>
            <w:r w:rsidRPr="00AB27BD">
              <w:rPr>
                <w:rFonts w:ascii="Times New Roman" w:hAnsi="Times New Roman"/>
                <w:i/>
              </w:rPr>
              <w:t>нетрудоспособны</w:t>
            </w:r>
            <w:proofErr w:type="spellEnd"/>
            <w:r w:rsidRPr="00AB27BD">
              <w:rPr>
                <w:rFonts w:ascii="Times New Roman" w:hAnsi="Times New Roman"/>
                <w:i/>
              </w:rPr>
              <w:t>;</w:t>
            </w:r>
          </w:p>
          <w:p w14:paraId="7B9E1555"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основные</w:t>
            </w:r>
            <w:proofErr w:type="spellEnd"/>
            <w:r w:rsidRPr="00AB27BD">
              <w:rPr>
                <w:rFonts w:ascii="Times New Roman" w:hAnsi="Times New Roman"/>
                <w:i/>
              </w:rPr>
              <w:t xml:space="preserve"> </w:t>
            </w:r>
            <w:proofErr w:type="spellStart"/>
            <w:r w:rsidRPr="00AB27BD">
              <w:rPr>
                <w:rFonts w:ascii="Times New Roman" w:hAnsi="Times New Roman"/>
                <w:i/>
              </w:rPr>
              <w:t>технические</w:t>
            </w:r>
            <w:proofErr w:type="spellEnd"/>
            <w:r w:rsidRPr="00AB27BD">
              <w:rPr>
                <w:rFonts w:ascii="Times New Roman" w:hAnsi="Times New Roman"/>
                <w:i/>
              </w:rPr>
              <w:t xml:space="preserve"> </w:t>
            </w:r>
            <w:proofErr w:type="spellStart"/>
            <w:r w:rsidRPr="00AB27BD">
              <w:rPr>
                <w:rFonts w:ascii="Times New Roman" w:hAnsi="Times New Roman"/>
                <w:i/>
              </w:rPr>
              <w:t>средства</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объекты</w:t>
            </w:r>
            <w:proofErr w:type="spellEnd"/>
            <w:r w:rsidRPr="00AB27BD">
              <w:rPr>
                <w:rFonts w:ascii="Times New Roman" w:hAnsi="Times New Roman"/>
                <w:i/>
              </w:rPr>
              <w:t xml:space="preserve"> </w:t>
            </w:r>
            <w:proofErr w:type="spellStart"/>
            <w:r w:rsidRPr="00AB27BD">
              <w:rPr>
                <w:rFonts w:ascii="Times New Roman" w:hAnsi="Times New Roman"/>
                <w:i/>
              </w:rPr>
              <w:t>оборудования</w:t>
            </w:r>
            <w:proofErr w:type="spellEnd"/>
            <w:r w:rsidRPr="00AB27BD">
              <w:rPr>
                <w:rFonts w:ascii="Times New Roman" w:hAnsi="Times New Roman"/>
                <w:i/>
              </w:rPr>
              <w:t xml:space="preserve"> </w:t>
            </w:r>
            <w:proofErr w:type="spellStart"/>
            <w:r w:rsidRPr="00AB27BD">
              <w:rPr>
                <w:rFonts w:ascii="Times New Roman" w:hAnsi="Times New Roman"/>
                <w:i/>
              </w:rPr>
              <w:t>временно</w:t>
            </w:r>
            <w:proofErr w:type="spellEnd"/>
            <w:r w:rsidRPr="00AB27BD">
              <w:rPr>
                <w:rFonts w:ascii="Times New Roman" w:hAnsi="Times New Roman"/>
                <w:i/>
              </w:rPr>
              <w:t xml:space="preserve"> </w:t>
            </w:r>
            <w:proofErr w:type="spellStart"/>
            <w:r w:rsidRPr="00AB27BD">
              <w:rPr>
                <w:rFonts w:ascii="Times New Roman" w:hAnsi="Times New Roman"/>
                <w:i/>
              </w:rPr>
              <w:t>непригодны</w:t>
            </w:r>
            <w:proofErr w:type="spellEnd"/>
            <w:r w:rsidRPr="00AB27BD">
              <w:rPr>
                <w:rFonts w:ascii="Times New Roman" w:hAnsi="Times New Roman"/>
                <w:i/>
              </w:rPr>
              <w:t xml:space="preserve"> </w:t>
            </w:r>
            <w:proofErr w:type="spellStart"/>
            <w:r w:rsidRPr="00AB27BD">
              <w:rPr>
                <w:rFonts w:ascii="Times New Roman" w:hAnsi="Times New Roman"/>
                <w:i/>
              </w:rPr>
              <w:t>для</w:t>
            </w:r>
            <w:proofErr w:type="spellEnd"/>
            <w:r w:rsidRPr="00AB27BD">
              <w:rPr>
                <w:rFonts w:ascii="Times New Roman" w:hAnsi="Times New Roman"/>
                <w:i/>
              </w:rPr>
              <w:t xml:space="preserve"> </w:t>
            </w:r>
            <w:proofErr w:type="spellStart"/>
            <w:r w:rsidRPr="00AB27BD">
              <w:rPr>
                <w:rFonts w:ascii="Times New Roman" w:hAnsi="Times New Roman"/>
                <w:i/>
              </w:rPr>
              <w:t>использования</w:t>
            </w:r>
            <w:proofErr w:type="spellEnd"/>
            <w:r w:rsidRPr="00AB27BD">
              <w:rPr>
                <w:rFonts w:ascii="Times New Roman" w:hAnsi="Times New Roman"/>
                <w:i/>
              </w:rPr>
              <w:t>;</w:t>
            </w:r>
          </w:p>
          <w:p w14:paraId="7AA5540A"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 </w:t>
            </w:r>
            <w:proofErr w:type="spellStart"/>
            <w:r w:rsidRPr="00AB27BD">
              <w:rPr>
                <w:rFonts w:ascii="Times New Roman" w:hAnsi="Times New Roman"/>
                <w:i/>
              </w:rPr>
              <w:t>часть</w:t>
            </w:r>
            <w:proofErr w:type="spellEnd"/>
            <w:r w:rsidRPr="00AB27BD">
              <w:rPr>
                <w:rFonts w:ascii="Times New Roman" w:hAnsi="Times New Roman"/>
                <w:i/>
              </w:rPr>
              <w:t xml:space="preserve"> </w:t>
            </w:r>
            <w:proofErr w:type="spellStart"/>
            <w:r w:rsidRPr="00AB27BD">
              <w:rPr>
                <w:rFonts w:ascii="Times New Roman" w:hAnsi="Times New Roman"/>
                <w:i/>
              </w:rPr>
              <w:t>инспекционной</w:t>
            </w:r>
            <w:proofErr w:type="spellEnd"/>
            <w:r w:rsidRPr="00AB27BD">
              <w:rPr>
                <w:rFonts w:ascii="Times New Roman" w:hAnsi="Times New Roman"/>
                <w:i/>
              </w:rPr>
              <w:t xml:space="preserve"> </w:t>
            </w:r>
            <w:proofErr w:type="spellStart"/>
            <w:r w:rsidRPr="00AB27BD">
              <w:rPr>
                <w:rFonts w:ascii="Times New Roman" w:hAnsi="Times New Roman"/>
                <w:i/>
              </w:rPr>
              <w:t>деятельности</w:t>
            </w:r>
            <w:proofErr w:type="spellEnd"/>
            <w:r w:rsidRPr="00AB27BD">
              <w:rPr>
                <w:rFonts w:ascii="Times New Roman" w:hAnsi="Times New Roman"/>
                <w:i/>
              </w:rPr>
              <w:t xml:space="preserve"> </w:t>
            </w:r>
            <w:proofErr w:type="spellStart"/>
            <w:r w:rsidRPr="00AB27BD">
              <w:rPr>
                <w:rFonts w:ascii="Times New Roman" w:hAnsi="Times New Roman"/>
                <w:i/>
              </w:rPr>
              <w:t>не</w:t>
            </w:r>
            <w:proofErr w:type="spellEnd"/>
            <w:r w:rsidRPr="00AB27BD">
              <w:rPr>
                <w:rFonts w:ascii="Times New Roman" w:hAnsi="Times New Roman"/>
                <w:i/>
              </w:rPr>
              <w:t xml:space="preserve"> </w:t>
            </w:r>
            <w:proofErr w:type="spellStart"/>
            <w:r w:rsidRPr="00AB27BD">
              <w:rPr>
                <w:rFonts w:ascii="Times New Roman" w:hAnsi="Times New Roman"/>
                <w:i/>
              </w:rPr>
              <w:t>соответствует</w:t>
            </w:r>
            <w:proofErr w:type="spellEnd"/>
            <w:r w:rsidRPr="00AB27BD">
              <w:rPr>
                <w:rFonts w:ascii="Times New Roman" w:hAnsi="Times New Roman"/>
                <w:i/>
              </w:rPr>
              <w:t xml:space="preserve"> </w:t>
            </w:r>
            <w:proofErr w:type="spellStart"/>
            <w:r w:rsidRPr="00AB27BD">
              <w:rPr>
                <w:rFonts w:ascii="Times New Roman" w:hAnsi="Times New Roman"/>
                <w:i/>
              </w:rPr>
              <w:t>области</w:t>
            </w:r>
            <w:proofErr w:type="spellEnd"/>
            <w:r w:rsidRPr="00AB27BD">
              <w:rPr>
                <w:rFonts w:ascii="Times New Roman" w:hAnsi="Times New Roman"/>
                <w:i/>
              </w:rPr>
              <w:t xml:space="preserve"> </w:t>
            </w:r>
            <w:proofErr w:type="spellStart"/>
            <w:r w:rsidRPr="00AB27BD">
              <w:rPr>
                <w:rFonts w:ascii="Times New Roman" w:hAnsi="Times New Roman"/>
                <w:i/>
              </w:rPr>
              <w:t>инспекционного</w:t>
            </w:r>
            <w:proofErr w:type="spellEnd"/>
            <w:r w:rsidRPr="00AB27BD">
              <w:rPr>
                <w:rFonts w:ascii="Times New Roman" w:hAnsi="Times New Roman"/>
                <w:i/>
              </w:rPr>
              <w:t xml:space="preserve"> </w:t>
            </w:r>
            <w:proofErr w:type="spellStart"/>
            <w:r w:rsidRPr="00AB27BD">
              <w:rPr>
                <w:rFonts w:ascii="Times New Roman" w:hAnsi="Times New Roman"/>
                <w:i/>
              </w:rPr>
              <w:t>органа</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находится</w:t>
            </w:r>
            <w:proofErr w:type="spellEnd"/>
            <w:r w:rsidRPr="00AB27BD">
              <w:rPr>
                <w:rFonts w:ascii="Times New Roman" w:hAnsi="Times New Roman"/>
                <w:i/>
              </w:rPr>
              <w:t xml:space="preserve"> </w:t>
            </w:r>
            <w:proofErr w:type="spellStart"/>
            <w:r w:rsidRPr="00AB27BD">
              <w:rPr>
                <w:rFonts w:ascii="Times New Roman" w:hAnsi="Times New Roman"/>
                <w:i/>
              </w:rPr>
              <w:t>за</w:t>
            </w:r>
            <w:proofErr w:type="spellEnd"/>
            <w:r w:rsidRPr="00AB27BD">
              <w:rPr>
                <w:rFonts w:ascii="Times New Roman" w:hAnsi="Times New Roman"/>
                <w:i/>
              </w:rPr>
              <w:t xml:space="preserve"> </w:t>
            </w:r>
            <w:proofErr w:type="spellStart"/>
            <w:r w:rsidRPr="00AB27BD">
              <w:rPr>
                <w:rFonts w:ascii="Times New Roman" w:hAnsi="Times New Roman"/>
                <w:i/>
              </w:rPr>
              <w:t>рамками</w:t>
            </w:r>
            <w:proofErr w:type="spellEnd"/>
            <w:r w:rsidRPr="00AB27BD">
              <w:rPr>
                <w:rFonts w:ascii="Times New Roman" w:hAnsi="Times New Roman"/>
                <w:i/>
              </w:rPr>
              <w:t xml:space="preserve"> </w:t>
            </w:r>
            <w:proofErr w:type="spellStart"/>
            <w:r w:rsidRPr="00AB27BD">
              <w:rPr>
                <w:rFonts w:ascii="Times New Roman" w:hAnsi="Times New Roman"/>
                <w:i/>
              </w:rPr>
              <w:t>возможности</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ресурсов</w:t>
            </w:r>
            <w:proofErr w:type="spellEnd"/>
            <w:r w:rsidRPr="00AB27BD">
              <w:rPr>
                <w:rFonts w:ascii="Times New Roman" w:hAnsi="Times New Roman"/>
                <w:i/>
              </w:rPr>
              <w:t xml:space="preserve"> </w:t>
            </w:r>
            <w:proofErr w:type="spellStart"/>
            <w:r w:rsidRPr="00AB27BD">
              <w:rPr>
                <w:rFonts w:ascii="Times New Roman" w:hAnsi="Times New Roman"/>
                <w:i/>
              </w:rPr>
              <w:t>инспекционного</w:t>
            </w:r>
            <w:proofErr w:type="spellEnd"/>
            <w:r w:rsidRPr="00AB27BD">
              <w:rPr>
                <w:rFonts w:ascii="Times New Roman" w:hAnsi="Times New Roman"/>
                <w:i/>
              </w:rPr>
              <w:t xml:space="preserve"> </w:t>
            </w:r>
            <w:proofErr w:type="spellStart"/>
            <w:r w:rsidRPr="00AB27BD">
              <w:rPr>
                <w:rFonts w:ascii="Times New Roman" w:hAnsi="Times New Roman"/>
                <w:i/>
              </w:rPr>
              <w:t>органа</w:t>
            </w:r>
            <w:proofErr w:type="spellEnd"/>
            <w:r w:rsidRPr="00AB27BD">
              <w:rPr>
                <w:rFonts w:ascii="Times New Roman" w:hAnsi="Times New Roman"/>
                <w:i/>
              </w:rPr>
              <w:t>.</w:t>
            </w:r>
          </w:p>
          <w:p w14:paraId="3395EEB5" w14:textId="77777777" w:rsidR="0081330B" w:rsidRPr="00AB27BD" w:rsidRDefault="0081330B" w:rsidP="00B35D9D">
            <w:pPr>
              <w:autoSpaceDE w:val="0"/>
              <w:autoSpaceDN w:val="0"/>
              <w:adjustRightInd w:val="0"/>
              <w:jc w:val="both"/>
              <w:rPr>
                <w:rFonts w:ascii="Times New Roman" w:hAnsi="Times New Roman"/>
                <w:i/>
              </w:rPr>
            </w:pPr>
            <w:r w:rsidRPr="00AB27BD">
              <w:rPr>
                <w:rFonts w:ascii="Times New Roman" w:hAnsi="Times New Roman"/>
                <w:i/>
              </w:rPr>
              <w:t xml:space="preserve">П р и м е ч а н и е 2 – </w:t>
            </w:r>
            <w:proofErr w:type="spellStart"/>
            <w:r w:rsidRPr="00AB27BD">
              <w:rPr>
                <w:rFonts w:ascii="Times New Roman" w:hAnsi="Times New Roman"/>
                <w:i/>
              </w:rPr>
              <w:t>Определение</w:t>
            </w:r>
            <w:proofErr w:type="spellEnd"/>
            <w:r w:rsidRPr="00AB27BD">
              <w:rPr>
                <w:rFonts w:ascii="Times New Roman" w:hAnsi="Times New Roman"/>
                <w:i/>
              </w:rPr>
              <w:t xml:space="preserve"> «</w:t>
            </w:r>
            <w:proofErr w:type="spellStart"/>
            <w:r w:rsidRPr="00AB27BD">
              <w:rPr>
                <w:rFonts w:ascii="Times New Roman" w:hAnsi="Times New Roman"/>
                <w:i/>
              </w:rPr>
              <w:t>субподряд</w:t>
            </w:r>
            <w:proofErr w:type="spellEnd"/>
            <w:r w:rsidRPr="00AB27BD">
              <w:rPr>
                <w:rFonts w:ascii="Times New Roman" w:hAnsi="Times New Roman"/>
                <w:i/>
              </w:rPr>
              <w:t>» и «</w:t>
            </w:r>
            <w:proofErr w:type="spellStart"/>
            <w:r w:rsidRPr="00AB27BD">
              <w:rPr>
                <w:rFonts w:ascii="Times New Roman" w:hAnsi="Times New Roman"/>
                <w:i/>
              </w:rPr>
              <w:t>аутсорсинг</w:t>
            </w:r>
            <w:proofErr w:type="spellEnd"/>
            <w:r w:rsidRPr="00AB27BD">
              <w:rPr>
                <w:rFonts w:ascii="Times New Roman" w:hAnsi="Times New Roman"/>
                <w:i/>
              </w:rPr>
              <w:t xml:space="preserve">» </w:t>
            </w:r>
            <w:proofErr w:type="spellStart"/>
            <w:r w:rsidRPr="00AB27BD">
              <w:rPr>
                <w:rFonts w:ascii="Times New Roman" w:hAnsi="Times New Roman"/>
                <w:i/>
              </w:rPr>
              <w:t>считаются</w:t>
            </w:r>
            <w:proofErr w:type="spellEnd"/>
            <w:r w:rsidRPr="00AB27BD">
              <w:rPr>
                <w:rFonts w:ascii="Times New Roman" w:hAnsi="Times New Roman"/>
                <w:i/>
              </w:rPr>
              <w:t xml:space="preserve"> </w:t>
            </w:r>
            <w:proofErr w:type="spellStart"/>
            <w:r w:rsidRPr="00AB27BD">
              <w:rPr>
                <w:rFonts w:ascii="Times New Roman" w:hAnsi="Times New Roman"/>
                <w:i/>
              </w:rPr>
              <w:t>синонимами</w:t>
            </w:r>
            <w:proofErr w:type="spellEnd"/>
            <w:r w:rsidRPr="00AB27BD">
              <w:rPr>
                <w:rFonts w:ascii="Times New Roman" w:hAnsi="Times New Roman"/>
                <w:i/>
              </w:rPr>
              <w:t>.</w:t>
            </w:r>
          </w:p>
          <w:p w14:paraId="19F35EF6" w14:textId="77777777" w:rsidR="0081330B" w:rsidRPr="00AB27BD" w:rsidRDefault="0081330B" w:rsidP="00B35D9D">
            <w:pPr>
              <w:jc w:val="both"/>
              <w:rPr>
                <w:rFonts w:ascii="Times New Roman" w:hAnsi="Times New Roman"/>
                <w:sz w:val="24"/>
                <w:szCs w:val="24"/>
                <w:lang w:val="ru-RU"/>
              </w:rPr>
            </w:pPr>
            <w:r w:rsidRPr="00AB27BD">
              <w:rPr>
                <w:rFonts w:ascii="Times New Roman" w:hAnsi="Times New Roman"/>
                <w:i/>
              </w:rPr>
              <w:t xml:space="preserve">П р и м е ч а н и е 3 – В </w:t>
            </w:r>
            <w:proofErr w:type="spellStart"/>
            <w:r w:rsidRPr="00AB27BD">
              <w:rPr>
                <w:rFonts w:ascii="Times New Roman" w:hAnsi="Times New Roman"/>
                <w:i/>
              </w:rPr>
              <w:t>случаях</w:t>
            </w:r>
            <w:proofErr w:type="spellEnd"/>
            <w:r w:rsidRPr="00AB27BD">
              <w:rPr>
                <w:rFonts w:ascii="Times New Roman" w:hAnsi="Times New Roman"/>
                <w:i/>
              </w:rPr>
              <w:t xml:space="preserve"> </w:t>
            </w:r>
            <w:proofErr w:type="spellStart"/>
            <w:r w:rsidRPr="00AB27BD">
              <w:rPr>
                <w:rFonts w:ascii="Times New Roman" w:hAnsi="Times New Roman"/>
                <w:i/>
              </w:rPr>
              <w:t>если</w:t>
            </w:r>
            <w:proofErr w:type="spellEnd"/>
            <w:r w:rsidRPr="00AB27BD">
              <w:rPr>
                <w:rFonts w:ascii="Times New Roman" w:hAnsi="Times New Roman"/>
                <w:i/>
              </w:rPr>
              <w:t xml:space="preserve"> </w:t>
            </w:r>
            <w:proofErr w:type="spellStart"/>
            <w:r w:rsidRPr="00AB27BD">
              <w:rPr>
                <w:rFonts w:ascii="Times New Roman" w:hAnsi="Times New Roman"/>
                <w:i/>
              </w:rPr>
              <w:t>инспекционный</w:t>
            </w:r>
            <w:proofErr w:type="spellEnd"/>
            <w:r w:rsidRPr="00AB27BD">
              <w:rPr>
                <w:rFonts w:ascii="Times New Roman" w:hAnsi="Times New Roman"/>
                <w:i/>
              </w:rPr>
              <w:t xml:space="preserve"> </w:t>
            </w:r>
            <w:proofErr w:type="spellStart"/>
            <w:r w:rsidRPr="00AB27BD">
              <w:rPr>
                <w:rFonts w:ascii="Times New Roman" w:hAnsi="Times New Roman"/>
                <w:i/>
              </w:rPr>
              <w:t>орган</w:t>
            </w:r>
            <w:proofErr w:type="spellEnd"/>
            <w:r w:rsidRPr="00AB27BD">
              <w:rPr>
                <w:rFonts w:ascii="Times New Roman" w:hAnsi="Times New Roman"/>
                <w:i/>
              </w:rPr>
              <w:t xml:space="preserve"> </w:t>
            </w:r>
            <w:proofErr w:type="spellStart"/>
            <w:r w:rsidRPr="00AB27BD">
              <w:rPr>
                <w:rFonts w:ascii="Times New Roman" w:hAnsi="Times New Roman"/>
                <w:i/>
              </w:rPr>
              <w:t>нанимает</w:t>
            </w:r>
            <w:proofErr w:type="spellEnd"/>
            <w:r w:rsidRPr="00AB27BD">
              <w:rPr>
                <w:rFonts w:ascii="Times New Roman" w:hAnsi="Times New Roman"/>
                <w:i/>
              </w:rPr>
              <w:t xml:space="preserve"> </w:t>
            </w:r>
            <w:proofErr w:type="spellStart"/>
            <w:r w:rsidRPr="00AB27BD">
              <w:rPr>
                <w:rFonts w:ascii="Times New Roman" w:hAnsi="Times New Roman"/>
                <w:i/>
              </w:rPr>
              <w:t>отдельных</w:t>
            </w:r>
            <w:proofErr w:type="spellEnd"/>
            <w:r w:rsidRPr="00AB27BD">
              <w:rPr>
                <w:rFonts w:ascii="Times New Roman" w:hAnsi="Times New Roman"/>
                <w:i/>
              </w:rPr>
              <w:t xml:space="preserve"> </w:t>
            </w:r>
            <w:proofErr w:type="spellStart"/>
            <w:r w:rsidRPr="00AB27BD">
              <w:rPr>
                <w:rFonts w:ascii="Times New Roman" w:hAnsi="Times New Roman"/>
                <w:i/>
              </w:rPr>
              <w:t>лиц</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сотрудников</w:t>
            </w:r>
            <w:proofErr w:type="spellEnd"/>
            <w:r w:rsidRPr="00AB27BD">
              <w:rPr>
                <w:rFonts w:ascii="Times New Roman" w:hAnsi="Times New Roman"/>
                <w:i/>
              </w:rPr>
              <w:t xml:space="preserve"> </w:t>
            </w:r>
            <w:proofErr w:type="spellStart"/>
            <w:r w:rsidRPr="00AB27BD">
              <w:rPr>
                <w:rFonts w:ascii="Times New Roman" w:hAnsi="Times New Roman"/>
                <w:i/>
              </w:rPr>
              <w:t>других</w:t>
            </w:r>
            <w:proofErr w:type="spellEnd"/>
            <w:r w:rsidRPr="00AB27BD">
              <w:rPr>
                <w:rFonts w:ascii="Times New Roman" w:hAnsi="Times New Roman"/>
                <w:i/>
              </w:rPr>
              <w:t xml:space="preserve"> </w:t>
            </w:r>
            <w:proofErr w:type="spellStart"/>
            <w:r w:rsidRPr="00AB27BD">
              <w:rPr>
                <w:rFonts w:ascii="Times New Roman" w:hAnsi="Times New Roman"/>
                <w:i/>
              </w:rPr>
              <w:t>организаций</w:t>
            </w:r>
            <w:proofErr w:type="spellEnd"/>
            <w:r w:rsidRPr="00AB27BD">
              <w:rPr>
                <w:rFonts w:ascii="Times New Roman" w:hAnsi="Times New Roman"/>
                <w:i/>
              </w:rPr>
              <w:t xml:space="preserve"> </w:t>
            </w:r>
            <w:proofErr w:type="spellStart"/>
            <w:r w:rsidRPr="00AB27BD">
              <w:rPr>
                <w:rFonts w:ascii="Times New Roman" w:hAnsi="Times New Roman"/>
                <w:i/>
              </w:rPr>
              <w:t>для</w:t>
            </w:r>
            <w:proofErr w:type="spellEnd"/>
            <w:r w:rsidRPr="00AB27BD">
              <w:rPr>
                <w:rFonts w:ascii="Times New Roman" w:hAnsi="Times New Roman"/>
                <w:i/>
              </w:rPr>
              <w:t xml:space="preserve"> </w:t>
            </w:r>
            <w:proofErr w:type="spellStart"/>
            <w:r w:rsidRPr="00AB27BD">
              <w:rPr>
                <w:rFonts w:ascii="Times New Roman" w:hAnsi="Times New Roman"/>
                <w:i/>
              </w:rPr>
              <w:t>предоставления</w:t>
            </w:r>
            <w:proofErr w:type="spellEnd"/>
            <w:r w:rsidRPr="00AB27BD">
              <w:rPr>
                <w:rFonts w:ascii="Times New Roman" w:hAnsi="Times New Roman"/>
                <w:i/>
              </w:rPr>
              <w:t xml:space="preserve"> </w:t>
            </w:r>
            <w:proofErr w:type="spellStart"/>
            <w:r w:rsidRPr="00AB27BD">
              <w:rPr>
                <w:rFonts w:ascii="Times New Roman" w:hAnsi="Times New Roman"/>
                <w:i/>
              </w:rPr>
              <w:t>дополнительных</w:t>
            </w:r>
            <w:proofErr w:type="spellEnd"/>
            <w:r w:rsidRPr="00AB27BD">
              <w:rPr>
                <w:rFonts w:ascii="Times New Roman" w:hAnsi="Times New Roman"/>
                <w:i/>
              </w:rPr>
              <w:t xml:space="preserve"> </w:t>
            </w:r>
            <w:proofErr w:type="spellStart"/>
            <w:r w:rsidRPr="00AB27BD">
              <w:rPr>
                <w:rFonts w:ascii="Times New Roman" w:hAnsi="Times New Roman"/>
                <w:i/>
              </w:rPr>
              <w:t>ресурсов</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опыта</w:t>
            </w:r>
            <w:proofErr w:type="spellEnd"/>
            <w:r w:rsidRPr="00AB27BD">
              <w:rPr>
                <w:rFonts w:ascii="Times New Roman" w:hAnsi="Times New Roman"/>
                <w:i/>
              </w:rPr>
              <w:t xml:space="preserve">, </w:t>
            </w:r>
            <w:proofErr w:type="spellStart"/>
            <w:r w:rsidRPr="00AB27BD">
              <w:rPr>
                <w:rFonts w:ascii="Times New Roman" w:hAnsi="Times New Roman"/>
                <w:i/>
              </w:rPr>
              <w:t>такие</w:t>
            </w:r>
            <w:proofErr w:type="spellEnd"/>
            <w:r w:rsidRPr="00AB27BD">
              <w:rPr>
                <w:rFonts w:ascii="Times New Roman" w:hAnsi="Times New Roman"/>
                <w:i/>
              </w:rPr>
              <w:t xml:space="preserve"> </w:t>
            </w:r>
            <w:proofErr w:type="spellStart"/>
            <w:r w:rsidRPr="00AB27BD">
              <w:rPr>
                <w:rFonts w:ascii="Times New Roman" w:hAnsi="Times New Roman"/>
                <w:i/>
              </w:rPr>
              <w:t>лица</w:t>
            </w:r>
            <w:proofErr w:type="spellEnd"/>
            <w:r w:rsidRPr="00AB27BD">
              <w:rPr>
                <w:rFonts w:ascii="Times New Roman" w:hAnsi="Times New Roman"/>
                <w:i/>
              </w:rPr>
              <w:t xml:space="preserve"> </w:t>
            </w:r>
            <w:proofErr w:type="spellStart"/>
            <w:r w:rsidRPr="00AB27BD">
              <w:rPr>
                <w:rFonts w:ascii="Times New Roman" w:hAnsi="Times New Roman"/>
                <w:i/>
              </w:rPr>
              <w:t>не</w:t>
            </w:r>
            <w:proofErr w:type="spellEnd"/>
            <w:r w:rsidRPr="00AB27BD">
              <w:rPr>
                <w:rFonts w:ascii="Times New Roman" w:hAnsi="Times New Roman"/>
                <w:i/>
              </w:rPr>
              <w:t xml:space="preserve"> </w:t>
            </w:r>
            <w:proofErr w:type="spellStart"/>
            <w:r w:rsidRPr="00AB27BD">
              <w:rPr>
                <w:rFonts w:ascii="Times New Roman" w:hAnsi="Times New Roman"/>
                <w:i/>
              </w:rPr>
              <w:t>рассматриваются</w:t>
            </w:r>
            <w:proofErr w:type="spellEnd"/>
            <w:r w:rsidRPr="00AB27BD">
              <w:rPr>
                <w:rFonts w:ascii="Times New Roman" w:hAnsi="Times New Roman"/>
                <w:i/>
              </w:rPr>
              <w:t xml:space="preserve"> в </w:t>
            </w:r>
            <w:proofErr w:type="spellStart"/>
            <w:r w:rsidRPr="00AB27BD">
              <w:rPr>
                <w:rFonts w:ascii="Times New Roman" w:hAnsi="Times New Roman"/>
                <w:i/>
              </w:rPr>
              <w:t>качестве</w:t>
            </w:r>
            <w:proofErr w:type="spellEnd"/>
            <w:r w:rsidRPr="00AB27BD">
              <w:rPr>
                <w:rFonts w:ascii="Times New Roman" w:hAnsi="Times New Roman"/>
                <w:i/>
              </w:rPr>
              <w:t xml:space="preserve"> </w:t>
            </w:r>
            <w:proofErr w:type="spellStart"/>
            <w:r w:rsidRPr="00AB27BD">
              <w:rPr>
                <w:rFonts w:ascii="Times New Roman" w:hAnsi="Times New Roman"/>
                <w:i/>
              </w:rPr>
              <w:t>субподрядчиков</w:t>
            </w:r>
            <w:proofErr w:type="spellEnd"/>
            <w:r w:rsidRPr="00AB27BD">
              <w:rPr>
                <w:rFonts w:ascii="Times New Roman" w:hAnsi="Times New Roman"/>
                <w:i/>
              </w:rPr>
              <w:t xml:space="preserve"> </w:t>
            </w:r>
            <w:proofErr w:type="spellStart"/>
            <w:r w:rsidRPr="00AB27BD">
              <w:rPr>
                <w:rFonts w:ascii="Times New Roman" w:hAnsi="Times New Roman"/>
                <w:i/>
              </w:rPr>
              <w:t>при</w:t>
            </w:r>
            <w:proofErr w:type="spellEnd"/>
            <w:r w:rsidRPr="00AB27BD">
              <w:rPr>
                <w:rFonts w:ascii="Times New Roman" w:hAnsi="Times New Roman"/>
                <w:i/>
              </w:rPr>
              <w:t xml:space="preserve"> </w:t>
            </w:r>
            <w:proofErr w:type="spellStart"/>
            <w:r w:rsidRPr="00AB27BD">
              <w:rPr>
                <w:rFonts w:ascii="Times New Roman" w:hAnsi="Times New Roman"/>
                <w:i/>
              </w:rPr>
              <w:t>условии</w:t>
            </w:r>
            <w:proofErr w:type="spellEnd"/>
            <w:r w:rsidRPr="00AB27BD">
              <w:rPr>
                <w:rFonts w:ascii="Times New Roman" w:hAnsi="Times New Roman"/>
                <w:i/>
              </w:rPr>
              <w:t xml:space="preserve">, </w:t>
            </w:r>
            <w:proofErr w:type="spellStart"/>
            <w:r w:rsidRPr="00AB27BD">
              <w:rPr>
                <w:rFonts w:ascii="Times New Roman" w:hAnsi="Times New Roman"/>
                <w:i/>
              </w:rPr>
              <w:t>что</w:t>
            </w:r>
            <w:proofErr w:type="spellEnd"/>
            <w:r w:rsidRPr="00AB27BD">
              <w:rPr>
                <w:rFonts w:ascii="Times New Roman" w:hAnsi="Times New Roman"/>
                <w:i/>
              </w:rPr>
              <w:t xml:space="preserve"> </w:t>
            </w:r>
            <w:proofErr w:type="spellStart"/>
            <w:r w:rsidRPr="00AB27BD">
              <w:rPr>
                <w:rFonts w:ascii="Times New Roman" w:hAnsi="Times New Roman"/>
                <w:i/>
              </w:rPr>
              <w:t>их</w:t>
            </w:r>
            <w:proofErr w:type="spellEnd"/>
            <w:r w:rsidRPr="00AB27BD">
              <w:rPr>
                <w:rFonts w:ascii="Times New Roman" w:hAnsi="Times New Roman"/>
                <w:i/>
              </w:rPr>
              <w:t xml:space="preserve"> </w:t>
            </w:r>
            <w:proofErr w:type="spellStart"/>
            <w:r w:rsidRPr="00AB27BD">
              <w:rPr>
                <w:rFonts w:ascii="Times New Roman" w:hAnsi="Times New Roman"/>
                <w:i/>
              </w:rPr>
              <w:t>работа</w:t>
            </w:r>
            <w:proofErr w:type="spellEnd"/>
            <w:r w:rsidRPr="00AB27BD">
              <w:rPr>
                <w:rFonts w:ascii="Times New Roman" w:hAnsi="Times New Roman"/>
                <w:i/>
              </w:rPr>
              <w:t xml:space="preserve"> </w:t>
            </w:r>
            <w:proofErr w:type="spellStart"/>
            <w:r w:rsidRPr="00AB27BD">
              <w:rPr>
                <w:rFonts w:ascii="Times New Roman" w:hAnsi="Times New Roman"/>
                <w:i/>
              </w:rPr>
              <w:t>официально</w:t>
            </w:r>
            <w:proofErr w:type="spellEnd"/>
            <w:r w:rsidRPr="00AB27BD">
              <w:rPr>
                <w:rFonts w:ascii="Times New Roman" w:hAnsi="Times New Roman"/>
                <w:i/>
              </w:rPr>
              <w:t xml:space="preserve"> </w:t>
            </w:r>
            <w:proofErr w:type="spellStart"/>
            <w:r w:rsidRPr="00AB27BD">
              <w:rPr>
                <w:rFonts w:ascii="Times New Roman" w:hAnsi="Times New Roman"/>
                <w:i/>
              </w:rPr>
              <w:t>обусловлена</w:t>
            </w:r>
            <w:proofErr w:type="spellEnd"/>
            <w:r w:rsidRPr="00AB27BD">
              <w:rPr>
                <w:rFonts w:ascii="Times New Roman" w:hAnsi="Times New Roman"/>
                <w:i/>
              </w:rPr>
              <w:t xml:space="preserve"> </w:t>
            </w:r>
            <w:proofErr w:type="spellStart"/>
            <w:r w:rsidRPr="00AB27BD">
              <w:rPr>
                <w:rFonts w:ascii="Times New Roman" w:hAnsi="Times New Roman"/>
                <w:i/>
              </w:rPr>
              <w:t>договором</w:t>
            </w:r>
            <w:proofErr w:type="spellEnd"/>
            <w:r w:rsidRPr="00AB27BD">
              <w:rPr>
                <w:rFonts w:ascii="Times New Roman" w:hAnsi="Times New Roman"/>
                <w:i/>
              </w:rPr>
              <w:t xml:space="preserve"> </w:t>
            </w:r>
            <w:proofErr w:type="spellStart"/>
            <w:r w:rsidRPr="00AB27BD">
              <w:rPr>
                <w:rFonts w:ascii="Times New Roman" w:hAnsi="Times New Roman"/>
                <w:i/>
              </w:rPr>
              <w:t>согласно</w:t>
            </w:r>
            <w:proofErr w:type="spellEnd"/>
            <w:r w:rsidRPr="00AB27BD">
              <w:rPr>
                <w:rFonts w:ascii="Times New Roman" w:hAnsi="Times New Roman"/>
                <w:i/>
              </w:rPr>
              <w:t xml:space="preserve"> </w:t>
            </w:r>
            <w:proofErr w:type="spellStart"/>
            <w:r w:rsidRPr="00AB27BD">
              <w:rPr>
                <w:rFonts w:ascii="Times New Roman" w:hAnsi="Times New Roman"/>
                <w:i/>
              </w:rPr>
              <w:t>системе</w:t>
            </w:r>
            <w:proofErr w:type="spellEnd"/>
            <w:r w:rsidRPr="00AB27BD">
              <w:rPr>
                <w:rFonts w:ascii="Times New Roman" w:hAnsi="Times New Roman"/>
                <w:i/>
              </w:rPr>
              <w:t xml:space="preserve"> </w:t>
            </w:r>
            <w:proofErr w:type="spellStart"/>
            <w:r w:rsidRPr="00AB27BD">
              <w:rPr>
                <w:rFonts w:ascii="Times New Roman" w:hAnsi="Times New Roman"/>
                <w:i/>
              </w:rPr>
              <w:t>менеджмента</w:t>
            </w:r>
            <w:proofErr w:type="spellEnd"/>
            <w:r w:rsidRPr="00AB27BD">
              <w:rPr>
                <w:rFonts w:ascii="Times New Roman" w:hAnsi="Times New Roman"/>
                <w:i/>
              </w:rPr>
              <w:t xml:space="preserve"> </w:t>
            </w:r>
            <w:proofErr w:type="spellStart"/>
            <w:r w:rsidRPr="00AB27BD">
              <w:rPr>
                <w:rFonts w:ascii="Times New Roman" w:hAnsi="Times New Roman"/>
                <w:i/>
              </w:rPr>
              <w:t>инспекционного</w:t>
            </w:r>
            <w:proofErr w:type="spellEnd"/>
            <w:r w:rsidRPr="00AB27BD">
              <w:rPr>
                <w:rFonts w:ascii="Times New Roman" w:hAnsi="Times New Roman"/>
                <w:i/>
              </w:rPr>
              <w:t xml:space="preserve"> </w:t>
            </w:r>
            <w:proofErr w:type="spellStart"/>
            <w:r w:rsidRPr="00AB27BD">
              <w:rPr>
                <w:rFonts w:ascii="Times New Roman" w:hAnsi="Times New Roman"/>
                <w:i/>
              </w:rPr>
              <w:t>органа</w:t>
            </w:r>
            <w:proofErr w:type="spellEnd"/>
            <w:r w:rsidRPr="00AB27BD">
              <w:rPr>
                <w:rFonts w:ascii="Times New Roman" w:hAnsi="Times New Roman"/>
                <w:i/>
              </w:rPr>
              <w:t>.</w:t>
            </w:r>
            <w:r w:rsidRPr="00AB27BD">
              <w:rPr>
                <w:rFonts w:ascii="Times New Roman" w:hAnsi="Times New Roman"/>
                <w:sz w:val="24"/>
                <w:szCs w:val="24"/>
                <w:lang w:val="ru-RU" w:eastAsia="en-US"/>
              </w:rPr>
              <w:t xml:space="preserve">      </w:t>
            </w:r>
          </w:p>
        </w:tc>
        <w:tc>
          <w:tcPr>
            <w:tcW w:w="1701" w:type="dxa"/>
            <w:tcBorders>
              <w:top w:val="single" w:sz="4" w:space="0" w:color="auto"/>
              <w:bottom w:val="single" w:sz="4" w:space="0" w:color="auto"/>
            </w:tcBorders>
            <w:shd w:val="clear" w:color="auto" w:fill="DEEAF6"/>
          </w:tcPr>
          <w:p w14:paraId="288EC89A" w14:textId="77777777" w:rsidR="0081330B" w:rsidRPr="00AB27BD" w:rsidRDefault="0081330B" w:rsidP="00B35D9D">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14:paraId="08B28F7E" w14:textId="77777777"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hemeFill="accent4" w:themeFillTint="33"/>
          </w:tcPr>
          <w:p w14:paraId="45379C8E" w14:textId="77777777"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17DCDE1" w14:textId="77777777" w:rsidR="0081330B" w:rsidRPr="00AB27BD" w:rsidRDefault="0081330B" w:rsidP="00B35D9D">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3" w:type="dxa"/>
            <w:tcBorders>
              <w:top w:val="single" w:sz="4" w:space="0" w:color="auto"/>
              <w:bottom w:val="single" w:sz="4" w:space="0" w:color="auto"/>
            </w:tcBorders>
            <w:shd w:val="clear" w:color="auto" w:fill="FFF2CC"/>
          </w:tcPr>
          <w:p w14:paraId="524FDF7E" w14:textId="77777777" w:rsidR="0081330B" w:rsidRPr="00AB27BD" w:rsidRDefault="0081330B" w:rsidP="00B35D9D">
            <w:pPr>
              <w:spacing w:after="40" w:line="200" w:lineRule="exact"/>
              <w:jc w:val="center"/>
              <w:rPr>
                <w:rFonts w:ascii="Times New Roman" w:hAnsi="Times New Roman"/>
                <w:iCs/>
                <w:sz w:val="24"/>
                <w:szCs w:val="24"/>
                <w:lang w:val="en-GB"/>
              </w:rPr>
            </w:pPr>
          </w:p>
        </w:tc>
      </w:tr>
      <w:tr w:rsidR="00AB27BD" w:rsidRPr="00AB27BD" w14:paraId="7CCBDCDA" w14:textId="77777777" w:rsidTr="00073E6D">
        <w:tc>
          <w:tcPr>
            <w:tcW w:w="1135" w:type="dxa"/>
          </w:tcPr>
          <w:p w14:paraId="26C05369"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6.3.1 n1</w:t>
            </w:r>
          </w:p>
        </w:tc>
        <w:tc>
          <w:tcPr>
            <w:tcW w:w="5373" w:type="dxa"/>
            <w:gridSpan w:val="2"/>
          </w:tcPr>
          <w:p w14:paraId="3B4CB81D" w14:textId="77777777"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По определению (ISO/IEC 17011, пункт 3.1) аккредитация ограничивается задачами оценки соответствия, для которых инспекционный орган продемонстрировал компетентность выполнять самостоятельно. Таким образом, аккредитация не может быть предоставлена для деятельности, упомянутой в четвертом подпункте Примечания 1, если инспекционный орган не обладает необходимой компетентностью и/или ресурсами. Однако задача оценки и интерпретации результатов такой деятельности с целью определения соответствия может быть включена в сферу аккредитации при условии, что для этого была продемонстрирована достаточная компетентность.</w:t>
            </w:r>
          </w:p>
        </w:tc>
        <w:tc>
          <w:tcPr>
            <w:tcW w:w="1701" w:type="dxa"/>
            <w:tcBorders>
              <w:top w:val="single" w:sz="4" w:space="0" w:color="auto"/>
              <w:bottom w:val="single" w:sz="4" w:space="0" w:color="auto"/>
            </w:tcBorders>
            <w:shd w:val="clear" w:color="auto" w:fill="DEEAF6"/>
          </w:tcPr>
          <w:p w14:paraId="094009A1" w14:textId="77777777" w:rsidR="0081330B" w:rsidRPr="00AB27BD" w:rsidRDefault="0081330B" w:rsidP="00F2344A">
            <w:pPr>
              <w:spacing w:after="40" w:line="200" w:lineRule="exact"/>
              <w:rPr>
                <w:rFonts w:ascii="Times New Roman" w:hAnsi="Times New Roman"/>
                <w:iCs/>
                <w:sz w:val="24"/>
                <w:szCs w:val="24"/>
                <w:lang w:val="ru-RU"/>
              </w:rPr>
            </w:pPr>
          </w:p>
        </w:tc>
        <w:tc>
          <w:tcPr>
            <w:tcW w:w="578" w:type="dxa"/>
            <w:gridSpan w:val="2"/>
            <w:tcBorders>
              <w:top w:val="nil"/>
            </w:tcBorders>
            <w:shd w:val="clear" w:color="auto" w:fill="FFF2CC" w:themeFill="accent4" w:themeFillTint="33"/>
          </w:tcPr>
          <w:p w14:paraId="78BE17D6" w14:textId="77777777" w:rsidR="0081330B" w:rsidRPr="00AB27BD" w:rsidRDefault="0081330B" w:rsidP="00F2344A">
            <w:pPr>
              <w:spacing w:after="40" w:line="200" w:lineRule="exact"/>
              <w:jc w:val="center"/>
              <w:rPr>
                <w:rFonts w:ascii="Times New Roman" w:hAnsi="Times New Roman"/>
                <w:bCs/>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FORMCHECKBOX</w:instrText>
            </w:r>
            <w:r w:rsidRPr="00AB27BD">
              <w:rPr>
                <w:rFonts w:ascii="Times New Roman" w:hAnsi="Times New Roman"/>
                <w:bCs/>
                <w:sz w:val="22"/>
                <w:szCs w:val="18"/>
                <w:lang w:val="ru-RU"/>
              </w:rPr>
              <w:instrText xml:space="preserve">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70" w:type="dxa"/>
            <w:tcBorders>
              <w:top w:val="nil"/>
            </w:tcBorders>
            <w:shd w:val="clear" w:color="auto" w:fill="FFF2CC" w:themeFill="accent4" w:themeFillTint="33"/>
          </w:tcPr>
          <w:p w14:paraId="2FA56F58"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nil"/>
            </w:tcBorders>
            <w:shd w:val="clear" w:color="auto" w:fill="FFF2CC" w:themeFill="accent4" w:themeFillTint="33"/>
          </w:tcPr>
          <w:p w14:paraId="78AD4D85" w14:textId="77777777" w:rsidR="0081330B" w:rsidRPr="00AB27BD" w:rsidRDefault="0081330B" w:rsidP="00F2344A">
            <w:pPr>
              <w:spacing w:after="40" w:line="200" w:lineRule="exact"/>
              <w:jc w:val="center"/>
              <w:rPr>
                <w:rFonts w:ascii="Times New Roman" w:hAnsi="Times New Roman"/>
                <w:bCs/>
                <w:sz w:val="22"/>
                <w:szCs w:val="18"/>
                <w:lang w:val="en-GB"/>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ru-RU"/>
              </w:rPr>
              <w:instrText xml:space="preserve"> </w:instrText>
            </w:r>
            <w:r w:rsidRPr="00AB27BD">
              <w:rPr>
                <w:rFonts w:ascii="Times New Roman" w:hAnsi="Times New Roman"/>
                <w:bCs/>
                <w:sz w:val="22"/>
                <w:szCs w:val="18"/>
                <w:lang w:val="en-GB"/>
              </w:rPr>
              <w:instrText xml:space="preserve">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14:paraId="2B83DD41" w14:textId="77777777" w:rsidR="0081330B" w:rsidRPr="00AB27BD" w:rsidRDefault="0081330B" w:rsidP="00F2344A">
            <w:pPr>
              <w:spacing w:after="40" w:line="200" w:lineRule="exact"/>
              <w:jc w:val="center"/>
              <w:rPr>
                <w:rFonts w:ascii="Times New Roman" w:hAnsi="Times New Roman"/>
                <w:iCs/>
                <w:sz w:val="24"/>
                <w:szCs w:val="24"/>
                <w:lang w:val="ru-RU"/>
              </w:rPr>
            </w:pPr>
          </w:p>
        </w:tc>
      </w:tr>
      <w:tr w:rsidR="00AB27BD" w:rsidRPr="00AB27BD" w14:paraId="68B73763" w14:textId="77777777" w:rsidTr="0081330B">
        <w:tc>
          <w:tcPr>
            <w:tcW w:w="1135" w:type="dxa"/>
            <w:tcBorders>
              <w:top w:val="single" w:sz="4" w:space="0" w:color="auto"/>
              <w:bottom w:val="single" w:sz="4" w:space="0" w:color="auto"/>
            </w:tcBorders>
          </w:tcPr>
          <w:p w14:paraId="33E49A05" w14:textId="77777777" w:rsidR="0081330B" w:rsidRPr="00AB27BD" w:rsidRDefault="0081330B" w:rsidP="00FA2D1A">
            <w:pPr>
              <w:spacing w:after="40" w:line="200" w:lineRule="exact"/>
              <w:rPr>
                <w:rFonts w:ascii="Times New Roman" w:hAnsi="Times New Roman"/>
                <w:sz w:val="24"/>
                <w:szCs w:val="24"/>
                <w:lang w:val="ru-RU"/>
              </w:rPr>
            </w:pPr>
            <w:r w:rsidRPr="00AB27BD">
              <w:rPr>
                <w:rFonts w:ascii="Times New Roman" w:hAnsi="Times New Roman"/>
                <w:sz w:val="24"/>
                <w:szCs w:val="24"/>
                <w:lang w:val="ru-RU"/>
              </w:rPr>
              <w:t>6.3.2</w:t>
            </w:r>
          </w:p>
        </w:tc>
        <w:tc>
          <w:tcPr>
            <w:tcW w:w="5373" w:type="dxa"/>
            <w:gridSpan w:val="2"/>
            <w:tcBorders>
              <w:top w:val="single" w:sz="4" w:space="0" w:color="auto"/>
              <w:bottom w:val="single" w:sz="4" w:space="0" w:color="auto"/>
            </w:tcBorders>
          </w:tcPr>
          <w:p w14:paraId="63F59159" w14:textId="77777777" w:rsidR="0081330B" w:rsidRPr="00AB27BD" w:rsidRDefault="0081330B" w:rsidP="00FA2D1A">
            <w:pPr>
              <w:jc w:val="both"/>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клиента</w:t>
            </w:r>
            <w:proofErr w:type="spellEnd"/>
            <w:r w:rsidRPr="00AB27BD">
              <w:rPr>
                <w:rFonts w:ascii="Times New Roman" w:hAnsi="Times New Roman"/>
                <w:sz w:val="24"/>
              </w:rPr>
              <w:t xml:space="preserve"> о </w:t>
            </w:r>
            <w:proofErr w:type="spellStart"/>
            <w:r w:rsidRPr="00AB27BD">
              <w:rPr>
                <w:rFonts w:ascii="Times New Roman" w:hAnsi="Times New Roman"/>
                <w:sz w:val="24"/>
              </w:rPr>
              <w:t>намерении</w:t>
            </w:r>
            <w:proofErr w:type="spellEnd"/>
            <w:r w:rsidRPr="00AB27BD">
              <w:rPr>
                <w:rFonts w:ascii="Times New Roman" w:hAnsi="Times New Roman"/>
                <w:sz w:val="24"/>
              </w:rPr>
              <w:t xml:space="preserve"> </w:t>
            </w:r>
            <w:proofErr w:type="spellStart"/>
            <w:r w:rsidRPr="00AB27BD">
              <w:rPr>
                <w:rFonts w:ascii="Times New Roman" w:hAnsi="Times New Roman"/>
                <w:sz w:val="24"/>
              </w:rPr>
              <w:t>заключить</w:t>
            </w:r>
            <w:proofErr w:type="spellEnd"/>
            <w:r w:rsidRPr="00AB27BD">
              <w:rPr>
                <w:rFonts w:ascii="Times New Roman" w:hAnsi="Times New Roman"/>
                <w:sz w:val="24"/>
              </w:rPr>
              <w:t xml:space="preserve"> </w:t>
            </w:r>
            <w:proofErr w:type="spellStart"/>
            <w:r w:rsidRPr="00AB27BD">
              <w:rPr>
                <w:rFonts w:ascii="Times New Roman" w:hAnsi="Times New Roman"/>
                <w:sz w:val="24"/>
              </w:rPr>
              <w:t>договор</w:t>
            </w:r>
            <w:proofErr w:type="spellEnd"/>
            <w:r w:rsidRPr="00AB27BD">
              <w:rPr>
                <w:rFonts w:ascii="Times New Roman" w:hAnsi="Times New Roman"/>
                <w:sz w:val="24"/>
              </w:rPr>
              <w:t xml:space="preserve"> </w:t>
            </w:r>
            <w:proofErr w:type="spellStart"/>
            <w:r w:rsidRPr="00AB27BD">
              <w:rPr>
                <w:rFonts w:ascii="Times New Roman" w:hAnsi="Times New Roman"/>
                <w:sz w:val="24"/>
              </w:rPr>
              <w:t>субподряда</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какой-либо</w:t>
            </w:r>
            <w:proofErr w:type="spellEnd"/>
            <w:r w:rsidRPr="00AB27BD">
              <w:rPr>
                <w:rFonts w:ascii="Times New Roman" w:hAnsi="Times New Roman"/>
                <w:sz w:val="24"/>
              </w:rPr>
              <w:t xml:space="preserve"> </w:t>
            </w:r>
            <w:proofErr w:type="spellStart"/>
            <w:r w:rsidRPr="00AB27BD">
              <w:rPr>
                <w:rFonts w:ascii="Times New Roman" w:hAnsi="Times New Roman"/>
                <w:sz w:val="24"/>
              </w:rPr>
              <w:t>части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5ED5F3DF" w14:textId="77777777" w:rsidR="0081330B" w:rsidRPr="00AB27BD" w:rsidRDefault="0081330B" w:rsidP="00FA2D1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14:paraId="50F9AB78"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14:paraId="1534054B"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14:paraId="07BBDAE7"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14:paraId="4CC97C6D" w14:textId="77777777" w:rsidR="0081330B" w:rsidRPr="00AB27BD" w:rsidRDefault="0081330B" w:rsidP="00FA2D1A">
            <w:pPr>
              <w:spacing w:after="40" w:line="200" w:lineRule="exact"/>
              <w:jc w:val="center"/>
              <w:rPr>
                <w:rFonts w:ascii="Times New Roman" w:hAnsi="Times New Roman"/>
                <w:iCs/>
                <w:sz w:val="24"/>
                <w:szCs w:val="24"/>
                <w:lang w:val="ru-RU"/>
              </w:rPr>
            </w:pPr>
          </w:p>
        </w:tc>
      </w:tr>
      <w:tr w:rsidR="00AB27BD" w:rsidRPr="00AB27BD" w14:paraId="79C80CB9" w14:textId="77777777" w:rsidTr="0081330B">
        <w:tc>
          <w:tcPr>
            <w:tcW w:w="1135" w:type="dxa"/>
            <w:tcBorders>
              <w:top w:val="single" w:sz="4" w:space="0" w:color="auto"/>
              <w:bottom w:val="single" w:sz="4" w:space="0" w:color="auto"/>
            </w:tcBorders>
          </w:tcPr>
          <w:p w14:paraId="57D4D058" w14:textId="77777777" w:rsidR="0081330B" w:rsidRPr="00AB27BD" w:rsidRDefault="0081330B" w:rsidP="00FA2D1A">
            <w:pPr>
              <w:spacing w:after="40" w:line="200" w:lineRule="exact"/>
              <w:rPr>
                <w:rFonts w:ascii="Times New Roman" w:hAnsi="Times New Roman"/>
                <w:sz w:val="24"/>
                <w:szCs w:val="24"/>
                <w:lang w:val="ru-RU"/>
              </w:rPr>
            </w:pPr>
            <w:r w:rsidRPr="00AB27BD">
              <w:rPr>
                <w:rFonts w:ascii="Times New Roman" w:hAnsi="Times New Roman"/>
                <w:sz w:val="24"/>
                <w:szCs w:val="24"/>
                <w:lang w:val="ru-RU"/>
              </w:rPr>
              <w:t>6.3.3</w:t>
            </w:r>
          </w:p>
        </w:tc>
        <w:tc>
          <w:tcPr>
            <w:tcW w:w="5373" w:type="dxa"/>
            <w:gridSpan w:val="2"/>
            <w:tcBorders>
              <w:top w:val="single" w:sz="4" w:space="0" w:color="auto"/>
              <w:bottom w:val="single" w:sz="4" w:space="0" w:color="auto"/>
            </w:tcBorders>
          </w:tcPr>
          <w:p w14:paraId="1A4991B8" w14:textId="77777777" w:rsidR="0081330B" w:rsidRPr="00AB27BD" w:rsidRDefault="0081330B" w:rsidP="00FA2D1A">
            <w:pPr>
              <w:jc w:val="both"/>
              <w:rPr>
                <w:rFonts w:ascii="Times New Roman" w:hAnsi="Times New Roman"/>
                <w:sz w:val="24"/>
                <w:szCs w:val="24"/>
                <w:lang w:val="ru-RU" w:eastAsia="en-US"/>
              </w:rPr>
            </w:pPr>
            <w:r w:rsidRPr="00AB27BD">
              <w:rPr>
                <w:rFonts w:ascii="Times New Roman" w:hAnsi="Times New Roman"/>
                <w:sz w:val="24"/>
              </w:rPr>
              <w:t xml:space="preserve">В </w:t>
            </w:r>
            <w:proofErr w:type="spellStart"/>
            <w:r w:rsidRPr="00AB27BD">
              <w:rPr>
                <w:rFonts w:ascii="Times New Roman" w:hAnsi="Times New Roman"/>
                <w:sz w:val="24"/>
              </w:rPr>
              <w:t>случае</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субподрядчики</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выполняют</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работу</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которая</w:t>
            </w:r>
            <w:proofErr w:type="spellEnd"/>
            <w:r w:rsidRPr="00AB27BD">
              <w:rPr>
                <w:rFonts w:ascii="Times New Roman" w:hAnsi="Times New Roman"/>
                <w:sz w:val="24"/>
              </w:rPr>
              <w:t xml:space="preserve"> </w:t>
            </w:r>
            <w:proofErr w:type="spellStart"/>
            <w:r w:rsidRPr="00AB27BD">
              <w:rPr>
                <w:rFonts w:ascii="Times New Roman" w:hAnsi="Times New Roman"/>
                <w:sz w:val="24"/>
              </w:rPr>
              <w:t>является</w:t>
            </w:r>
            <w:proofErr w:type="spellEnd"/>
            <w:r w:rsidRPr="00AB27BD">
              <w:rPr>
                <w:rFonts w:ascii="Times New Roman" w:hAnsi="Times New Roman"/>
                <w:sz w:val="24"/>
              </w:rPr>
              <w:t xml:space="preserve"> </w:t>
            </w:r>
            <w:proofErr w:type="spellStart"/>
            <w:r w:rsidRPr="00AB27BD">
              <w:rPr>
                <w:rFonts w:ascii="Times New Roman" w:hAnsi="Times New Roman"/>
                <w:sz w:val="24"/>
              </w:rPr>
              <w:t>составной</w:t>
            </w:r>
            <w:proofErr w:type="spellEnd"/>
            <w:r w:rsidRPr="00AB27BD">
              <w:rPr>
                <w:rFonts w:ascii="Times New Roman" w:hAnsi="Times New Roman"/>
                <w:sz w:val="24"/>
              </w:rPr>
              <w:t xml:space="preserve"> </w:t>
            </w:r>
            <w:proofErr w:type="spellStart"/>
            <w:r w:rsidRPr="00AB27BD">
              <w:rPr>
                <w:rFonts w:ascii="Times New Roman" w:hAnsi="Times New Roman"/>
                <w:sz w:val="24"/>
              </w:rPr>
              <w:t>частью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определение</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инспектируемого</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объекта</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требованиям</w:t>
            </w:r>
            <w:proofErr w:type="spellEnd"/>
            <w:r w:rsidRPr="00AB27BD">
              <w:rPr>
                <w:rFonts w:ascii="Times New Roman" w:hAnsi="Times New Roman"/>
                <w:sz w:val="24"/>
              </w:rPr>
              <w:t xml:space="preserve"> </w:t>
            </w:r>
            <w:proofErr w:type="spellStart"/>
            <w:r w:rsidRPr="00AB27BD">
              <w:rPr>
                <w:rFonts w:ascii="Times New Roman" w:hAnsi="Times New Roman"/>
                <w:sz w:val="24"/>
              </w:rPr>
              <w:t>несет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1367F9D7" w14:textId="77777777" w:rsidR="0081330B" w:rsidRPr="00AB27BD" w:rsidRDefault="0081330B" w:rsidP="00FA2D1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14:paraId="16E87736"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14:paraId="6F321EBE"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14:paraId="70D24DD7" w14:textId="77777777" w:rsidR="0081330B" w:rsidRPr="00AB27BD" w:rsidRDefault="0081330B" w:rsidP="00FA2D1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14:paraId="4F0123D2" w14:textId="77777777" w:rsidR="0081330B" w:rsidRPr="00AB27BD" w:rsidRDefault="0081330B" w:rsidP="00FA2D1A">
            <w:pPr>
              <w:spacing w:after="40" w:line="200" w:lineRule="exact"/>
              <w:jc w:val="center"/>
              <w:rPr>
                <w:rFonts w:ascii="Times New Roman" w:hAnsi="Times New Roman"/>
                <w:iCs/>
                <w:sz w:val="24"/>
                <w:szCs w:val="24"/>
                <w:lang w:val="ru-RU"/>
              </w:rPr>
            </w:pPr>
          </w:p>
        </w:tc>
      </w:tr>
      <w:tr w:rsidR="00D13CB0" w:rsidRPr="00AB27BD" w14:paraId="7F99F0C8" w14:textId="77777777" w:rsidTr="0081330B">
        <w:tc>
          <w:tcPr>
            <w:tcW w:w="1135" w:type="dxa"/>
            <w:tcBorders>
              <w:top w:val="single" w:sz="4" w:space="0" w:color="auto"/>
              <w:bottom w:val="single" w:sz="4" w:space="0" w:color="auto"/>
            </w:tcBorders>
          </w:tcPr>
          <w:p w14:paraId="0A9D0275" w14:textId="77777777" w:rsidR="00D13CB0" w:rsidRPr="00AB27BD" w:rsidRDefault="00D13CB0" w:rsidP="00D13CB0">
            <w:pPr>
              <w:spacing w:after="40" w:line="200" w:lineRule="exact"/>
              <w:rPr>
                <w:rFonts w:ascii="Times New Roman" w:hAnsi="Times New Roman"/>
                <w:i/>
                <w:sz w:val="24"/>
                <w:szCs w:val="24"/>
                <w:lang w:val="en-US"/>
              </w:rPr>
            </w:pPr>
            <w:r w:rsidRPr="00AB27BD">
              <w:rPr>
                <w:rFonts w:ascii="Times New Roman" w:hAnsi="Times New Roman"/>
                <w:i/>
                <w:sz w:val="24"/>
                <w:szCs w:val="24"/>
                <w:lang w:val="ru-RU"/>
              </w:rPr>
              <w:t xml:space="preserve">6.3.3 </w:t>
            </w:r>
            <w:r w:rsidRPr="00AB27BD">
              <w:rPr>
                <w:rFonts w:ascii="Times New Roman" w:hAnsi="Times New Roman"/>
                <w:i/>
                <w:sz w:val="24"/>
                <w:szCs w:val="24"/>
                <w:lang w:val="en-US"/>
              </w:rPr>
              <w:t>n1</w:t>
            </w:r>
          </w:p>
        </w:tc>
        <w:tc>
          <w:tcPr>
            <w:tcW w:w="5373" w:type="dxa"/>
            <w:gridSpan w:val="2"/>
            <w:tcBorders>
              <w:top w:val="single" w:sz="4" w:space="0" w:color="auto"/>
              <w:bottom w:val="single" w:sz="4" w:space="0" w:color="auto"/>
            </w:tcBorders>
          </w:tcPr>
          <w:p w14:paraId="4473EFB0" w14:textId="77777777" w:rsidR="00D13CB0" w:rsidRPr="00AB27BD" w:rsidRDefault="00D13CB0" w:rsidP="00D13CB0">
            <w:pPr>
              <w:jc w:val="both"/>
              <w:rPr>
                <w:rFonts w:ascii="Times New Roman" w:hAnsi="Times New Roman"/>
                <w:i/>
                <w:sz w:val="24"/>
              </w:rPr>
            </w:pPr>
            <w:r w:rsidRPr="00AB27BD">
              <w:rPr>
                <w:rFonts w:ascii="Times New Roman" w:hAnsi="Times New Roman"/>
                <w:i/>
                <w:sz w:val="24"/>
              </w:rPr>
              <w:t xml:space="preserve">В </w:t>
            </w:r>
            <w:proofErr w:type="spellStart"/>
            <w:r w:rsidRPr="00AB27BD">
              <w:rPr>
                <w:rFonts w:ascii="Times New Roman" w:hAnsi="Times New Roman"/>
                <w:i/>
                <w:sz w:val="24"/>
              </w:rPr>
              <w:t>примечании</w:t>
            </w:r>
            <w:proofErr w:type="spellEnd"/>
            <w:r w:rsidRPr="00AB27BD">
              <w:rPr>
                <w:rFonts w:ascii="Times New Roman" w:hAnsi="Times New Roman"/>
                <w:i/>
                <w:sz w:val="24"/>
              </w:rPr>
              <w:t xml:space="preserve"> 2 к </w:t>
            </w:r>
            <w:proofErr w:type="spellStart"/>
            <w:r w:rsidRPr="00AB27BD">
              <w:rPr>
                <w:rFonts w:ascii="Times New Roman" w:hAnsi="Times New Roman"/>
                <w:i/>
                <w:sz w:val="24"/>
              </w:rPr>
              <w:t>определению</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понятия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инспекции</w:t>
            </w:r>
            <w:proofErr w:type="spellEnd"/>
            <w:r w:rsidRPr="00AB27BD">
              <w:rPr>
                <w:rFonts w:ascii="Times New Roman" w:hAnsi="Times New Roman"/>
                <w:i/>
                <w:sz w:val="24"/>
              </w:rPr>
              <w:t xml:space="preserve"> в п.3.1 </w:t>
            </w:r>
            <w:proofErr w:type="spellStart"/>
            <w:r w:rsidRPr="00AB27BD">
              <w:rPr>
                <w:rFonts w:ascii="Times New Roman" w:hAnsi="Times New Roman"/>
                <w:i/>
                <w:sz w:val="24"/>
              </w:rPr>
              <w:t>указано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некоторых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случаях</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может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только</w:t>
            </w:r>
            <w:proofErr w:type="spellEnd"/>
            <w:r w:rsidRPr="00AB27BD">
              <w:rPr>
                <w:rFonts w:ascii="Times New Roman" w:hAnsi="Times New Roman"/>
                <w:i/>
                <w:sz w:val="24"/>
              </w:rPr>
              <w:t xml:space="preserve"> </w:t>
            </w:r>
            <w:proofErr w:type="spellStart"/>
            <w:r w:rsidRPr="00AB27BD">
              <w:rPr>
                <w:rFonts w:ascii="Times New Roman" w:hAnsi="Times New Roman"/>
                <w:i/>
                <w:sz w:val="24"/>
              </w:rPr>
              <w:t>экспертизой</w:t>
            </w:r>
            <w:proofErr w:type="spellEnd"/>
            <w:r w:rsidRPr="00AB27BD">
              <w:rPr>
                <w:rFonts w:ascii="Times New Roman" w:hAnsi="Times New Roman"/>
                <w:i/>
                <w:sz w:val="24"/>
              </w:rPr>
              <w:t xml:space="preserve"> </w:t>
            </w:r>
            <w:proofErr w:type="spellStart"/>
            <w:r w:rsidRPr="00AB27BD">
              <w:rPr>
                <w:rFonts w:ascii="Times New Roman" w:hAnsi="Times New Roman"/>
                <w:i/>
                <w:sz w:val="24"/>
              </w:rPr>
              <w:t>без</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последующего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определения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соответсвия</w:t>
            </w:r>
            <w:proofErr w:type="spellEnd"/>
            <w:r w:rsidRPr="00AB27BD">
              <w:rPr>
                <w:rFonts w:ascii="Times New Roman" w:hAnsi="Times New Roman"/>
                <w:i/>
                <w:sz w:val="24"/>
              </w:rPr>
              <w:t xml:space="preserve">. В </w:t>
            </w:r>
            <w:proofErr w:type="spellStart"/>
            <w:r w:rsidRPr="00AB27BD">
              <w:rPr>
                <w:rFonts w:ascii="Times New Roman" w:hAnsi="Times New Roman"/>
                <w:i/>
                <w:sz w:val="24"/>
              </w:rPr>
              <w:t>таких</w:t>
            </w:r>
            <w:proofErr w:type="spellEnd"/>
            <w:r w:rsidRPr="00AB27BD">
              <w:rPr>
                <w:rFonts w:ascii="Times New Roman" w:hAnsi="Times New Roman"/>
                <w:i/>
                <w:sz w:val="24"/>
              </w:rPr>
              <w:t xml:space="preserve"> </w:t>
            </w:r>
            <w:proofErr w:type="spellStart"/>
            <w:r w:rsidRPr="00AB27BD">
              <w:rPr>
                <w:rFonts w:ascii="Times New Roman" w:hAnsi="Times New Roman"/>
                <w:i/>
                <w:sz w:val="24"/>
              </w:rPr>
              <w:t>случаях</w:t>
            </w:r>
            <w:proofErr w:type="spellEnd"/>
            <w:r w:rsidRPr="00AB27BD">
              <w:rPr>
                <w:rFonts w:ascii="Times New Roman" w:hAnsi="Times New Roman"/>
                <w:i/>
                <w:sz w:val="24"/>
              </w:rPr>
              <w:t xml:space="preserve"> п.6.3</w:t>
            </w:r>
            <w:r>
              <w:rPr>
                <w:rFonts w:ascii="Times New Roman" w:hAnsi="Times New Roman"/>
                <w:i/>
                <w:sz w:val="24"/>
                <w:lang w:val="ru-RU"/>
              </w:rPr>
              <w:t>.</w:t>
            </w:r>
            <w:r>
              <w:rPr>
                <w:rFonts w:ascii="Times New Roman" w:hAnsi="Times New Roman"/>
                <w:i/>
                <w:sz w:val="24"/>
              </w:rPr>
              <w:t xml:space="preserve">3. </w:t>
            </w:r>
            <w:r>
              <w:rPr>
                <w:rFonts w:ascii="Times New Roman" w:hAnsi="Times New Roman"/>
                <w:i/>
                <w:sz w:val="24"/>
                <w:lang w:val="ru-RU"/>
              </w:rPr>
              <w:t>н</w:t>
            </w:r>
            <w:r w:rsidRPr="00AB27BD">
              <w:rPr>
                <w:rFonts w:ascii="Times New Roman" w:hAnsi="Times New Roman"/>
                <w:i/>
                <w:sz w:val="24"/>
              </w:rPr>
              <w:t xml:space="preserve">е </w:t>
            </w:r>
            <w:proofErr w:type="spellStart"/>
            <w:r w:rsidRPr="00AB27BD">
              <w:rPr>
                <w:rFonts w:ascii="Times New Roman" w:hAnsi="Times New Roman"/>
                <w:i/>
                <w:sz w:val="24"/>
              </w:rPr>
              <w:t>применяется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поскольку</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определения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соответсвия</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2EBEFAB8" w14:textId="643EEE2D" w:rsidR="00D13CB0" w:rsidRPr="00AB27BD" w:rsidRDefault="00D13CB0" w:rsidP="00D13CB0">
            <w:pPr>
              <w:rPr>
                <w:rFonts w:ascii="Times New Roman" w:hAnsi="Times New Roman"/>
                <w:i/>
                <w:iCs/>
                <w:sz w:val="22"/>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14:paraId="6FA53F21" w14:textId="5D440FE9" w:rsidR="00D13CB0" w:rsidRPr="00AB27BD" w:rsidRDefault="00D13CB0" w:rsidP="00D13CB0">
            <w:pPr>
              <w:rPr>
                <w:rFonts w:ascii="Times New Roman" w:hAnsi="Times New Roman"/>
                <w:bCs/>
                <w:i/>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14:paraId="3173D079" w14:textId="17233623" w:rsidR="00D13CB0" w:rsidRPr="00AB27BD" w:rsidRDefault="00D13CB0" w:rsidP="00D13CB0">
            <w:pPr>
              <w:rPr>
                <w:rFonts w:ascii="Times New Roman" w:hAnsi="Times New Roman"/>
                <w:bCs/>
                <w:i/>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14:paraId="4311729F" w14:textId="3CE0A40C" w:rsidR="00D13CB0" w:rsidRPr="00AB27BD" w:rsidRDefault="00D13CB0" w:rsidP="00D13CB0">
            <w:pPr>
              <w:rPr>
                <w:rFonts w:ascii="Times New Roman" w:hAnsi="Times New Roman"/>
                <w:bCs/>
                <w:i/>
                <w:sz w:val="22"/>
                <w:szCs w:val="18"/>
                <w:lang w:val="ru-RU"/>
              </w:rPr>
            </w:pP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14:paraId="0F670E3D" w14:textId="77777777" w:rsidR="00D13CB0" w:rsidRPr="00AB27BD" w:rsidRDefault="00D13CB0" w:rsidP="00D13CB0">
            <w:pPr>
              <w:spacing w:after="40" w:line="200" w:lineRule="exact"/>
              <w:jc w:val="center"/>
              <w:rPr>
                <w:rFonts w:ascii="Times New Roman" w:hAnsi="Times New Roman"/>
                <w:i/>
                <w:iCs/>
                <w:sz w:val="24"/>
                <w:szCs w:val="24"/>
                <w:lang w:val="ru-RU"/>
              </w:rPr>
            </w:pPr>
          </w:p>
        </w:tc>
      </w:tr>
      <w:tr w:rsidR="00D13CB0" w:rsidRPr="00AB27BD" w14:paraId="68437371" w14:textId="77777777" w:rsidTr="0081330B">
        <w:tc>
          <w:tcPr>
            <w:tcW w:w="1135" w:type="dxa"/>
            <w:tcBorders>
              <w:top w:val="single" w:sz="4" w:space="0" w:color="auto"/>
              <w:bottom w:val="single" w:sz="4" w:space="0" w:color="auto"/>
            </w:tcBorders>
          </w:tcPr>
          <w:p w14:paraId="4FB71274" w14:textId="77777777" w:rsidR="00D13CB0" w:rsidRPr="00AB27BD" w:rsidRDefault="00D13CB0" w:rsidP="00D13CB0">
            <w:pPr>
              <w:spacing w:after="40" w:line="200" w:lineRule="exact"/>
              <w:rPr>
                <w:rFonts w:ascii="Times New Roman" w:hAnsi="Times New Roman"/>
                <w:sz w:val="24"/>
                <w:szCs w:val="24"/>
                <w:lang w:val="ru-RU"/>
              </w:rPr>
            </w:pPr>
            <w:r w:rsidRPr="00AB27BD">
              <w:rPr>
                <w:rFonts w:ascii="Times New Roman" w:hAnsi="Times New Roman"/>
                <w:sz w:val="24"/>
                <w:szCs w:val="24"/>
                <w:lang w:val="ru-RU"/>
              </w:rPr>
              <w:t>6.3.4</w:t>
            </w:r>
          </w:p>
        </w:tc>
        <w:tc>
          <w:tcPr>
            <w:tcW w:w="5373" w:type="dxa"/>
            <w:gridSpan w:val="2"/>
            <w:tcBorders>
              <w:top w:val="single" w:sz="4" w:space="0" w:color="auto"/>
              <w:bottom w:val="single" w:sz="4" w:space="0" w:color="auto"/>
            </w:tcBorders>
          </w:tcPr>
          <w:p w14:paraId="3D4BD843" w14:textId="77777777" w:rsidR="00D13CB0" w:rsidRPr="00AB27BD" w:rsidRDefault="00D13CB0" w:rsidP="00D13CB0">
            <w:pPr>
              <w:jc w:val="both"/>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вести</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записи</w:t>
            </w:r>
            <w:proofErr w:type="spellEnd"/>
            <w:r w:rsidRPr="00AB27BD">
              <w:rPr>
                <w:rFonts w:ascii="Times New Roman" w:hAnsi="Times New Roman"/>
                <w:sz w:val="24"/>
              </w:rPr>
              <w:t xml:space="preserve"> и </w:t>
            </w:r>
            <w:proofErr w:type="spellStart"/>
            <w:r w:rsidRPr="00AB27BD">
              <w:rPr>
                <w:rFonts w:ascii="Times New Roman" w:hAnsi="Times New Roman"/>
                <w:sz w:val="24"/>
              </w:rPr>
              <w:t>сохранять</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данные</w:t>
            </w:r>
            <w:proofErr w:type="spellEnd"/>
            <w:r w:rsidRPr="00AB27BD">
              <w:rPr>
                <w:rFonts w:ascii="Times New Roman" w:hAnsi="Times New Roman"/>
                <w:sz w:val="24"/>
              </w:rPr>
              <w:t xml:space="preserve"> </w:t>
            </w:r>
            <w:proofErr w:type="spellStart"/>
            <w:r w:rsidRPr="00AB27BD">
              <w:rPr>
                <w:rFonts w:ascii="Times New Roman" w:hAnsi="Times New Roman"/>
                <w:sz w:val="24"/>
              </w:rPr>
              <w:t>анализа</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компетентности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своих</w:t>
            </w:r>
            <w:proofErr w:type="spellEnd"/>
            <w:r w:rsidRPr="00AB27BD">
              <w:rPr>
                <w:rFonts w:ascii="Times New Roman" w:hAnsi="Times New Roman"/>
                <w:sz w:val="24"/>
              </w:rPr>
              <w:t xml:space="preserve"> </w:t>
            </w:r>
            <w:proofErr w:type="spellStart"/>
            <w:r w:rsidRPr="00AB27BD">
              <w:rPr>
                <w:rFonts w:ascii="Times New Roman" w:hAnsi="Times New Roman"/>
                <w:sz w:val="24"/>
              </w:rPr>
              <w:t>субподрядчиков</w:t>
            </w:r>
            <w:proofErr w:type="spellEnd"/>
            <w:r w:rsidRPr="00AB27BD">
              <w:rPr>
                <w:rFonts w:ascii="Times New Roman" w:hAnsi="Times New Roman"/>
                <w:sz w:val="24"/>
              </w:rPr>
              <w:t xml:space="preserve"> и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требованиям</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w:t>
            </w:r>
            <w:proofErr w:type="spellEnd"/>
            <w:r w:rsidRPr="00AB27BD">
              <w:rPr>
                <w:rFonts w:ascii="Times New Roman" w:hAnsi="Times New Roman"/>
                <w:sz w:val="24"/>
                <w:lang w:val="ru-RU"/>
              </w:rPr>
              <w:t>а</w:t>
            </w:r>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других</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стандартов</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оценке</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вести</w:t>
            </w:r>
            <w:proofErr w:type="spellEnd"/>
            <w:r w:rsidRPr="00AB27BD">
              <w:rPr>
                <w:rFonts w:ascii="Times New Roman" w:hAnsi="Times New Roman"/>
                <w:sz w:val="24"/>
              </w:rPr>
              <w:t xml:space="preserve"> </w:t>
            </w:r>
            <w:proofErr w:type="spellStart"/>
            <w:r w:rsidRPr="00AB27BD">
              <w:rPr>
                <w:rFonts w:ascii="Times New Roman" w:hAnsi="Times New Roman"/>
                <w:sz w:val="24"/>
              </w:rPr>
              <w:t>реестр</w:t>
            </w:r>
            <w:proofErr w:type="spellEnd"/>
            <w:r w:rsidRPr="00AB27BD">
              <w:rPr>
                <w:rFonts w:ascii="Times New Roman" w:hAnsi="Times New Roman"/>
                <w:sz w:val="24"/>
              </w:rPr>
              <w:t xml:space="preserve"> </w:t>
            </w:r>
            <w:proofErr w:type="spellStart"/>
            <w:r w:rsidRPr="00AB27BD">
              <w:rPr>
                <w:rFonts w:ascii="Times New Roman" w:hAnsi="Times New Roman"/>
                <w:sz w:val="24"/>
              </w:rPr>
              <w:t>всех</w:t>
            </w:r>
            <w:proofErr w:type="spellEnd"/>
            <w:r w:rsidRPr="00AB27BD">
              <w:rPr>
                <w:rFonts w:ascii="Times New Roman" w:hAnsi="Times New Roman"/>
                <w:sz w:val="24"/>
              </w:rPr>
              <w:t xml:space="preserve"> </w:t>
            </w:r>
            <w:proofErr w:type="spellStart"/>
            <w:r w:rsidRPr="00AB27BD">
              <w:rPr>
                <w:rFonts w:ascii="Times New Roman" w:hAnsi="Times New Roman"/>
                <w:sz w:val="24"/>
              </w:rPr>
              <w:t>своих</w:t>
            </w:r>
            <w:proofErr w:type="spellEnd"/>
            <w:r w:rsidRPr="00AB27BD">
              <w:rPr>
                <w:rFonts w:ascii="Times New Roman" w:hAnsi="Times New Roman"/>
                <w:sz w:val="24"/>
              </w:rPr>
              <w:t xml:space="preserve"> </w:t>
            </w:r>
            <w:proofErr w:type="spellStart"/>
            <w:r w:rsidRPr="00AB27BD">
              <w:rPr>
                <w:rFonts w:ascii="Times New Roman" w:hAnsi="Times New Roman"/>
                <w:sz w:val="24"/>
              </w:rPr>
              <w:t>субподрядчиков</w:t>
            </w:r>
            <w:proofErr w:type="spellEnd"/>
            <w:r w:rsidRPr="00AB27BD">
              <w:rPr>
                <w:rFonts w:ascii="Times New Roman" w:hAnsi="Times New Roman"/>
                <w:sz w:val="24"/>
              </w:rPr>
              <w:t>.</w:t>
            </w:r>
          </w:p>
        </w:tc>
        <w:tc>
          <w:tcPr>
            <w:tcW w:w="1701" w:type="dxa"/>
            <w:tcBorders>
              <w:top w:val="single" w:sz="4" w:space="0" w:color="auto"/>
              <w:bottom w:val="single" w:sz="4" w:space="0" w:color="auto"/>
            </w:tcBorders>
            <w:shd w:val="clear" w:color="auto" w:fill="DEEAF6"/>
          </w:tcPr>
          <w:p w14:paraId="21B4604D" w14:textId="77777777" w:rsidR="00D13CB0" w:rsidRPr="00AB27BD" w:rsidRDefault="00D13CB0" w:rsidP="00D13CB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14:paraId="1FDF3B46"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14:paraId="51F1A2FA"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14:paraId="3E0633A7"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14:paraId="0EF8578D" w14:textId="77777777" w:rsidR="00D13CB0" w:rsidRPr="00AB27BD" w:rsidRDefault="00D13CB0" w:rsidP="00D13CB0">
            <w:pPr>
              <w:spacing w:after="40" w:line="200" w:lineRule="exact"/>
              <w:jc w:val="center"/>
              <w:rPr>
                <w:rFonts w:ascii="Times New Roman" w:hAnsi="Times New Roman"/>
                <w:iCs/>
                <w:sz w:val="24"/>
                <w:szCs w:val="24"/>
                <w:lang w:val="ru-RU"/>
              </w:rPr>
            </w:pPr>
          </w:p>
        </w:tc>
      </w:tr>
      <w:tr w:rsidR="00D13CB0" w:rsidRPr="00AB27BD" w14:paraId="737930CB" w14:textId="77777777" w:rsidTr="0081330B">
        <w:tc>
          <w:tcPr>
            <w:tcW w:w="1135" w:type="dxa"/>
          </w:tcPr>
          <w:p w14:paraId="7EB0B13B" w14:textId="77777777" w:rsidR="00D13CB0" w:rsidRPr="00AB27BD" w:rsidRDefault="00D13CB0" w:rsidP="00D13CB0">
            <w:pPr>
              <w:rPr>
                <w:rFonts w:ascii="Times New Roman" w:hAnsi="Times New Roman"/>
                <w:i/>
                <w:iCs/>
                <w:sz w:val="24"/>
                <w:szCs w:val="24"/>
              </w:rPr>
            </w:pPr>
            <w:r w:rsidRPr="00AB27BD">
              <w:rPr>
                <w:rFonts w:ascii="Times New Roman" w:hAnsi="Times New Roman"/>
                <w:i/>
                <w:iCs/>
                <w:sz w:val="24"/>
                <w:szCs w:val="24"/>
                <w:lang w:val="ru-RU"/>
              </w:rPr>
              <w:t>6.3.4 n1</w:t>
            </w:r>
          </w:p>
        </w:tc>
        <w:tc>
          <w:tcPr>
            <w:tcW w:w="5373" w:type="dxa"/>
            <w:gridSpan w:val="2"/>
          </w:tcPr>
          <w:p w14:paraId="5B8C15F3" w14:textId="77777777" w:rsidR="00D13CB0" w:rsidRPr="00AB27BD" w:rsidRDefault="00D13CB0" w:rsidP="00D13CB0">
            <w:pPr>
              <w:jc w:val="both"/>
              <w:rPr>
                <w:rFonts w:ascii="Times New Roman" w:hAnsi="Times New Roman"/>
                <w:i/>
                <w:iCs/>
                <w:sz w:val="24"/>
                <w:szCs w:val="24"/>
                <w:lang w:val="ru-RU"/>
              </w:rPr>
            </w:pPr>
            <w:r w:rsidRPr="00AB27BD">
              <w:rPr>
                <w:rFonts w:ascii="Times New Roman" w:hAnsi="Times New Roman"/>
                <w:i/>
                <w:iCs/>
                <w:sz w:val="24"/>
                <w:szCs w:val="24"/>
                <w:lang w:val="ru-RU"/>
              </w:rPr>
              <w:t>Аккредитация является предпочтительным средством демонстрации компетентности субподрядчика, но в обоснованных ситуациях (на основе квалифицированной оценки /профессионального суждения) могут быть приняты результаты работы не аккредитованных органов.</w:t>
            </w:r>
          </w:p>
        </w:tc>
        <w:tc>
          <w:tcPr>
            <w:tcW w:w="1701" w:type="dxa"/>
            <w:tcBorders>
              <w:top w:val="single" w:sz="4" w:space="0" w:color="auto"/>
              <w:bottom w:val="single" w:sz="4" w:space="0" w:color="auto"/>
            </w:tcBorders>
            <w:shd w:val="clear" w:color="auto" w:fill="DEEAF6"/>
          </w:tcPr>
          <w:p w14:paraId="2832EC50" w14:textId="77777777" w:rsidR="00D13CB0" w:rsidRPr="00AB27BD" w:rsidRDefault="00D13CB0" w:rsidP="00D13CB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14:paraId="44A07528"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14:paraId="5ABB4CEE"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14:paraId="5E8338A6"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14:paraId="6B21319C" w14:textId="77777777" w:rsidR="00D13CB0" w:rsidRPr="00AB27BD" w:rsidRDefault="00D13CB0" w:rsidP="00D13CB0">
            <w:pPr>
              <w:spacing w:after="40" w:line="200" w:lineRule="exact"/>
              <w:jc w:val="center"/>
              <w:rPr>
                <w:rFonts w:ascii="Times New Roman" w:hAnsi="Times New Roman"/>
                <w:iCs/>
                <w:sz w:val="24"/>
                <w:szCs w:val="24"/>
                <w:lang w:val="ru-RU"/>
              </w:rPr>
            </w:pPr>
          </w:p>
        </w:tc>
      </w:tr>
      <w:tr w:rsidR="00D13CB0" w:rsidRPr="00AB27BD" w14:paraId="297D0A9F" w14:textId="77777777" w:rsidTr="0081330B">
        <w:tc>
          <w:tcPr>
            <w:tcW w:w="1135" w:type="dxa"/>
            <w:tcBorders>
              <w:top w:val="single" w:sz="4" w:space="0" w:color="auto"/>
              <w:bottom w:val="single" w:sz="4" w:space="0" w:color="auto"/>
            </w:tcBorders>
          </w:tcPr>
          <w:p w14:paraId="0B51D728" w14:textId="77777777" w:rsidR="00D13CB0" w:rsidRPr="00AB27BD" w:rsidRDefault="00D13CB0" w:rsidP="00D13CB0">
            <w:pPr>
              <w:spacing w:after="40" w:line="200" w:lineRule="exact"/>
              <w:rPr>
                <w:rFonts w:ascii="Times New Roman" w:hAnsi="Times New Roman"/>
                <w:i/>
                <w:sz w:val="24"/>
                <w:szCs w:val="24"/>
                <w:lang w:val="ru-RU"/>
              </w:rPr>
            </w:pPr>
            <w:r w:rsidRPr="00AB27BD">
              <w:rPr>
                <w:rFonts w:ascii="Times New Roman" w:hAnsi="Times New Roman"/>
                <w:i/>
                <w:sz w:val="24"/>
                <w:szCs w:val="24"/>
                <w:lang w:val="ru-RU"/>
              </w:rPr>
              <w:t>6.3.4 n2</w:t>
            </w:r>
          </w:p>
        </w:tc>
        <w:tc>
          <w:tcPr>
            <w:tcW w:w="5373" w:type="dxa"/>
            <w:gridSpan w:val="2"/>
            <w:tcBorders>
              <w:top w:val="single" w:sz="4" w:space="0" w:color="auto"/>
              <w:bottom w:val="single" w:sz="4" w:space="0" w:color="auto"/>
            </w:tcBorders>
          </w:tcPr>
          <w:p w14:paraId="5DB7D34D" w14:textId="77777777" w:rsidR="00D13CB0" w:rsidRPr="00AB27BD" w:rsidRDefault="00D13CB0" w:rsidP="00D13CB0">
            <w:pPr>
              <w:jc w:val="both"/>
              <w:rPr>
                <w:rFonts w:ascii="Times New Roman" w:hAnsi="Times New Roman"/>
                <w:sz w:val="24"/>
                <w:szCs w:val="24"/>
                <w:lang w:val="ru-RU" w:eastAsia="en-US"/>
              </w:rPr>
            </w:pPr>
            <w:proofErr w:type="spellStart"/>
            <w:r w:rsidRPr="00AB27BD">
              <w:rPr>
                <w:rFonts w:ascii="Times New Roman" w:hAnsi="Times New Roman"/>
                <w:i/>
                <w:sz w:val="24"/>
              </w:rPr>
              <w:t>Если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оценка</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компетентности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субподрядчика</w:t>
            </w:r>
            <w:proofErr w:type="spellEnd"/>
            <w:r w:rsidRPr="00AB27BD">
              <w:rPr>
                <w:rFonts w:ascii="Times New Roman" w:hAnsi="Times New Roman"/>
                <w:i/>
                <w:sz w:val="24"/>
              </w:rPr>
              <w:t xml:space="preserve"> </w:t>
            </w:r>
            <w:proofErr w:type="spellStart"/>
            <w:r w:rsidRPr="00AB27BD">
              <w:rPr>
                <w:rFonts w:ascii="Times New Roman" w:hAnsi="Times New Roman"/>
                <w:i/>
                <w:sz w:val="24"/>
              </w:rPr>
              <w:t>частично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полностью</w:t>
            </w:r>
            <w:proofErr w:type="spellEnd"/>
            <w:r w:rsidRPr="00AB27BD">
              <w:rPr>
                <w:rFonts w:ascii="Times New Roman" w:hAnsi="Times New Roman"/>
                <w:i/>
                <w:sz w:val="24"/>
              </w:rPr>
              <w:t xml:space="preserve"> </w:t>
            </w:r>
            <w:proofErr w:type="spellStart"/>
            <w:r w:rsidRPr="00AB27BD">
              <w:rPr>
                <w:rFonts w:ascii="Times New Roman" w:hAnsi="Times New Roman"/>
                <w:i/>
                <w:sz w:val="24"/>
              </w:rPr>
              <w:t>основывается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w:t>
            </w:r>
            <w:proofErr w:type="spellEnd"/>
            <w:r w:rsidRPr="00AB27BD">
              <w:rPr>
                <w:rFonts w:ascii="Times New Roman" w:hAnsi="Times New Roman"/>
                <w:i/>
                <w:sz w:val="24"/>
              </w:rPr>
              <w:t xml:space="preserve"> </w:t>
            </w:r>
            <w:proofErr w:type="spellStart"/>
            <w:r w:rsidRPr="00AB27BD">
              <w:rPr>
                <w:rFonts w:ascii="Times New Roman" w:hAnsi="Times New Roman"/>
                <w:i/>
                <w:sz w:val="24"/>
              </w:rPr>
              <w:t>его</w:t>
            </w:r>
            <w:proofErr w:type="spellEnd"/>
            <w:r w:rsidRPr="00AB27BD">
              <w:rPr>
                <w:rFonts w:ascii="Times New Roman" w:hAnsi="Times New Roman"/>
                <w:i/>
                <w:sz w:val="24"/>
              </w:rPr>
              <w:t xml:space="preserve"> </w:t>
            </w:r>
            <w:proofErr w:type="spellStart"/>
            <w:r w:rsidRPr="00AB27BD">
              <w:rPr>
                <w:rFonts w:ascii="Times New Roman" w:hAnsi="Times New Roman"/>
                <w:i/>
                <w:sz w:val="24"/>
              </w:rPr>
              <w:t>аккредитации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инспекционный</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обеспечивает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чтобы</w:t>
            </w:r>
            <w:proofErr w:type="spellEnd"/>
            <w:r w:rsidRPr="00AB27BD">
              <w:rPr>
                <w:rFonts w:ascii="Times New Roman" w:hAnsi="Times New Roman"/>
                <w:i/>
                <w:sz w:val="24"/>
              </w:rPr>
              <w:t xml:space="preserve"> </w:t>
            </w:r>
            <w:proofErr w:type="spellStart"/>
            <w:r w:rsidRPr="00AB27BD">
              <w:rPr>
                <w:rFonts w:ascii="Times New Roman" w:hAnsi="Times New Roman"/>
                <w:i/>
                <w:sz w:val="24"/>
              </w:rPr>
              <w:t>сфера</w:t>
            </w:r>
            <w:proofErr w:type="spellEnd"/>
            <w:r w:rsidRPr="00AB27BD">
              <w:rPr>
                <w:rFonts w:ascii="Times New Roman" w:hAnsi="Times New Roman"/>
                <w:i/>
                <w:sz w:val="24"/>
              </w:rPr>
              <w:t xml:space="preserve"> </w:t>
            </w:r>
            <w:proofErr w:type="spellStart"/>
            <w:r w:rsidRPr="00AB27BD">
              <w:rPr>
                <w:rFonts w:ascii="Times New Roman" w:hAnsi="Times New Roman"/>
                <w:i/>
                <w:sz w:val="24"/>
              </w:rPr>
              <w:t>аккредитации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субподрядчика</w:t>
            </w:r>
            <w:proofErr w:type="spellEnd"/>
            <w:r w:rsidRPr="00AB27BD">
              <w:rPr>
                <w:rFonts w:ascii="Times New Roman" w:hAnsi="Times New Roman"/>
                <w:i/>
                <w:sz w:val="24"/>
              </w:rPr>
              <w:t xml:space="preserve"> </w:t>
            </w:r>
            <w:proofErr w:type="spellStart"/>
            <w:r w:rsidRPr="00AB27BD">
              <w:rPr>
                <w:rFonts w:ascii="Times New Roman" w:hAnsi="Times New Roman"/>
                <w:i/>
                <w:sz w:val="24"/>
              </w:rPr>
              <w:t>охватывала</w:t>
            </w:r>
            <w:proofErr w:type="spellEnd"/>
            <w:r w:rsidRPr="00AB27BD">
              <w:rPr>
                <w:rFonts w:ascii="Times New Roman" w:hAnsi="Times New Roman"/>
                <w:i/>
                <w:sz w:val="24"/>
              </w:rPr>
              <w:t xml:space="preserve"> </w:t>
            </w:r>
            <w:proofErr w:type="spellStart"/>
            <w:r w:rsidRPr="00AB27BD">
              <w:rPr>
                <w:rFonts w:ascii="Times New Roman" w:hAnsi="Times New Roman"/>
                <w:i/>
                <w:sz w:val="24"/>
              </w:rPr>
              <w:t>деятельность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подлежащую</w:t>
            </w:r>
            <w:proofErr w:type="spellEnd"/>
            <w:r w:rsidRPr="00AB27BD">
              <w:rPr>
                <w:rFonts w:ascii="Times New Roman" w:hAnsi="Times New Roman"/>
                <w:i/>
                <w:sz w:val="24"/>
              </w:rPr>
              <w:t xml:space="preserve"> </w:t>
            </w:r>
            <w:proofErr w:type="spellStart"/>
            <w:r w:rsidRPr="00AB27BD">
              <w:rPr>
                <w:rFonts w:ascii="Times New Roman" w:hAnsi="Times New Roman"/>
                <w:i/>
                <w:sz w:val="24"/>
              </w:rPr>
              <w:t>субподряду</w:t>
            </w:r>
            <w:proofErr w:type="spellEnd"/>
            <w:r w:rsidRPr="00AB27BD">
              <w:rPr>
                <w:rFonts w:ascii="Times New Roman" w:hAnsi="Times New Roman"/>
                <w:i/>
                <w:sz w:val="24"/>
              </w:rPr>
              <w:t>.</w:t>
            </w:r>
          </w:p>
        </w:tc>
        <w:tc>
          <w:tcPr>
            <w:tcW w:w="1701" w:type="dxa"/>
            <w:tcBorders>
              <w:top w:val="single" w:sz="4" w:space="0" w:color="auto"/>
              <w:bottom w:val="single" w:sz="4" w:space="0" w:color="auto"/>
            </w:tcBorders>
            <w:shd w:val="clear" w:color="auto" w:fill="DEEAF6"/>
          </w:tcPr>
          <w:p w14:paraId="70320C88" w14:textId="77777777" w:rsidR="00D13CB0" w:rsidRPr="00AB27BD" w:rsidRDefault="00D13CB0" w:rsidP="00D13CB0">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78" w:type="dxa"/>
            <w:gridSpan w:val="2"/>
            <w:tcBorders>
              <w:top w:val="single" w:sz="4" w:space="0" w:color="auto"/>
              <w:bottom w:val="single" w:sz="4" w:space="0" w:color="auto"/>
            </w:tcBorders>
            <w:shd w:val="clear" w:color="auto" w:fill="FFF2CC" w:themeFill="accent4" w:themeFillTint="33"/>
          </w:tcPr>
          <w:p w14:paraId="4B17BC42"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70" w:type="dxa"/>
            <w:tcBorders>
              <w:top w:val="single" w:sz="4" w:space="0" w:color="auto"/>
              <w:bottom w:val="single" w:sz="4" w:space="0" w:color="auto"/>
            </w:tcBorders>
            <w:shd w:val="clear" w:color="auto" w:fill="FFF2CC" w:themeFill="accent4" w:themeFillTint="33"/>
          </w:tcPr>
          <w:p w14:paraId="689E1DBF"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9" w:type="dxa"/>
            <w:tcBorders>
              <w:top w:val="single" w:sz="4" w:space="0" w:color="auto"/>
              <w:bottom w:val="single" w:sz="4" w:space="0" w:color="auto"/>
            </w:tcBorders>
            <w:shd w:val="clear" w:color="auto" w:fill="FFF2CC" w:themeFill="accent4" w:themeFillTint="33"/>
          </w:tcPr>
          <w:p w14:paraId="14E80633" w14:textId="77777777" w:rsidR="00D13CB0" w:rsidRPr="00AB27BD" w:rsidRDefault="00D13CB0" w:rsidP="00D13CB0">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3" w:type="dxa"/>
            <w:tcBorders>
              <w:top w:val="single" w:sz="4" w:space="0" w:color="auto"/>
              <w:bottom w:val="single" w:sz="4" w:space="0" w:color="auto"/>
            </w:tcBorders>
            <w:shd w:val="clear" w:color="auto" w:fill="FFF2CC"/>
          </w:tcPr>
          <w:p w14:paraId="244295E4" w14:textId="77777777" w:rsidR="00D13CB0" w:rsidRPr="00AB27BD" w:rsidRDefault="00D13CB0" w:rsidP="00D13CB0">
            <w:pPr>
              <w:spacing w:after="40" w:line="200" w:lineRule="exact"/>
              <w:jc w:val="center"/>
              <w:rPr>
                <w:rFonts w:ascii="Times New Roman" w:hAnsi="Times New Roman"/>
                <w:iCs/>
                <w:sz w:val="24"/>
                <w:szCs w:val="24"/>
                <w:lang w:val="ru-RU"/>
              </w:rPr>
            </w:pPr>
          </w:p>
        </w:tc>
      </w:tr>
    </w:tbl>
    <w:p w14:paraId="3D0D317B" w14:textId="77777777" w:rsidR="00107EA3" w:rsidRPr="00AB27BD" w:rsidRDefault="00107EA3" w:rsidP="00FD622D">
      <w:pPr>
        <w:spacing w:after="40" w:line="200" w:lineRule="exact"/>
        <w:rPr>
          <w:sz w:val="16"/>
          <w:szCs w:val="16"/>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733"/>
        <w:gridCol w:w="163"/>
        <w:gridCol w:w="121"/>
        <w:gridCol w:w="525"/>
        <w:gridCol w:w="270"/>
        <w:gridCol w:w="717"/>
        <w:gridCol w:w="1701"/>
        <w:gridCol w:w="567"/>
        <w:gridCol w:w="567"/>
        <w:gridCol w:w="567"/>
        <w:gridCol w:w="6095"/>
      </w:tblGrid>
      <w:tr w:rsidR="00AB27BD" w:rsidRPr="00AB27BD" w14:paraId="0FFAAFF4" w14:textId="77777777" w:rsidTr="00D13CB0">
        <w:trPr>
          <w:trHeight w:val="389"/>
        </w:trPr>
        <w:tc>
          <w:tcPr>
            <w:tcW w:w="993" w:type="dxa"/>
            <w:vMerge w:val="restart"/>
            <w:tcBorders>
              <w:top w:val="single" w:sz="12" w:space="0" w:color="auto"/>
            </w:tcBorders>
            <w:shd w:val="clear" w:color="auto" w:fill="CCCCCC"/>
          </w:tcPr>
          <w:p w14:paraId="3E300C9B" w14:textId="77777777" w:rsidR="0081330B" w:rsidRPr="00AB27BD" w:rsidRDefault="0081330B" w:rsidP="00552AB4">
            <w:pPr>
              <w:keepNext/>
              <w:keepLines/>
              <w:spacing w:after="40" w:line="200" w:lineRule="exact"/>
              <w:rPr>
                <w:rFonts w:ascii="Times New Roman" w:hAnsi="Times New Roman"/>
                <w:sz w:val="24"/>
                <w:szCs w:val="24"/>
                <w:lang w:val="ru-RU"/>
              </w:rPr>
            </w:pPr>
          </w:p>
        </w:tc>
        <w:tc>
          <w:tcPr>
            <w:tcW w:w="3896" w:type="dxa"/>
            <w:gridSpan w:val="2"/>
            <w:vMerge w:val="restart"/>
            <w:tcBorders>
              <w:top w:val="single" w:sz="12" w:space="0" w:color="auto"/>
            </w:tcBorders>
            <w:shd w:val="clear" w:color="auto" w:fill="CCCCCC"/>
            <w:vAlign w:val="center"/>
          </w:tcPr>
          <w:p w14:paraId="546076BE" w14:textId="77777777" w:rsidR="0081330B" w:rsidRPr="00AB27BD" w:rsidRDefault="0081330B"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633" w:type="dxa"/>
            <w:gridSpan w:val="4"/>
            <w:vMerge w:val="restart"/>
            <w:tcBorders>
              <w:top w:val="single" w:sz="12" w:space="0" w:color="auto"/>
            </w:tcBorders>
            <w:shd w:val="clear" w:color="auto" w:fill="CCCCCC"/>
            <w:vAlign w:val="center"/>
          </w:tcPr>
          <w:p w14:paraId="13B82819" w14:textId="77777777" w:rsidR="0081330B" w:rsidRPr="00AB27BD" w:rsidRDefault="0081330B" w:rsidP="00552AB4">
            <w:pPr>
              <w:jc w:val="center"/>
              <w:rPr>
                <w:rFonts w:ascii="Times New Roman" w:hAnsi="Times New Roman"/>
                <w:sz w:val="24"/>
                <w:szCs w:val="24"/>
                <w:lang w:val="ru-RU"/>
              </w:rPr>
            </w:pPr>
            <w:proofErr w:type="gramStart"/>
            <w:r w:rsidRPr="00AB27BD">
              <w:rPr>
                <w:rFonts w:ascii="Times New Roman" w:hAnsi="Times New Roman"/>
                <w:sz w:val="24"/>
                <w:szCs w:val="24"/>
                <w:lang w:val="ru-RU"/>
              </w:rPr>
              <w:t>Ответствен-</w:t>
            </w:r>
            <w:proofErr w:type="spellStart"/>
            <w:r w:rsidRPr="00AB27BD">
              <w:rPr>
                <w:rFonts w:ascii="Times New Roman" w:hAnsi="Times New Roman"/>
                <w:sz w:val="24"/>
                <w:szCs w:val="24"/>
                <w:lang w:val="ru-RU"/>
              </w:rPr>
              <w:t>ность</w:t>
            </w:r>
            <w:proofErr w:type="spellEnd"/>
            <w:proofErr w:type="gramEnd"/>
          </w:p>
          <w:p w14:paraId="1AE70F17" w14:textId="77777777" w:rsidR="0081330B" w:rsidRPr="00AB27BD" w:rsidRDefault="0081330B"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2D3AAE30" w14:textId="63ADE600" w:rsidR="0081330B" w:rsidRPr="00AB27BD" w:rsidRDefault="00073E6D" w:rsidP="00552AB4">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7796" w:type="dxa"/>
            <w:gridSpan w:val="4"/>
            <w:tcBorders>
              <w:top w:val="single" w:sz="12" w:space="0" w:color="auto"/>
              <w:bottom w:val="single" w:sz="4" w:space="0" w:color="auto"/>
            </w:tcBorders>
            <w:shd w:val="clear" w:color="auto" w:fill="CCCCCC"/>
            <w:vAlign w:val="center"/>
          </w:tcPr>
          <w:p w14:paraId="3F393031" w14:textId="2BBCCB23" w:rsidR="0081330B" w:rsidRPr="00AB27BD" w:rsidRDefault="0081330B"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05E87378" w14:textId="77777777" w:rsidTr="007857D8">
        <w:tc>
          <w:tcPr>
            <w:tcW w:w="993" w:type="dxa"/>
            <w:vMerge/>
            <w:tcBorders>
              <w:bottom w:val="single" w:sz="12" w:space="0" w:color="auto"/>
            </w:tcBorders>
            <w:shd w:val="clear" w:color="auto" w:fill="CCCCCC"/>
          </w:tcPr>
          <w:p w14:paraId="1F3CE98D"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896" w:type="dxa"/>
            <w:gridSpan w:val="2"/>
            <w:vMerge/>
            <w:tcBorders>
              <w:bottom w:val="single" w:sz="12" w:space="0" w:color="auto"/>
            </w:tcBorders>
            <w:shd w:val="clear" w:color="auto" w:fill="CCCCCC"/>
            <w:vAlign w:val="center"/>
          </w:tcPr>
          <w:p w14:paraId="7ED88BC1" w14:textId="77777777" w:rsidR="00A31BF6" w:rsidRPr="00AB27BD" w:rsidRDefault="00A31BF6" w:rsidP="00790DB9">
            <w:pPr>
              <w:pStyle w:val="3"/>
            </w:pPr>
          </w:p>
        </w:tc>
        <w:tc>
          <w:tcPr>
            <w:tcW w:w="1633" w:type="dxa"/>
            <w:gridSpan w:val="4"/>
            <w:vMerge/>
            <w:tcBorders>
              <w:bottom w:val="single" w:sz="12" w:space="0" w:color="auto"/>
            </w:tcBorders>
            <w:shd w:val="clear" w:color="auto" w:fill="CCCCCC"/>
            <w:vAlign w:val="center"/>
          </w:tcPr>
          <w:p w14:paraId="54765A88" w14:textId="77777777" w:rsidR="00A31BF6" w:rsidRPr="00AB27BD" w:rsidRDefault="00A31BF6" w:rsidP="00790DB9">
            <w:pPr>
              <w:pStyle w:val="3"/>
            </w:pPr>
          </w:p>
        </w:tc>
        <w:tc>
          <w:tcPr>
            <w:tcW w:w="1701" w:type="dxa"/>
            <w:vMerge/>
            <w:tcBorders>
              <w:bottom w:val="single" w:sz="12" w:space="0" w:color="auto"/>
            </w:tcBorders>
            <w:shd w:val="clear" w:color="auto" w:fill="CCCCCC"/>
            <w:vAlign w:val="center"/>
          </w:tcPr>
          <w:p w14:paraId="5B7BF124"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567" w:type="dxa"/>
            <w:shd w:val="clear" w:color="auto" w:fill="E7E6E6" w:themeFill="background2"/>
            <w:vAlign w:val="center"/>
          </w:tcPr>
          <w:p w14:paraId="3CDED4D6" w14:textId="285BF7C7"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B97D8A7" w14:textId="2CB32026" w:rsidR="00A31BF6" w:rsidRPr="00AB27BD" w:rsidRDefault="00A31BF6" w:rsidP="00A31BF6">
            <w:pPr>
              <w:pStyle w:val="a3"/>
              <w:keepNext/>
              <w:keepLines/>
              <w:tabs>
                <w:tab w:val="clear" w:pos="9072"/>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B5F6061" w14:textId="6455DDD3"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35011752" w14:textId="25B8AD45" w:rsidR="00A31BF6" w:rsidRPr="00AB27BD" w:rsidRDefault="00A31BF6" w:rsidP="00A31BF6">
            <w:pPr>
              <w:pStyle w:val="a3"/>
              <w:keepNext/>
              <w:keepLines/>
              <w:tabs>
                <w:tab w:val="clear" w:pos="9072"/>
              </w:tabs>
              <w:spacing w:after="40" w:line="200" w:lineRule="exact"/>
              <w:jc w:val="center"/>
              <w:rPr>
                <w:rFonts w:ascii="Times New Roman" w:hAnsi="Times New Roman"/>
                <w:sz w:val="24"/>
                <w:szCs w:val="24"/>
                <w:lang w:val="ru-RU"/>
              </w:rPr>
            </w:pPr>
            <w:r w:rsidRPr="00A31BF6">
              <w:rPr>
                <w:rFonts w:ascii="Times New Roman" w:hAnsi="Times New Roman"/>
                <w:noProof/>
                <w:color w:val="0000CC"/>
                <w:sz w:val="22"/>
                <w:szCs w:val="22"/>
                <w:lang w:val="ru-RU"/>
              </w:rPr>
              <w:t>Комментарии</w:t>
            </w:r>
          </w:p>
        </w:tc>
      </w:tr>
      <w:tr w:rsidR="00AB27BD" w:rsidRPr="00AB27BD" w14:paraId="7F90BE99" w14:textId="77777777" w:rsidTr="0081330B">
        <w:tblPrEx>
          <w:tblBorders>
            <w:bottom w:val="single" w:sz="4" w:space="0" w:color="auto"/>
          </w:tblBorders>
        </w:tblPrEx>
        <w:tc>
          <w:tcPr>
            <w:tcW w:w="4889" w:type="dxa"/>
            <w:gridSpan w:val="3"/>
            <w:tcBorders>
              <w:top w:val="single" w:sz="12" w:space="0" w:color="auto"/>
              <w:bottom w:val="single" w:sz="12" w:space="0" w:color="auto"/>
              <w:right w:val="single" w:sz="4" w:space="0" w:color="auto"/>
            </w:tcBorders>
            <w:shd w:val="clear" w:color="auto" w:fill="auto"/>
          </w:tcPr>
          <w:p w14:paraId="41A26B6E" w14:textId="77777777" w:rsidR="0081330B" w:rsidRPr="00AB27BD" w:rsidRDefault="0081330B" w:rsidP="00E36D2A">
            <w:pPr>
              <w:autoSpaceDE w:val="0"/>
              <w:autoSpaceDN w:val="0"/>
              <w:adjustRightInd w:val="0"/>
              <w:jc w:val="both"/>
              <w:rPr>
                <w:rFonts w:ascii="Times New Roman" w:hAnsi="Times New Roman"/>
                <w:b/>
                <w:bCs/>
                <w:sz w:val="24"/>
              </w:rPr>
            </w:pPr>
            <w:r w:rsidRPr="00AB27BD">
              <w:rPr>
                <w:rFonts w:ascii="Times New Roman" w:hAnsi="Times New Roman"/>
                <w:b/>
                <w:bCs/>
                <w:sz w:val="24"/>
              </w:rPr>
              <w:t xml:space="preserve">7 </w:t>
            </w:r>
            <w:proofErr w:type="spellStart"/>
            <w:r w:rsidRPr="00AB27BD">
              <w:rPr>
                <w:rFonts w:ascii="Times New Roman" w:hAnsi="Times New Roman"/>
                <w:b/>
                <w:bCs/>
                <w:sz w:val="24"/>
              </w:rPr>
              <w:t>Требования</w:t>
            </w:r>
            <w:proofErr w:type="spellEnd"/>
            <w:r w:rsidRPr="00AB27BD">
              <w:rPr>
                <w:rFonts w:ascii="Times New Roman" w:hAnsi="Times New Roman"/>
                <w:b/>
                <w:bCs/>
                <w:sz w:val="24"/>
              </w:rPr>
              <w:t xml:space="preserve"> к </w:t>
            </w:r>
            <w:proofErr w:type="spellStart"/>
            <w:r w:rsidRPr="00AB27BD">
              <w:rPr>
                <w:rFonts w:ascii="Times New Roman" w:hAnsi="Times New Roman"/>
                <w:b/>
                <w:bCs/>
                <w:sz w:val="24"/>
              </w:rPr>
              <w:t>процессу</w:t>
            </w:r>
            <w:proofErr w:type="spellEnd"/>
          </w:p>
          <w:p w14:paraId="0F003494" w14:textId="77777777" w:rsidR="0081330B" w:rsidRPr="00AB27BD" w:rsidRDefault="0081330B" w:rsidP="00E36D2A">
            <w:pPr>
              <w:shd w:val="clear" w:color="auto" w:fill="FFFFFF"/>
              <w:spacing w:before="0" w:after="0"/>
              <w:textAlignment w:val="baseline"/>
              <w:outlineLvl w:val="2"/>
              <w:rPr>
                <w:rFonts w:ascii="Times New Roman" w:hAnsi="Times New Roman"/>
                <w:b/>
                <w:sz w:val="24"/>
                <w:szCs w:val="24"/>
                <w:lang w:val="ru-RU"/>
              </w:rPr>
            </w:pPr>
            <w:r w:rsidRPr="00AB27BD">
              <w:rPr>
                <w:rFonts w:ascii="Times New Roman" w:hAnsi="Times New Roman"/>
                <w:b/>
                <w:bCs/>
                <w:i/>
                <w:sz w:val="24"/>
              </w:rPr>
              <w:t xml:space="preserve">7.1 </w:t>
            </w:r>
            <w:proofErr w:type="spellStart"/>
            <w:r w:rsidRPr="00AB27BD">
              <w:rPr>
                <w:rFonts w:ascii="Times New Roman" w:hAnsi="Times New Roman"/>
                <w:b/>
                <w:bCs/>
                <w:i/>
                <w:sz w:val="24"/>
              </w:rPr>
              <w:t>Методы</w:t>
            </w:r>
            <w:proofErr w:type="spellEnd"/>
            <w:r w:rsidRPr="00AB27BD">
              <w:rPr>
                <w:rFonts w:ascii="Times New Roman" w:hAnsi="Times New Roman"/>
                <w:b/>
                <w:bCs/>
                <w:i/>
                <w:sz w:val="24"/>
              </w:rPr>
              <w:t xml:space="preserve"> и </w:t>
            </w:r>
            <w:proofErr w:type="spellStart"/>
            <w:r w:rsidRPr="00AB27BD">
              <w:rPr>
                <w:rFonts w:ascii="Times New Roman" w:hAnsi="Times New Roman"/>
                <w:b/>
                <w:bCs/>
                <w:i/>
                <w:sz w:val="24"/>
              </w:rPr>
              <w:t>процедуры</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проведения</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инспекции</w:t>
            </w:r>
            <w:proofErr w:type="spellEnd"/>
          </w:p>
        </w:tc>
        <w:tc>
          <w:tcPr>
            <w:tcW w:w="1633" w:type="dxa"/>
            <w:gridSpan w:val="4"/>
            <w:tcBorders>
              <w:top w:val="single" w:sz="12" w:space="0" w:color="auto"/>
              <w:bottom w:val="single" w:sz="12" w:space="0" w:color="auto"/>
              <w:right w:val="single" w:sz="4" w:space="0" w:color="auto"/>
            </w:tcBorders>
            <w:shd w:val="clear" w:color="auto" w:fill="auto"/>
          </w:tcPr>
          <w:p w14:paraId="15EDCE89" w14:textId="77777777" w:rsidR="0081330B" w:rsidRPr="00AB27BD" w:rsidRDefault="0081330B" w:rsidP="0046692A">
            <w:pPr>
              <w:spacing w:after="40" w:line="200" w:lineRule="exact"/>
              <w:rPr>
                <w:rFonts w:ascii="Times New Roman" w:hAnsi="Times New Roman"/>
                <w:sz w:val="24"/>
                <w:szCs w:val="24"/>
                <w:lang w:val="ru-RU"/>
              </w:rPr>
            </w:pPr>
            <w:r w:rsidRPr="00AB27BD">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F191D28" w14:textId="77777777" w:rsidR="0081330B" w:rsidRPr="00AB27BD" w:rsidRDefault="0081330B"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61807AFE"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8FB5EF5"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E769A11" w14:textId="77777777" w:rsidR="0081330B" w:rsidRPr="00AB27BD" w:rsidRDefault="0081330B"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27017FCE" w14:textId="77777777" w:rsidR="0081330B" w:rsidRPr="00AB27BD" w:rsidRDefault="0081330B" w:rsidP="003A3E8B">
            <w:pPr>
              <w:spacing w:after="40" w:line="200" w:lineRule="exact"/>
              <w:jc w:val="center"/>
              <w:rPr>
                <w:rFonts w:ascii="Times New Roman" w:hAnsi="Times New Roman"/>
                <w:iCs/>
                <w:sz w:val="24"/>
                <w:szCs w:val="24"/>
                <w:lang w:val="en-GB"/>
              </w:rPr>
            </w:pPr>
          </w:p>
        </w:tc>
      </w:tr>
      <w:tr w:rsidR="00AB27BD" w:rsidRPr="00AB27BD" w14:paraId="698981B0" w14:textId="77777777" w:rsidTr="0081330B">
        <w:tblPrEx>
          <w:tblBorders>
            <w:bottom w:val="single" w:sz="4" w:space="0" w:color="auto"/>
          </w:tblBorders>
        </w:tblPrEx>
        <w:tc>
          <w:tcPr>
            <w:tcW w:w="993" w:type="dxa"/>
          </w:tcPr>
          <w:p w14:paraId="6EECFFB2" w14:textId="77777777" w:rsidR="0081330B" w:rsidRPr="00AB27BD" w:rsidRDefault="0081330B" w:rsidP="00B42807">
            <w:pPr>
              <w:spacing w:after="40" w:line="200" w:lineRule="exact"/>
              <w:rPr>
                <w:rFonts w:ascii="Times New Roman" w:hAnsi="Times New Roman"/>
                <w:sz w:val="24"/>
                <w:szCs w:val="18"/>
                <w:lang w:val="ru-RU"/>
              </w:rPr>
            </w:pPr>
            <w:r w:rsidRPr="00AB27BD">
              <w:rPr>
                <w:rFonts w:ascii="Times New Roman" w:hAnsi="Times New Roman"/>
                <w:sz w:val="24"/>
                <w:szCs w:val="18"/>
                <w:lang w:val="ru-RU"/>
              </w:rPr>
              <w:t>7.1.1</w:t>
            </w:r>
          </w:p>
        </w:tc>
        <w:tc>
          <w:tcPr>
            <w:tcW w:w="5529" w:type="dxa"/>
            <w:gridSpan w:val="6"/>
          </w:tcPr>
          <w:p w14:paraId="151A4348" w14:textId="77777777" w:rsidR="0081330B" w:rsidRPr="00AB27BD" w:rsidRDefault="0081330B" w:rsidP="00FC7A3B">
            <w:pPr>
              <w:autoSpaceDE w:val="0"/>
              <w:autoSpaceDN w:val="0"/>
              <w:adjustRightInd w:val="0"/>
              <w:jc w:val="both"/>
              <w:rPr>
                <w:rFonts w:ascii="Times New Roman" w:hAnsi="Times New Roman"/>
                <w:sz w:val="24"/>
              </w:rPr>
            </w:pPr>
            <w:r w:rsidRPr="00AB27BD">
              <w:rPr>
                <w:rFonts w:ascii="Times New Roman" w:hAnsi="Times New Roman"/>
                <w:sz w:val="24"/>
                <w:lang w:val="ru-RU" w:eastAsia="en-US"/>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применять</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методы</w:t>
            </w:r>
            <w:proofErr w:type="spellEnd"/>
            <w:r w:rsidRPr="00AB27BD">
              <w:rPr>
                <w:rFonts w:ascii="Times New Roman" w:hAnsi="Times New Roman"/>
                <w:sz w:val="24"/>
              </w:rPr>
              <w:t xml:space="preserve"> и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установленные</w:t>
            </w:r>
            <w:proofErr w:type="spellEnd"/>
            <w:r w:rsidRPr="00AB27BD">
              <w:rPr>
                <w:rFonts w:ascii="Times New Roman" w:hAnsi="Times New Roman"/>
                <w:sz w:val="24"/>
              </w:rPr>
              <w:t xml:space="preserve"> в </w:t>
            </w:r>
            <w:proofErr w:type="spellStart"/>
            <w:r w:rsidRPr="00AB27BD">
              <w:rPr>
                <w:rFonts w:ascii="Times New Roman" w:hAnsi="Times New Roman"/>
                <w:sz w:val="24"/>
              </w:rPr>
              <w:t>требованиях</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соответствие</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которым</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проводится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инспекция</w:t>
            </w:r>
            <w:proofErr w:type="spellEnd"/>
            <w:r w:rsidRPr="00AB27BD">
              <w:rPr>
                <w:rFonts w:ascii="Times New Roman" w:hAnsi="Times New Roman"/>
                <w:sz w:val="24"/>
              </w:rPr>
              <w:t xml:space="preserve">. В </w:t>
            </w:r>
            <w:proofErr w:type="spellStart"/>
            <w:r w:rsidRPr="00AB27BD">
              <w:rPr>
                <w:rFonts w:ascii="Times New Roman" w:hAnsi="Times New Roman"/>
                <w:sz w:val="24"/>
              </w:rPr>
              <w:t>случае</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эти</w:t>
            </w:r>
            <w:proofErr w:type="spellEnd"/>
            <w:r w:rsidRPr="00AB27BD">
              <w:rPr>
                <w:rFonts w:ascii="Times New Roman" w:hAnsi="Times New Roman"/>
                <w:sz w:val="24"/>
              </w:rPr>
              <w:t xml:space="preserve"> </w:t>
            </w:r>
            <w:proofErr w:type="spellStart"/>
            <w:r w:rsidRPr="00AB27BD">
              <w:rPr>
                <w:rFonts w:ascii="Times New Roman" w:hAnsi="Times New Roman"/>
                <w:sz w:val="24"/>
              </w:rPr>
              <w:t>методы</w:t>
            </w:r>
            <w:proofErr w:type="spellEnd"/>
            <w:r w:rsidRPr="00AB27BD">
              <w:rPr>
                <w:rFonts w:ascii="Times New Roman" w:hAnsi="Times New Roman"/>
                <w:sz w:val="24"/>
              </w:rPr>
              <w:t xml:space="preserve"> и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установлены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разработать</w:t>
            </w:r>
            <w:proofErr w:type="spellEnd"/>
            <w:r w:rsidRPr="00AB27BD">
              <w:rPr>
                <w:rFonts w:ascii="Times New Roman" w:hAnsi="Times New Roman"/>
                <w:sz w:val="24"/>
              </w:rPr>
              <w:t xml:space="preserve"> </w:t>
            </w:r>
            <w:proofErr w:type="spellStart"/>
            <w:r w:rsidRPr="00AB27BD">
              <w:rPr>
                <w:rFonts w:ascii="Times New Roman" w:hAnsi="Times New Roman"/>
                <w:sz w:val="24"/>
              </w:rPr>
              <w:t>конкретные</w:t>
            </w:r>
            <w:proofErr w:type="spellEnd"/>
            <w:r w:rsidRPr="00AB27BD">
              <w:rPr>
                <w:rFonts w:ascii="Times New Roman" w:hAnsi="Times New Roman"/>
                <w:sz w:val="24"/>
              </w:rPr>
              <w:t xml:space="preserve"> </w:t>
            </w:r>
            <w:proofErr w:type="spellStart"/>
            <w:r w:rsidRPr="00AB27BD">
              <w:rPr>
                <w:rFonts w:ascii="Times New Roman" w:hAnsi="Times New Roman"/>
                <w:sz w:val="24"/>
              </w:rPr>
              <w:t>методы</w:t>
            </w:r>
            <w:proofErr w:type="spellEnd"/>
            <w:r w:rsidRPr="00AB27BD">
              <w:rPr>
                <w:rFonts w:ascii="Times New Roman" w:hAnsi="Times New Roman"/>
                <w:sz w:val="24"/>
              </w:rPr>
              <w:t xml:space="preserve"> и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применения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xml:space="preserve">. 7.1.3).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клиента</w:t>
            </w:r>
            <w:proofErr w:type="spellEnd"/>
            <w:r w:rsidRPr="00AB27BD">
              <w:rPr>
                <w:rFonts w:ascii="Times New Roman" w:hAnsi="Times New Roman"/>
                <w:sz w:val="24"/>
              </w:rPr>
              <w:t xml:space="preserve"> в </w:t>
            </w:r>
            <w:proofErr w:type="spellStart"/>
            <w:r w:rsidRPr="00AB27BD">
              <w:rPr>
                <w:rFonts w:ascii="Times New Roman" w:hAnsi="Times New Roman"/>
                <w:sz w:val="24"/>
              </w:rPr>
              <w:t>случае</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метод</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предложенный</w:t>
            </w:r>
            <w:proofErr w:type="spellEnd"/>
            <w:r w:rsidRPr="00AB27BD">
              <w:rPr>
                <w:rFonts w:ascii="Times New Roman" w:hAnsi="Times New Roman"/>
                <w:sz w:val="24"/>
              </w:rPr>
              <w:t xml:space="preserve"> </w:t>
            </w:r>
            <w:proofErr w:type="spellStart"/>
            <w:r w:rsidRPr="00AB27BD">
              <w:rPr>
                <w:rFonts w:ascii="Times New Roman" w:hAnsi="Times New Roman"/>
                <w:sz w:val="24"/>
              </w:rPr>
              <w:t>клиентом</w:t>
            </w:r>
            <w:proofErr w:type="spellEnd"/>
            <w:r w:rsidRPr="00AB27BD">
              <w:rPr>
                <w:rFonts w:ascii="Times New Roman" w:hAnsi="Times New Roman"/>
                <w:sz w:val="24"/>
              </w:rPr>
              <w:t xml:space="preserve">, </w:t>
            </w:r>
            <w:proofErr w:type="spellStart"/>
            <w:r w:rsidRPr="00AB27BD">
              <w:rPr>
                <w:rFonts w:ascii="Times New Roman" w:hAnsi="Times New Roman"/>
                <w:sz w:val="24"/>
              </w:rPr>
              <w:t>считается</w:t>
            </w:r>
            <w:proofErr w:type="spellEnd"/>
            <w:r w:rsidRPr="00AB27BD">
              <w:rPr>
                <w:rFonts w:ascii="Times New Roman" w:hAnsi="Times New Roman"/>
                <w:sz w:val="24"/>
              </w:rPr>
              <w:t xml:space="preserve"> </w:t>
            </w:r>
            <w:proofErr w:type="spellStart"/>
            <w:r w:rsidRPr="00AB27BD">
              <w:rPr>
                <w:rFonts w:ascii="Times New Roman" w:hAnsi="Times New Roman"/>
                <w:sz w:val="24"/>
              </w:rPr>
              <w:t>непригодным</w:t>
            </w:r>
            <w:proofErr w:type="spellEnd"/>
            <w:r w:rsidRPr="00AB27BD">
              <w:rPr>
                <w:rFonts w:ascii="Times New Roman" w:hAnsi="Times New Roman"/>
                <w:sz w:val="24"/>
              </w:rPr>
              <w:t>.</w:t>
            </w:r>
          </w:p>
          <w:p w14:paraId="2B93DF20" w14:textId="77777777" w:rsidR="0081330B" w:rsidRPr="00AB27BD" w:rsidRDefault="0081330B" w:rsidP="00FC7A3B">
            <w:pPr>
              <w:shd w:val="clear" w:color="auto" w:fill="FFFFFF"/>
              <w:spacing w:before="0" w:after="0"/>
              <w:textAlignment w:val="baseline"/>
              <w:rPr>
                <w:rFonts w:ascii="Times New Roman" w:hAnsi="Times New Roman"/>
                <w:sz w:val="24"/>
                <w:szCs w:val="18"/>
              </w:rPr>
            </w:pPr>
            <w:r w:rsidRPr="00AB27BD">
              <w:rPr>
                <w:rFonts w:ascii="Times New Roman" w:hAnsi="Times New Roman"/>
                <w:i/>
              </w:rPr>
              <w:t xml:space="preserve">П р и м е ч а н и е – </w:t>
            </w:r>
            <w:proofErr w:type="spellStart"/>
            <w:r w:rsidRPr="00AB27BD">
              <w:rPr>
                <w:rFonts w:ascii="Times New Roman" w:hAnsi="Times New Roman"/>
                <w:i/>
              </w:rPr>
              <w:t>Требования</w:t>
            </w:r>
            <w:proofErr w:type="spellEnd"/>
            <w:r w:rsidRPr="00AB27BD">
              <w:rPr>
                <w:rFonts w:ascii="Times New Roman" w:hAnsi="Times New Roman"/>
                <w:i/>
              </w:rPr>
              <w:t xml:space="preserve">, </w:t>
            </w:r>
            <w:proofErr w:type="spellStart"/>
            <w:r w:rsidRPr="00AB27BD">
              <w:rPr>
                <w:rFonts w:ascii="Times New Roman" w:hAnsi="Times New Roman"/>
                <w:i/>
              </w:rPr>
              <w:t>на</w:t>
            </w:r>
            <w:proofErr w:type="spellEnd"/>
            <w:r w:rsidRPr="00AB27BD">
              <w:rPr>
                <w:rFonts w:ascii="Times New Roman" w:hAnsi="Times New Roman"/>
                <w:i/>
              </w:rPr>
              <w:t xml:space="preserve"> </w:t>
            </w:r>
            <w:proofErr w:type="spellStart"/>
            <w:r w:rsidRPr="00AB27BD">
              <w:rPr>
                <w:rFonts w:ascii="Times New Roman" w:hAnsi="Times New Roman"/>
                <w:i/>
              </w:rPr>
              <w:t>соответствие</w:t>
            </w:r>
            <w:proofErr w:type="spellEnd"/>
            <w:r w:rsidRPr="00AB27BD">
              <w:rPr>
                <w:rFonts w:ascii="Times New Roman" w:hAnsi="Times New Roman"/>
                <w:i/>
              </w:rPr>
              <w:t xml:space="preserve"> </w:t>
            </w:r>
            <w:proofErr w:type="spellStart"/>
            <w:r w:rsidRPr="00AB27BD">
              <w:rPr>
                <w:rFonts w:ascii="Times New Roman" w:hAnsi="Times New Roman"/>
                <w:i/>
              </w:rPr>
              <w:t>которым</w:t>
            </w:r>
            <w:proofErr w:type="spellEnd"/>
            <w:r w:rsidRPr="00AB27BD">
              <w:rPr>
                <w:rFonts w:ascii="Times New Roman" w:hAnsi="Times New Roman"/>
                <w:i/>
              </w:rPr>
              <w:t xml:space="preserve"> </w:t>
            </w:r>
            <w:proofErr w:type="spellStart"/>
            <w:r w:rsidRPr="00AB27BD">
              <w:rPr>
                <w:rFonts w:ascii="Times New Roman" w:hAnsi="Times New Roman"/>
                <w:i/>
              </w:rPr>
              <w:t>проводится</w:t>
            </w:r>
            <w:proofErr w:type="spellEnd"/>
            <w:r w:rsidRPr="00AB27BD">
              <w:rPr>
                <w:rFonts w:ascii="Times New Roman" w:hAnsi="Times New Roman"/>
                <w:i/>
              </w:rPr>
              <w:t xml:space="preserve"> </w:t>
            </w:r>
            <w:proofErr w:type="spellStart"/>
            <w:r w:rsidRPr="00AB27BD">
              <w:rPr>
                <w:rFonts w:ascii="Times New Roman" w:hAnsi="Times New Roman"/>
                <w:i/>
              </w:rPr>
              <w:t>инспекция</w:t>
            </w:r>
            <w:proofErr w:type="spellEnd"/>
            <w:r w:rsidRPr="00AB27BD">
              <w:rPr>
                <w:rFonts w:ascii="Times New Roman" w:hAnsi="Times New Roman"/>
                <w:i/>
              </w:rPr>
              <w:t xml:space="preserve">, </w:t>
            </w:r>
            <w:proofErr w:type="spellStart"/>
            <w:r w:rsidRPr="00AB27BD">
              <w:rPr>
                <w:rFonts w:ascii="Times New Roman" w:hAnsi="Times New Roman"/>
                <w:i/>
              </w:rPr>
              <w:t>обычно</w:t>
            </w:r>
            <w:proofErr w:type="spellEnd"/>
            <w:r w:rsidRPr="00AB27BD">
              <w:rPr>
                <w:rFonts w:ascii="Times New Roman" w:hAnsi="Times New Roman"/>
                <w:i/>
              </w:rPr>
              <w:t xml:space="preserve"> </w:t>
            </w:r>
            <w:proofErr w:type="spellStart"/>
            <w:r w:rsidRPr="00AB27BD">
              <w:rPr>
                <w:rFonts w:ascii="Times New Roman" w:hAnsi="Times New Roman"/>
                <w:i/>
              </w:rPr>
              <w:t>определяют</w:t>
            </w:r>
            <w:proofErr w:type="spellEnd"/>
            <w:r w:rsidRPr="00AB27BD">
              <w:rPr>
                <w:rFonts w:ascii="Times New Roman" w:hAnsi="Times New Roman"/>
                <w:i/>
              </w:rPr>
              <w:t xml:space="preserve"> в </w:t>
            </w:r>
            <w:proofErr w:type="spellStart"/>
            <w:r w:rsidRPr="00AB27BD">
              <w:rPr>
                <w:rFonts w:ascii="Times New Roman" w:hAnsi="Times New Roman"/>
                <w:i/>
              </w:rPr>
              <w:t>регламентах</w:t>
            </w:r>
            <w:proofErr w:type="spellEnd"/>
            <w:r w:rsidRPr="00AB27BD">
              <w:rPr>
                <w:rFonts w:ascii="Times New Roman" w:hAnsi="Times New Roman"/>
                <w:i/>
              </w:rPr>
              <w:t xml:space="preserve">, </w:t>
            </w:r>
            <w:proofErr w:type="spellStart"/>
            <w:r w:rsidRPr="00AB27BD">
              <w:rPr>
                <w:rFonts w:ascii="Times New Roman" w:hAnsi="Times New Roman"/>
                <w:i/>
              </w:rPr>
              <w:t>стандартах</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технических</w:t>
            </w:r>
            <w:proofErr w:type="spellEnd"/>
            <w:r w:rsidRPr="00AB27BD">
              <w:rPr>
                <w:rFonts w:ascii="Times New Roman" w:hAnsi="Times New Roman"/>
                <w:i/>
              </w:rPr>
              <w:t xml:space="preserve"> </w:t>
            </w:r>
            <w:proofErr w:type="spellStart"/>
            <w:r w:rsidRPr="00AB27BD">
              <w:rPr>
                <w:rFonts w:ascii="Times New Roman" w:hAnsi="Times New Roman"/>
                <w:i/>
              </w:rPr>
              <w:t>условиях</w:t>
            </w:r>
            <w:proofErr w:type="spellEnd"/>
            <w:r w:rsidRPr="00AB27BD">
              <w:rPr>
                <w:rFonts w:ascii="Times New Roman" w:hAnsi="Times New Roman"/>
                <w:i/>
              </w:rPr>
              <w:t xml:space="preserve">, </w:t>
            </w:r>
            <w:proofErr w:type="spellStart"/>
            <w:r w:rsidRPr="00AB27BD">
              <w:rPr>
                <w:rFonts w:ascii="Times New Roman" w:hAnsi="Times New Roman"/>
                <w:i/>
              </w:rPr>
              <w:t>схемах</w:t>
            </w:r>
            <w:proofErr w:type="spellEnd"/>
            <w:r w:rsidRPr="00AB27BD">
              <w:rPr>
                <w:rFonts w:ascii="Times New Roman" w:hAnsi="Times New Roman"/>
                <w:i/>
              </w:rPr>
              <w:t xml:space="preserve"> </w:t>
            </w:r>
            <w:proofErr w:type="spellStart"/>
            <w:r w:rsidRPr="00AB27BD">
              <w:rPr>
                <w:rFonts w:ascii="Times New Roman" w:hAnsi="Times New Roman"/>
                <w:i/>
              </w:rPr>
              <w:t>инспекции</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договорах</w:t>
            </w:r>
            <w:proofErr w:type="spellEnd"/>
            <w:r w:rsidRPr="00AB27BD">
              <w:rPr>
                <w:rFonts w:ascii="Times New Roman" w:hAnsi="Times New Roman"/>
                <w:i/>
              </w:rPr>
              <w:t xml:space="preserve">. </w:t>
            </w:r>
            <w:proofErr w:type="spellStart"/>
            <w:r w:rsidRPr="00AB27BD">
              <w:rPr>
                <w:rFonts w:ascii="Times New Roman" w:hAnsi="Times New Roman"/>
                <w:i/>
              </w:rPr>
              <w:t>Технические</w:t>
            </w:r>
            <w:proofErr w:type="spellEnd"/>
            <w:r w:rsidRPr="00AB27BD">
              <w:rPr>
                <w:rFonts w:ascii="Times New Roman" w:hAnsi="Times New Roman"/>
                <w:i/>
              </w:rPr>
              <w:t xml:space="preserve"> </w:t>
            </w:r>
            <w:proofErr w:type="spellStart"/>
            <w:r w:rsidRPr="00AB27BD">
              <w:rPr>
                <w:rFonts w:ascii="Times New Roman" w:hAnsi="Times New Roman"/>
                <w:i/>
              </w:rPr>
              <w:t>условия</w:t>
            </w:r>
            <w:proofErr w:type="spellEnd"/>
            <w:r w:rsidRPr="00AB27BD">
              <w:rPr>
                <w:rFonts w:ascii="Times New Roman" w:hAnsi="Times New Roman"/>
                <w:i/>
              </w:rPr>
              <w:t xml:space="preserve"> </w:t>
            </w:r>
            <w:proofErr w:type="spellStart"/>
            <w:r w:rsidRPr="00AB27BD">
              <w:rPr>
                <w:rFonts w:ascii="Times New Roman" w:hAnsi="Times New Roman"/>
                <w:i/>
              </w:rPr>
              <w:t>могут</w:t>
            </w:r>
            <w:proofErr w:type="spellEnd"/>
            <w:r w:rsidRPr="00AB27BD">
              <w:rPr>
                <w:rFonts w:ascii="Times New Roman" w:hAnsi="Times New Roman"/>
                <w:i/>
              </w:rPr>
              <w:t xml:space="preserve"> </w:t>
            </w:r>
            <w:proofErr w:type="spellStart"/>
            <w:r w:rsidRPr="00AB27BD">
              <w:rPr>
                <w:rFonts w:ascii="Times New Roman" w:hAnsi="Times New Roman"/>
                <w:i/>
              </w:rPr>
              <w:t>включать</w:t>
            </w:r>
            <w:proofErr w:type="spellEnd"/>
            <w:r w:rsidRPr="00AB27BD">
              <w:rPr>
                <w:rFonts w:ascii="Times New Roman" w:hAnsi="Times New Roman"/>
                <w:i/>
              </w:rPr>
              <w:t xml:space="preserve"> в </w:t>
            </w:r>
            <w:proofErr w:type="spellStart"/>
            <w:r w:rsidRPr="00AB27BD">
              <w:rPr>
                <w:rFonts w:ascii="Times New Roman" w:hAnsi="Times New Roman"/>
                <w:i/>
              </w:rPr>
              <w:t>себя</w:t>
            </w:r>
            <w:proofErr w:type="spellEnd"/>
            <w:r w:rsidRPr="00AB27BD">
              <w:rPr>
                <w:rFonts w:ascii="Times New Roman" w:hAnsi="Times New Roman"/>
                <w:i/>
              </w:rPr>
              <w:t xml:space="preserve"> </w:t>
            </w:r>
            <w:proofErr w:type="spellStart"/>
            <w:r w:rsidRPr="00AB27BD">
              <w:rPr>
                <w:rFonts w:ascii="Times New Roman" w:hAnsi="Times New Roman"/>
                <w:i/>
              </w:rPr>
              <w:t>требования</w:t>
            </w:r>
            <w:proofErr w:type="spellEnd"/>
            <w:r w:rsidRPr="00AB27BD">
              <w:rPr>
                <w:rFonts w:ascii="Times New Roman" w:hAnsi="Times New Roman"/>
                <w:i/>
              </w:rPr>
              <w:t xml:space="preserve"> </w:t>
            </w:r>
            <w:proofErr w:type="spellStart"/>
            <w:r w:rsidRPr="00AB27BD">
              <w:rPr>
                <w:rFonts w:ascii="Times New Roman" w:hAnsi="Times New Roman"/>
                <w:i/>
              </w:rPr>
              <w:t>клиента</w:t>
            </w:r>
            <w:proofErr w:type="spellEnd"/>
            <w:r w:rsidRPr="00AB27BD">
              <w:rPr>
                <w:rFonts w:ascii="Times New Roman" w:hAnsi="Times New Roman"/>
                <w:i/>
              </w:rPr>
              <w:t xml:space="preserve"> и </w:t>
            </w:r>
            <w:proofErr w:type="spellStart"/>
            <w:r w:rsidRPr="00AB27BD">
              <w:rPr>
                <w:rFonts w:ascii="Times New Roman" w:hAnsi="Times New Roman"/>
                <w:i/>
              </w:rPr>
              <w:t>внутренние</w:t>
            </w:r>
            <w:proofErr w:type="spellEnd"/>
            <w:r w:rsidRPr="00AB27BD">
              <w:rPr>
                <w:rFonts w:ascii="Times New Roman" w:hAnsi="Times New Roman"/>
                <w:i/>
              </w:rPr>
              <w:t xml:space="preserve"> </w:t>
            </w:r>
            <w:proofErr w:type="spellStart"/>
            <w:r w:rsidRPr="00AB27BD">
              <w:rPr>
                <w:rFonts w:ascii="Times New Roman" w:hAnsi="Times New Roman"/>
                <w:i/>
              </w:rPr>
              <w:t>требования</w:t>
            </w:r>
            <w:proofErr w:type="spellEnd"/>
            <w:r w:rsidRPr="00AB27BD">
              <w:rPr>
                <w:rFonts w:ascii="Times New Roman" w:hAnsi="Times New Roman"/>
                <w:i/>
              </w:rPr>
              <w:t xml:space="preserve"> </w:t>
            </w:r>
            <w:proofErr w:type="spellStart"/>
            <w:r w:rsidRPr="00AB27BD">
              <w:rPr>
                <w:rFonts w:ascii="Times New Roman" w:hAnsi="Times New Roman"/>
                <w:i/>
              </w:rPr>
              <w:t>организации</w:t>
            </w:r>
            <w:proofErr w:type="spellEnd"/>
            <w:r w:rsidRPr="00AB27BD">
              <w:rPr>
                <w:rFonts w:ascii="Times New Roman" w:hAnsi="Times New Roman"/>
                <w:i/>
              </w:rPr>
              <w:t>.</w:t>
            </w:r>
            <w:r w:rsidRPr="00AB27BD">
              <w:rPr>
                <w:rFonts w:ascii="Times New Roman" w:hAnsi="Times New Roman"/>
                <w:sz w:val="24"/>
                <w:lang w:val="ru-RU" w:eastAsia="en-US"/>
              </w:rPr>
              <w:t xml:space="preserve">      </w:t>
            </w:r>
          </w:p>
        </w:tc>
        <w:tc>
          <w:tcPr>
            <w:tcW w:w="1701" w:type="dxa"/>
            <w:shd w:val="clear" w:color="auto" w:fill="DEEAF6"/>
          </w:tcPr>
          <w:p w14:paraId="62E38A6A" w14:textId="77777777" w:rsidR="0081330B" w:rsidRPr="00AB27BD" w:rsidRDefault="0081330B" w:rsidP="00B42807">
            <w:pPr>
              <w:spacing w:after="40" w:line="200" w:lineRule="exact"/>
              <w:rPr>
                <w:rFonts w:ascii="Times New Roman" w:hAnsi="Times New Roman"/>
                <w:sz w:val="24"/>
                <w:szCs w:val="18"/>
                <w:lang w:val="en-GB"/>
              </w:rPr>
            </w:pPr>
            <w:r w:rsidRPr="00AB27BD">
              <w:rPr>
                <w:rFonts w:ascii="Times New Roman" w:hAnsi="Times New Roman"/>
                <w:iCs/>
                <w:sz w:val="24"/>
                <w:szCs w:val="18"/>
                <w:lang w:val="en-GB"/>
              </w:rPr>
              <w:fldChar w:fldCharType="begin">
                <w:ffData>
                  <w:name w:val="Text4"/>
                  <w:enabled/>
                  <w:calcOnExit w:val="0"/>
                  <w:textInput/>
                </w:ffData>
              </w:fldChar>
            </w:r>
            <w:r w:rsidRPr="00AB27BD">
              <w:rPr>
                <w:rFonts w:ascii="Times New Roman" w:hAnsi="Times New Roman"/>
                <w:iCs/>
                <w:sz w:val="24"/>
                <w:szCs w:val="18"/>
                <w:lang w:val="en-GB"/>
              </w:rPr>
              <w:instrText xml:space="preserve"> FORMTEXT </w:instrText>
            </w:r>
            <w:r w:rsidRPr="00AB27BD">
              <w:rPr>
                <w:rFonts w:ascii="Times New Roman" w:hAnsi="Times New Roman"/>
                <w:iCs/>
                <w:sz w:val="24"/>
                <w:szCs w:val="18"/>
                <w:lang w:val="en-GB"/>
              </w:rPr>
            </w:r>
            <w:r w:rsidRPr="00AB27BD">
              <w:rPr>
                <w:rFonts w:ascii="Times New Roman" w:hAnsi="Times New Roman"/>
                <w:iCs/>
                <w:sz w:val="24"/>
                <w:szCs w:val="18"/>
                <w:lang w:val="en-GB"/>
              </w:rPr>
              <w:fldChar w:fldCharType="separate"/>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sz w:val="24"/>
                <w:szCs w:val="18"/>
                <w:lang w:val="en-GB"/>
              </w:rPr>
              <w:fldChar w:fldCharType="end"/>
            </w:r>
          </w:p>
        </w:tc>
        <w:tc>
          <w:tcPr>
            <w:tcW w:w="567" w:type="dxa"/>
            <w:shd w:val="clear" w:color="auto" w:fill="FFF2CC" w:themeFill="accent4" w:themeFillTint="33"/>
          </w:tcPr>
          <w:p w14:paraId="4E4202C3" w14:textId="77777777" w:rsidR="0081330B" w:rsidRPr="00AB27BD" w:rsidRDefault="0081330B" w:rsidP="00B42807">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en-GB"/>
              </w:rPr>
              <w:instrText xml:space="preserve"> FORMCHECKBOX </w:instrText>
            </w:r>
            <w:r w:rsidR="00B24A50">
              <w:rPr>
                <w:rFonts w:ascii="Times New Roman" w:hAnsi="Times New Roman"/>
                <w:bCs/>
                <w:sz w:val="24"/>
                <w:szCs w:val="18"/>
                <w:lang w:val="en-GB"/>
              </w:rPr>
            </w:r>
            <w:r w:rsidR="00B24A50">
              <w:rPr>
                <w:rFonts w:ascii="Times New Roman" w:hAnsi="Times New Roman"/>
                <w:bCs/>
                <w:sz w:val="24"/>
                <w:szCs w:val="18"/>
                <w:lang w:val="en-GB"/>
              </w:rPr>
              <w:fldChar w:fldCharType="separate"/>
            </w:r>
            <w:r w:rsidRPr="00AB27BD">
              <w:rPr>
                <w:rFonts w:ascii="Times New Roman" w:hAnsi="Times New Roman"/>
                <w:bCs/>
                <w:sz w:val="24"/>
                <w:szCs w:val="18"/>
                <w:lang w:val="en-GB"/>
              </w:rPr>
              <w:fldChar w:fldCharType="end"/>
            </w:r>
          </w:p>
        </w:tc>
        <w:tc>
          <w:tcPr>
            <w:tcW w:w="567" w:type="dxa"/>
            <w:shd w:val="clear" w:color="auto" w:fill="FFF2CC"/>
          </w:tcPr>
          <w:p w14:paraId="5570CF27" w14:textId="77777777" w:rsidR="0081330B" w:rsidRPr="00AB27BD" w:rsidRDefault="0081330B" w:rsidP="00B42807">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en-GB"/>
              </w:rPr>
              <w:instrText xml:space="preserve"> FORMCHECKBOX </w:instrText>
            </w:r>
            <w:r w:rsidR="00B24A50">
              <w:rPr>
                <w:rFonts w:ascii="Times New Roman" w:hAnsi="Times New Roman"/>
                <w:bCs/>
                <w:sz w:val="24"/>
                <w:szCs w:val="18"/>
                <w:lang w:val="en-GB"/>
              </w:rPr>
            </w:r>
            <w:r w:rsidR="00B24A50">
              <w:rPr>
                <w:rFonts w:ascii="Times New Roman" w:hAnsi="Times New Roman"/>
                <w:bCs/>
                <w:sz w:val="24"/>
                <w:szCs w:val="18"/>
                <w:lang w:val="en-GB"/>
              </w:rPr>
              <w:fldChar w:fldCharType="separate"/>
            </w:r>
            <w:r w:rsidRPr="00AB27BD">
              <w:rPr>
                <w:rFonts w:ascii="Times New Roman" w:hAnsi="Times New Roman"/>
                <w:bCs/>
                <w:sz w:val="24"/>
                <w:szCs w:val="18"/>
                <w:lang w:val="en-GB"/>
              </w:rPr>
              <w:fldChar w:fldCharType="end"/>
            </w:r>
          </w:p>
        </w:tc>
        <w:tc>
          <w:tcPr>
            <w:tcW w:w="567" w:type="dxa"/>
            <w:shd w:val="clear" w:color="auto" w:fill="FFF2CC"/>
          </w:tcPr>
          <w:p w14:paraId="63C7DC9D" w14:textId="77777777" w:rsidR="0081330B" w:rsidRPr="00AB27BD" w:rsidRDefault="0081330B" w:rsidP="00B42807">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en-GB"/>
              </w:rPr>
              <w:instrText xml:space="preserve"> FORMCHECKBOX </w:instrText>
            </w:r>
            <w:r w:rsidR="00B24A50">
              <w:rPr>
                <w:rFonts w:ascii="Times New Roman" w:hAnsi="Times New Roman"/>
                <w:bCs/>
                <w:sz w:val="24"/>
                <w:szCs w:val="18"/>
                <w:lang w:val="en-GB"/>
              </w:rPr>
            </w:r>
            <w:r w:rsidR="00B24A50">
              <w:rPr>
                <w:rFonts w:ascii="Times New Roman" w:hAnsi="Times New Roman"/>
                <w:bCs/>
                <w:sz w:val="24"/>
                <w:szCs w:val="18"/>
                <w:lang w:val="en-GB"/>
              </w:rPr>
              <w:fldChar w:fldCharType="separate"/>
            </w:r>
            <w:r w:rsidRPr="00AB27BD">
              <w:rPr>
                <w:rFonts w:ascii="Times New Roman" w:hAnsi="Times New Roman"/>
                <w:bCs/>
                <w:sz w:val="24"/>
                <w:szCs w:val="18"/>
                <w:lang w:val="en-GB"/>
              </w:rPr>
              <w:fldChar w:fldCharType="end"/>
            </w:r>
          </w:p>
        </w:tc>
        <w:tc>
          <w:tcPr>
            <w:tcW w:w="6095" w:type="dxa"/>
            <w:shd w:val="clear" w:color="auto" w:fill="FFF2CC"/>
          </w:tcPr>
          <w:p w14:paraId="05675DE3" w14:textId="77777777" w:rsidR="0081330B" w:rsidRPr="00AB27BD" w:rsidRDefault="0081330B" w:rsidP="00B42807">
            <w:pPr>
              <w:spacing w:after="40" w:line="200" w:lineRule="exact"/>
              <w:jc w:val="center"/>
              <w:rPr>
                <w:rFonts w:ascii="Times New Roman" w:hAnsi="Times New Roman"/>
                <w:iCs/>
                <w:sz w:val="24"/>
                <w:szCs w:val="18"/>
                <w:lang w:val="en-GB"/>
              </w:rPr>
            </w:pPr>
          </w:p>
        </w:tc>
      </w:tr>
      <w:tr w:rsidR="00AB27BD" w:rsidRPr="00AB27BD" w14:paraId="55FBDCB5" w14:textId="77777777" w:rsidTr="0081330B">
        <w:tblPrEx>
          <w:tblBorders>
            <w:bottom w:val="single" w:sz="4" w:space="0" w:color="auto"/>
          </w:tblBorders>
        </w:tblPrEx>
        <w:tc>
          <w:tcPr>
            <w:tcW w:w="993" w:type="dxa"/>
          </w:tcPr>
          <w:p w14:paraId="5B412DEE"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7.1.1 n1</w:t>
            </w:r>
          </w:p>
        </w:tc>
        <w:tc>
          <w:tcPr>
            <w:tcW w:w="5529" w:type="dxa"/>
            <w:gridSpan w:val="6"/>
          </w:tcPr>
          <w:p w14:paraId="6E8BDA00"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Если инспекция включает измерения, ILAC G27 дает указания о том, как определить, какие требования могут быть подходящими.</w:t>
            </w:r>
          </w:p>
        </w:tc>
        <w:tc>
          <w:tcPr>
            <w:tcW w:w="1701" w:type="dxa"/>
            <w:tcBorders>
              <w:top w:val="single" w:sz="4" w:space="0" w:color="auto"/>
              <w:bottom w:val="single" w:sz="4" w:space="0" w:color="auto"/>
            </w:tcBorders>
            <w:shd w:val="clear" w:color="auto" w:fill="DEEAF6"/>
          </w:tcPr>
          <w:p w14:paraId="06372A57" w14:textId="77777777"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D5FF44C"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52BACED"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795C51B"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77B781CF" w14:textId="77777777"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14:paraId="4D6671DC" w14:textId="77777777" w:rsidTr="0081330B">
        <w:tblPrEx>
          <w:tblBorders>
            <w:bottom w:val="single" w:sz="4" w:space="0" w:color="auto"/>
          </w:tblBorders>
        </w:tblPrEx>
        <w:tc>
          <w:tcPr>
            <w:tcW w:w="993" w:type="dxa"/>
          </w:tcPr>
          <w:p w14:paraId="3A4EE4FF" w14:textId="77777777" w:rsidR="0081330B" w:rsidRPr="00AB27BD" w:rsidRDefault="0081330B" w:rsidP="00F2344A">
            <w:pPr>
              <w:rPr>
                <w:rFonts w:ascii="Times New Roman" w:hAnsi="Times New Roman"/>
                <w:i/>
                <w:iCs/>
                <w:sz w:val="24"/>
                <w:szCs w:val="24"/>
                <w:highlight w:val="green"/>
                <w:lang w:val="ru-RU"/>
              </w:rPr>
            </w:pPr>
            <w:r w:rsidRPr="00AB27BD">
              <w:rPr>
                <w:rFonts w:ascii="Times New Roman" w:hAnsi="Times New Roman"/>
                <w:i/>
                <w:iCs/>
                <w:sz w:val="24"/>
                <w:szCs w:val="24"/>
                <w:lang w:val="ru-RU"/>
              </w:rPr>
              <w:t>7.1.1 n2</w:t>
            </w:r>
          </w:p>
        </w:tc>
        <w:tc>
          <w:tcPr>
            <w:tcW w:w="5529" w:type="dxa"/>
            <w:gridSpan w:val="6"/>
          </w:tcPr>
          <w:p w14:paraId="7FB3CAEC"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Для разработки конкретных методов и процедур инспекции можно использовать руководство, содержащееся в стандарте ISO/IEC 17007.</w:t>
            </w:r>
          </w:p>
        </w:tc>
        <w:tc>
          <w:tcPr>
            <w:tcW w:w="1701" w:type="dxa"/>
            <w:tcBorders>
              <w:top w:val="single" w:sz="4" w:space="0" w:color="auto"/>
              <w:bottom w:val="single" w:sz="4" w:space="0" w:color="auto"/>
            </w:tcBorders>
            <w:shd w:val="clear" w:color="auto" w:fill="DEEAF6"/>
          </w:tcPr>
          <w:p w14:paraId="2F7CBA18" w14:textId="77777777"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EFBF605"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31A0CB7"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966755D"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0AB14310" w14:textId="77777777"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14:paraId="549D49B1" w14:textId="77777777" w:rsidTr="0081330B">
        <w:tblPrEx>
          <w:tblBorders>
            <w:bottom w:val="single" w:sz="4" w:space="0" w:color="auto"/>
          </w:tblBorders>
        </w:tblPrEx>
        <w:tc>
          <w:tcPr>
            <w:tcW w:w="993" w:type="dxa"/>
          </w:tcPr>
          <w:p w14:paraId="6E2AF5D6"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xml:space="preserve">7.1.1 </w:t>
            </w:r>
            <w:r w:rsidRPr="00AB27BD">
              <w:rPr>
                <w:rFonts w:ascii="Times New Roman" w:hAnsi="Times New Roman"/>
                <w:i/>
                <w:iCs/>
                <w:sz w:val="24"/>
                <w:szCs w:val="24"/>
                <w:lang w:val="en-US"/>
              </w:rPr>
              <w:t>n</w:t>
            </w:r>
            <w:r w:rsidRPr="00AB27BD">
              <w:rPr>
                <w:rFonts w:ascii="Times New Roman" w:hAnsi="Times New Roman"/>
                <w:i/>
                <w:iCs/>
                <w:sz w:val="24"/>
                <w:szCs w:val="24"/>
                <w:lang w:val="ru-RU"/>
              </w:rPr>
              <w:t>3</w:t>
            </w:r>
          </w:p>
        </w:tc>
        <w:tc>
          <w:tcPr>
            <w:tcW w:w="5529" w:type="dxa"/>
            <w:gridSpan w:val="6"/>
          </w:tcPr>
          <w:p w14:paraId="012608AF" w14:textId="77777777" w:rsidR="0081330B" w:rsidRPr="00AB27BD" w:rsidRDefault="0081330B" w:rsidP="00F2344A">
            <w:pPr>
              <w:jc w:val="both"/>
              <w:rPr>
                <w:rFonts w:ascii="Times New Roman" w:hAnsi="Times New Roman"/>
                <w:i/>
                <w:iCs/>
                <w:sz w:val="24"/>
                <w:szCs w:val="24"/>
                <w:lang w:val="ru-RU"/>
              </w:rPr>
            </w:pPr>
            <w:r w:rsidRPr="00AB27BD">
              <w:rPr>
                <w:rFonts w:ascii="Times New Roman" w:hAnsi="Times New Roman"/>
                <w:i/>
                <w:iCs/>
                <w:sz w:val="24"/>
                <w:szCs w:val="24"/>
                <w:lang w:val="ru-RU"/>
              </w:rPr>
              <w:t>Многие инспекционные методы основаны на использовании человеческого глаза, чтобы проводить визуальные осмотры. Все более новые технологии (</w:t>
            </w:r>
            <w:proofErr w:type="gramStart"/>
            <w:r w:rsidRPr="00AB27BD">
              <w:rPr>
                <w:rFonts w:ascii="Times New Roman" w:hAnsi="Times New Roman"/>
                <w:i/>
                <w:iCs/>
                <w:sz w:val="24"/>
                <w:szCs w:val="24"/>
                <w:lang w:val="ru-RU"/>
              </w:rPr>
              <w:t>например,  дроны</w:t>
            </w:r>
            <w:proofErr w:type="gramEnd"/>
            <w:r w:rsidRPr="00AB27BD">
              <w:rPr>
                <w:rFonts w:ascii="Times New Roman" w:hAnsi="Times New Roman"/>
                <w:i/>
                <w:iCs/>
                <w:sz w:val="24"/>
                <w:szCs w:val="24"/>
                <w:lang w:val="ru-RU"/>
              </w:rPr>
              <w:t>, камеры, специальные очки, ИТ –информационные технологии, искусственный интеллект и т. д.) вводятся для использования во время инспекции. Это может быть как (частично) замена существующего метода инспекции (например, человеческого глаза), так и новый метод инспекции.</w:t>
            </w:r>
          </w:p>
        </w:tc>
        <w:tc>
          <w:tcPr>
            <w:tcW w:w="1701" w:type="dxa"/>
            <w:tcBorders>
              <w:top w:val="single" w:sz="4" w:space="0" w:color="auto"/>
              <w:bottom w:val="single" w:sz="4" w:space="0" w:color="auto"/>
            </w:tcBorders>
            <w:shd w:val="clear" w:color="auto" w:fill="DEEAF6"/>
          </w:tcPr>
          <w:p w14:paraId="2B27D174" w14:textId="77777777"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19B2B9B"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8E49DD5"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587BF45"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23C195D1" w14:textId="77777777"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14:paraId="63009DFA" w14:textId="77777777" w:rsidTr="0081330B">
        <w:tblPrEx>
          <w:tblBorders>
            <w:bottom w:val="single" w:sz="4" w:space="0" w:color="auto"/>
          </w:tblBorders>
        </w:tblPrEx>
        <w:tc>
          <w:tcPr>
            <w:tcW w:w="993" w:type="dxa"/>
          </w:tcPr>
          <w:p w14:paraId="3120F22E" w14:textId="77777777" w:rsidR="0081330B" w:rsidRPr="00AB27BD" w:rsidRDefault="0081330B" w:rsidP="00B42807">
            <w:pPr>
              <w:spacing w:after="40" w:line="200" w:lineRule="exact"/>
              <w:rPr>
                <w:rFonts w:ascii="Times New Roman" w:hAnsi="Times New Roman"/>
                <w:sz w:val="24"/>
                <w:szCs w:val="18"/>
                <w:lang w:val="ru-RU"/>
              </w:rPr>
            </w:pPr>
            <w:r w:rsidRPr="00AB27BD">
              <w:rPr>
                <w:rFonts w:ascii="Times New Roman" w:hAnsi="Times New Roman"/>
                <w:sz w:val="24"/>
                <w:szCs w:val="18"/>
                <w:lang w:val="ru-RU"/>
              </w:rPr>
              <w:t>7.1.2</w:t>
            </w:r>
          </w:p>
        </w:tc>
        <w:tc>
          <w:tcPr>
            <w:tcW w:w="5529" w:type="dxa"/>
            <w:gridSpan w:val="6"/>
          </w:tcPr>
          <w:p w14:paraId="57F7913F" w14:textId="77777777" w:rsidR="0081330B" w:rsidRPr="00AB27BD" w:rsidRDefault="0081330B" w:rsidP="003E2C91">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и </w:t>
            </w:r>
            <w:proofErr w:type="spellStart"/>
            <w:r w:rsidRPr="00AB27BD">
              <w:rPr>
                <w:rFonts w:ascii="Times New Roman" w:hAnsi="Times New Roman"/>
                <w:sz w:val="24"/>
              </w:rPr>
              <w:t>применять</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документально</w:t>
            </w:r>
            <w:proofErr w:type="spellEnd"/>
            <w:r w:rsidRPr="00AB27BD">
              <w:rPr>
                <w:rFonts w:ascii="Times New Roman" w:hAnsi="Times New Roman"/>
                <w:sz w:val="24"/>
              </w:rPr>
              <w:t xml:space="preserve"> </w:t>
            </w:r>
            <w:proofErr w:type="spellStart"/>
            <w:r w:rsidRPr="00AB27BD">
              <w:rPr>
                <w:rFonts w:ascii="Times New Roman" w:hAnsi="Times New Roman"/>
                <w:sz w:val="24"/>
              </w:rPr>
              <w:t>оформленные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инструкции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планированию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отбору</w:t>
            </w:r>
            <w:proofErr w:type="spellEnd"/>
            <w:r w:rsidRPr="00AB27BD">
              <w:rPr>
                <w:rFonts w:ascii="Times New Roman" w:hAnsi="Times New Roman"/>
                <w:sz w:val="24"/>
              </w:rPr>
              <w:t xml:space="preserve"> </w:t>
            </w:r>
            <w:proofErr w:type="spellStart"/>
            <w:r w:rsidRPr="00AB27BD">
              <w:rPr>
                <w:rFonts w:ascii="Times New Roman" w:hAnsi="Times New Roman"/>
                <w:sz w:val="24"/>
              </w:rPr>
              <w:t>образцов</w:t>
            </w:r>
            <w:proofErr w:type="spellEnd"/>
            <w:r w:rsidRPr="00AB27BD">
              <w:rPr>
                <w:rFonts w:ascii="Times New Roman" w:hAnsi="Times New Roman"/>
                <w:sz w:val="24"/>
              </w:rPr>
              <w:t xml:space="preserve"> и </w:t>
            </w:r>
            <w:proofErr w:type="spellStart"/>
            <w:r w:rsidRPr="00AB27BD">
              <w:rPr>
                <w:rFonts w:ascii="Times New Roman" w:hAnsi="Times New Roman"/>
                <w:sz w:val="24"/>
              </w:rPr>
              <w:t>методикам</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отсутствие</w:t>
            </w:r>
            <w:proofErr w:type="spellEnd"/>
            <w:r w:rsidRPr="00AB27BD">
              <w:rPr>
                <w:rFonts w:ascii="Times New Roman" w:hAnsi="Times New Roman"/>
                <w:sz w:val="24"/>
              </w:rPr>
              <w:t xml:space="preserve"> </w:t>
            </w:r>
            <w:proofErr w:type="spellStart"/>
            <w:r w:rsidRPr="00AB27BD">
              <w:rPr>
                <w:rFonts w:ascii="Times New Roman" w:hAnsi="Times New Roman"/>
                <w:sz w:val="24"/>
              </w:rPr>
              <w:t>таких</w:t>
            </w:r>
            <w:proofErr w:type="spellEnd"/>
            <w:r w:rsidRPr="00AB27BD">
              <w:rPr>
                <w:rFonts w:ascii="Times New Roman" w:hAnsi="Times New Roman"/>
                <w:sz w:val="24"/>
              </w:rPr>
              <w:t xml:space="preserve"> </w:t>
            </w:r>
            <w:proofErr w:type="spellStart"/>
            <w:r w:rsidRPr="00AB27BD">
              <w:rPr>
                <w:rFonts w:ascii="Times New Roman" w:hAnsi="Times New Roman"/>
                <w:sz w:val="24"/>
              </w:rPr>
              <w:t>инструкций</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ставить</w:t>
            </w:r>
            <w:proofErr w:type="spellEnd"/>
            <w:r w:rsidRPr="00AB27BD">
              <w:rPr>
                <w:rFonts w:ascii="Times New Roman" w:hAnsi="Times New Roman"/>
                <w:sz w:val="24"/>
              </w:rPr>
              <w:t xml:space="preserve"> </w:t>
            </w:r>
            <w:proofErr w:type="spellStart"/>
            <w:r w:rsidRPr="00AB27BD">
              <w:rPr>
                <w:rFonts w:ascii="Times New Roman" w:hAnsi="Times New Roman"/>
                <w:sz w:val="24"/>
              </w:rPr>
              <w:t>под</w:t>
            </w:r>
            <w:proofErr w:type="spellEnd"/>
            <w:r w:rsidRPr="00AB27BD">
              <w:rPr>
                <w:rFonts w:ascii="Times New Roman" w:hAnsi="Times New Roman"/>
                <w:sz w:val="24"/>
              </w:rPr>
              <w:t xml:space="preserve"> </w:t>
            </w:r>
            <w:proofErr w:type="spellStart"/>
            <w:r w:rsidRPr="00AB27BD">
              <w:rPr>
                <w:rFonts w:ascii="Times New Roman" w:hAnsi="Times New Roman"/>
                <w:sz w:val="24"/>
              </w:rPr>
              <w:t>угрозу</w:t>
            </w:r>
            <w:proofErr w:type="spellEnd"/>
            <w:r w:rsidRPr="00AB27BD">
              <w:rPr>
                <w:rFonts w:ascii="Times New Roman" w:hAnsi="Times New Roman"/>
                <w:sz w:val="24"/>
              </w:rPr>
              <w:t xml:space="preserve"> </w:t>
            </w:r>
            <w:proofErr w:type="spellStart"/>
            <w:r w:rsidRPr="00AB27BD">
              <w:rPr>
                <w:rFonts w:ascii="Times New Roman" w:hAnsi="Times New Roman"/>
                <w:sz w:val="24"/>
              </w:rPr>
              <w:t>эффективность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процесса</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Там</w:t>
            </w:r>
            <w:proofErr w:type="spellEnd"/>
            <w:r w:rsidRPr="00AB27BD">
              <w:rPr>
                <w:rFonts w:ascii="Times New Roman" w:hAnsi="Times New Roman"/>
                <w:sz w:val="24"/>
              </w:rPr>
              <w:t xml:space="preserve">, </w:t>
            </w:r>
            <w:proofErr w:type="spellStart"/>
            <w:r w:rsidRPr="00AB27BD">
              <w:rPr>
                <w:rFonts w:ascii="Times New Roman" w:hAnsi="Times New Roman"/>
                <w:sz w:val="24"/>
              </w:rPr>
              <w:t>где</w:t>
            </w:r>
            <w:proofErr w:type="spellEnd"/>
            <w:r w:rsidRPr="00AB27BD">
              <w:rPr>
                <w:rFonts w:ascii="Times New Roman" w:hAnsi="Times New Roman"/>
                <w:sz w:val="24"/>
              </w:rPr>
              <w:t xml:space="preserve"> </w:t>
            </w:r>
            <w:proofErr w:type="spellStart"/>
            <w:r w:rsidRPr="00AB27BD">
              <w:rPr>
                <w:rFonts w:ascii="Times New Roman" w:hAnsi="Times New Roman"/>
                <w:sz w:val="24"/>
              </w:rPr>
              <w:t>это</w:t>
            </w:r>
            <w:proofErr w:type="spellEnd"/>
            <w:r w:rsidRPr="00AB27BD">
              <w:rPr>
                <w:rFonts w:ascii="Times New Roman" w:hAnsi="Times New Roman"/>
                <w:sz w:val="24"/>
              </w:rPr>
              <w:t xml:space="preserve"> </w:t>
            </w:r>
            <w:proofErr w:type="spellStart"/>
            <w:r w:rsidRPr="00AB27BD">
              <w:rPr>
                <w:rFonts w:ascii="Times New Roman" w:hAnsi="Times New Roman"/>
                <w:sz w:val="24"/>
              </w:rPr>
              <w:t>применимо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достаточные</w:t>
            </w:r>
            <w:proofErr w:type="spellEnd"/>
            <w:r w:rsidRPr="00AB27BD">
              <w:rPr>
                <w:rFonts w:ascii="Times New Roman" w:hAnsi="Times New Roman"/>
                <w:sz w:val="24"/>
              </w:rPr>
              <w:t xml:space="preserve"> </w:t>
            </w:r>
            <w:proofErr w:type="spellStart"/>
            <w:r w:rsidRPr="00AB27BD">
              <w:rPr>
                <w:rFonts w:ascii="Times New Roman" w:hAnsi="Times New Roman"/>
                <w:sz w:val="24"/>
              </w:rPr>
              <w:t>знания</w:t>
            </w:r>
            <w:proofErr w:type="spellEnd"/>
            <w:r w:rsidRPr="00AB27BD">
              <w:rPr>
                <w:rFonts w:ascii="Times New Roman" w:hAnsi="Times New Roman"/>
                <w:sz w:val="24"/>
              </w:rPr>
              <w:t xml:space="preserve"> </w:t>
            </w:r>
            <w:proofErr w:type="spellStart"/>
            <w:r w:rsidRPr="00AB27BD">
              <w:rPr>
                <w:rFonts w:ascii="Times New Roman" w:hAnsi="Times New Roman"/>
                <w:sz w:val="24"/>
              </w:rPr>
              <w:t>статистических</w:t>
            </w:r>
            <w:proofErr w:type="spellEnd"/>
            <w:r w:rsidRPr="00AB27BD">
              <w:rPr>
                <w:rFonts w:ascii="Times New Roman" w:hAnsi="Times New Roman"/>
                <w:sz w:val="24"/>
              </w:rPr>
              <w:t xml:space="preserve"> </w:t>
            </w:r>
            <w:proofErr w:type="spellStart"/>
            <w:r w:rsidRPr="00AB27BD">
              <w:rPr>
                <w:rFonts w:ascii="Times New Roman" w:hAnsi="Times New Roman"/>
                <w:sz w:val="24"/>
              </w:rPr>
              <w:t>методов</w:t>
            </w:r>
            <w:proofErr w:type="spellEnd"/>
            <w:r w:rsidRPr="00AB27BD">
              <w:rPr>
                <w:rFonts w:ascii="Times New Roman" w:hAnsi="Times New Roman"/>
                <w:sz w:val="24"/>
              </w:rPr>
              <w:t xml:space="preserve">, </w:t>
            </w:r>
            <w:proofErr w:type="spellStart"/>
            <w:r w:rsidRPr="00AB27BD">
              <w:rPr>
                <w:rFonts w:ascii="Times New Roman" w:hAnsi="Times New Roman"/>
                <w:sz w:val="24"/>
              </w:rPr>
              <w:t>чтобы</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обеспечить</w:t>
            </w:r>
            <w:proofErr w:type="spellEnd"/>
            <w:r w:rsidRPr="00AB27BD">
              <w:rPr>
                <w:rFonts w:ascii="Times New Roman" w:hAnsi="Times New Roman"/>
                <w:sz w:val="24"/>
              </w:rPr>
              <w:t xml:space="preserve"> </w:t>
            </w:r>
            <w:proofErr w:type="spellStart"/>
            <w:r w:rsidRPr="00AB27BD">
              <w:rPr>
                <w:rFonts w:ascii="Times New Roman" w:hAnsi="Times New Roman"/>
                <w:sz w:val="24"/>
              </w:rPr>
              <w:t>статистически</w:t>
            </w:r>
            <w:proofErr w:type="spellEnd"/>
            <w:r w:rsidRPr="00AB27BD">
              <w:rPr>
                <w:rFonts w:ascii="Times New Roman" w:hAnsi="Times New Roman"/>
                <w:sz w:val="24"/>
              </w:rPr>
              <w:t xml:space="preserve"> </w:t>
            </w:r>
            <w:proofErr w:type="spellStart"/>
            <w:r w:rsidRPr="00AB27BD">
              <w:rPr>
                <w:rFonts w:ascii="Times New Roman" w:hAnsi="Times New Roman"/>
                <w:sz w:val="24"/>
              </w:rPr>
              <w:t>достоверные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выборочного</w:t>
            </w:r>
            <w:proofErr w:type="spellEnd"/>
            <w:r w:rsidRPr="00AB27BD">
              <w:rPr>
                <w:rFonts w:ascii="Times New Roman" w:hAnsi="Times New Roman"/>
                <w:sz w:val="24"/>
              </w:rPr>
              <w:t xml:space="preserve"> </w:t>
            </w:r>
            <w:proofErr w:type="spellStart"/>
            <w:r w:rsidRPr="00AB27BD">
              <w:rPr>
                <w:rFonts w:ascii="Times New Roman" w:hAnsi="Times New Roman"/>
                <w:sz w:val="24"/>
              </w:rPr>
              <w:t>контроля</w:t>
            </w:r>
            <w:proofErr w:type="spellEnd"/>
            <w:r w:rsidRPr="00AB27BD">
              <w:rPr>
                <w:rFonts w:ascii="Times New Roman" w:hAnsi="Times New Roman"/>
                <w:sz w:val="24"/>
              </w:rPr>
              <w:t xml:space="preserve">, </w:t>
            </w:r>
            <w:proofErr w:type="spellStart"/>
            <w:r w:rsidRPr="00AB27BD">
              <w:rPr>
                <w:rFonts w:ascii="Times New Roman" w:hAnsi="Times New Roman"/>
                <w:sz w:val="24"/>
              </w:rPr>
              <w:t>правильную</w:t>
            </w:r>
            <w:proofErr w:type="spellEnd"/>
            <w:r w:rsidRPr="00AB27BD">
              <w:rPr>
                <w:rFonts w:ascii="Times New Roman" w:hAnsi="Times New Roman"/>
                <w:sz w:val="24"/>
              </w:rPr>
              <w:t xml:space="preserve"> </w:t>
            </w:r>
            <w:proofErr w:type="spellStart"/>
            <w:r w:rsidRPr="00AB27BD">
              <w:rPr>
                <w:rFonts w:ascii="Times New Roman" w:hAnsi="Times New Roman"/>
                <w:sz w:val="24"/>
              </w:rPr>
              <w:t>обработку</w:t>
            </w:r>
            <w:proofErr w:type="spellEnd"/>
            <w:r w:rsidRPr="00AB27BD">
              <w:rPr>
                <w:rFonts w:ascii="Times New Roman" w:hAnsi="Times New Roman"/>
                <w:sz w:val="24"/>
              </w:rPr>
              <w:t xml:space="preserve"> и </w:t>
            </w:r>
            <w:proofErr w:type="spellStart"/>
            <w:r w:rsidRPr="00AB27BD">
              <w:rPr>
                <w:rFonts w:ascii="Times New Roman" w:hAnsi="Times New Roman"/>
                <w:sz w:val="24"/>
              </w:rPr>
              <w:t>интерпретацию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результатов</w:t>
            </w:r>
            <w:proofErr w:type="spellEnd"/>
            <w:r w:rsidRPr="00AB27BD">
              <w:rPr>
                <w:rFonts w:ascii="Times New Roman" w:hAnsi="Times New Roman"/>
                <w:sz w:val="24"/>
              </w:rPr>
              <w:t>.</w:t>
            </w:r>
          </w:p>
        </w:tc>
        <w:tc>
          <w:tcPr>
            <w:tcW w:w="1701" w:type="dxa"/>
            <w:shd w:val="clear" w:color="auto" w:fill="DEEAF6"/>
          </w:tcPr>
          <w:p w14:paraId="4F8C031D"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49605896"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0333F4C"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910010E"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160543A4" w14:textId="77777777" w:rsidR="0081330B" w:rsidRPr="00AB27BD" w:rsidRDefault="0081330B" w:rsidP="00B42807">
            <w:pPr>
              <w:spacing w:after="40" w:line="200" w:lineRule="exact"/>
              <w:jc w:val="center"/>
              <w:rPr>
                <w:rFonts w:ascii="Times New Roman" w:hAnsi="Times New Roman"/>
                <w:iCs/>
                <w:sz w:val="24"/>
                <w:szCs w:val="18"/>
                <w:lang w:val="ru-RU"/>
              </w:rPr>
            </w:pPr>
          </w:p>
        </w:tc>
      </w:tr>
      <w:tr w:rsidR="00AB27BD" w:rsidRPr="00AB27BD" w14:paraId="3282050A" w14:textId="77777777" w:rsidTr="0081330B">
        <w:tblPrEx>
          <w:tblBorders>
            <w:bottom w:val="single" w:sz="4" w:space="0" w:color="auto"/>
          </w:tblBorders>
        </w:tblPrEx>
        <w:tc>
          <w:tcPr>
            <w:tcW w:w="993" w:type="dxa"/>
          </w:tcPr>
          <w:p w14:paraId="29B970E4" w14:textId="77777777" w:rsidR="0081330B" w:rsidRPr="00AB27BD" w:rsidRDefault="0081330B" w:rsidP="00B42807">
            <w:pPr>
              <w:spacing w:after="40" w:line="200" w:lineRule="exact"/>
              <w:rPr>
                <w:rFonts w:ascii="Times New Roman" w:hAnsi="Times New Roman"/>
                <w:sz w:val="24"/>
                <w:szCs w:val="18"/>
                <w:lang w:val="ru-RU"/>
              </w:rPr>
            </w:pPr>
            <w:r w:rsidRPr="00AB27BD">
              <w:rPr>
                <w:rFonts w:ascii="Times New Roman" w:hAnsi="Times New Roman"/>
                <w:sz w:val="24"/>
                <w:szCs w:val="18"/>
                <w:lang w:val="ru-RU"/>
              </w:rPr>
              <w:t>7.1.3</w:t>
            </w:r>
          </w:p>
        </w:tc>
        <w:tc>
          <w:tcPr>
            <w:tcW w:w="5529" w:type="dxa"/>
            <w:gridSpan w:val="6"/>
          </w:tcPr>
          <w:p w14:paraId="4A2C91FA" w14:textId="77777777" w:rsidR="0081330B" w:rsidRPr="00AB27BD" w:rsidRDefault="0081330B" w:rsidP="00262349">
            <w:pPr>
              <w:autoSpaceDE w:val="0"/>
              <w:autoSpaceDN w:val="0"/>
              <w:adjustRightInd w:val="0"/>
              <w:jc w:val="both"/>
              <w:rPr>
                <w:rFonts w:ascii="Times New Roman" w:hAnsi="Times New Roman"/>
                <w:sz w:val="24"/>
              </w:rPr>
            </w:pP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инспекционному</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органу</w:t>
            </w:r>
            <w:proofErr w:type="spellEnd"/>
            <w:r w:rsidRPr="00AB27BD">
              <w:rPr>
                <w:rFonts w:ascii="Times New Roman" w:hAnsi="Times New Roman"/>
                <w:sz w:val="24"/>
              </w:rPr>
              <w:t xml:space="preserve"> </w:t>
            </w:r>
            <w:proofErr w:type="spellStart"/>
            <w:r w:rsidRPr="00AB27BD">
              <w:rPr>
                <w:rFonts w:ascii="Times New Roman" w:hAnsi="Times New Roman"/>
                <w:sz w:val="24"/>
              </w:rPr>
              <w:t>приходится</w:t>
            </w:r>
            <w:proofErr w:type="spellEnd"/>
            <w:r w:rsidRPr="00AB27BD">
              <w:rPr>
                <w:rFonts w:ascii="Times New Roman" w:hAnsi="Times New Roman"/>
                <w:sz w:val="24"/>
              </w:rPr>
              <w:t xml:space="preserve"> </w:t>
            </w:r>
            <w:proofErr w:type="spellStart"/>
            <w:r w:rsidRPr="00AB27BD">
              <w:rPr>
                <w:rFonts w:ascii="Times New Roman" w:hAnsi="Times New Roman"/>
                <w:sz w:val="24"/>
              </w:rPr>
              <w:t>применять</w:t>
            </w:r>
            <w:proofErr w:type="spellEnd"/>
            <w:r w:rsidRPr="00AB27BD">
              <w:rPr>
                <w:rFonts w:ascii="Times New Roman" w:hAnsi="Times New Roman"/>
                <w:sz w:val="24"/>
              </w:rPr>
              <w:t xml:space="preserve"> </w:t>
            </w:r>
            <w:proofErr w:type="spellStart"/>
            <w:r w:rsidRPr="00AB27BD">
              <w:rPr>
                <w:rFonts w:ascii="Times New Roman" w:hAnsi="Times New Roman"/>
                <w:sz w:val="24"/>
              </w:rPr>
              <w:t>нестандартные</w:t>
            </w:r>
            <w:proofErr w:type="spellEnd"/>
            <w:r w:rsidRPr="00AB27BD">
              <w:rPr>
                <w:rFonts w:ascii="Times New Roman" w:hAnsi="Times New Roman"/>
                <w:sz w:val="24"/>
              </w:rPr>
              <w:t xml:space="preserve"> </w:t>
            </w:r>
            <w:proofErr w:type="spellStart"/>
            <w:r w:rsidRPr="00AB27BD">
              <w:rPr>
                <w:rFonts w:ascii="Times New Roman" w:hAnsi="Times New Roman"/>
                <w:sz w:val="24"/>
              </w:rPr>
              <w:t>методы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то</w:t>
            </w:r>
            <w:proofErr w:type="spellEnd"/>
            <w:r w:rsidRPr="00AB27BD">
              <w:rPr>
                <w:rFonts w:ascii="Times New Roman" w:hAnsi="Times New Roman"/>
                <w:sz w:val="24"/>
              </w:rPr>
              <w:t xml:space="preserve"> </w:t>
            </w:r>
            <w:proofErr w:type="spellStart"/>
            <w:r w:rsidRPr="00AB27BD">
              <w:rPr>
                <w:rFonts w:ascii="Times New Roman" w:hAnsi="Times New Roman"/>
                <w:sz w:val="24"/>
              </w:rPr>
              <w:t>они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подходящими</w:t>
            </w:r>
            <w:proofErr w:type="spellEnd"/>
            <w:r w:rsidRPr="00AB27BD">
              <w:rPr>
                <w:rFonts w:ascii="Times New Roman" w:hAnsi="Times New Roman"/>
                <w:sz w:val="24"/>
              </w:rPr>
              <w:t xml:space="preserve"> и </w:t>
            </w:r>
            <w:proofErr w:type="spellStart"/>
            <w:r w:rsidRPr="00AB27BD">
              <w:rPr>
                <w:rFonts w:ascii="Times New Roman" w:hAnsi="Times New Roman"/>
                <w:sz w:val="24"/>
              </w:rPr>
              <w:t>полностью</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документированы</w:t>
            </w:r>
            <w:proofErr w:type="spellEnd"/>
            <w:r w:rsidRPr="00AB27BD">
              <w:rPr>
                <w:rFonts w:ascii="Times New Roman" w:hAnsi="Times New Roman"/>
                <w:sz w:val="24"/>
              </w:rPr>
              <w:t>.</w:t>
            </w:r>
          </w:p>
          <w:p w14:paraId="2AE8F1AC" w14:textId="77777777" w:rsidR="0081330B" w:rsidRPr="00AB27BD" w:rsidRDefault="0081330B" w:rsidP="00262349">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i/>
              </w:rPr>
              <w:t xml:space="preserve">П р и м е ч а н и е – </w:t>
            </w:r>
            <w:proofErr w:type="spellStart"/>
            <w:r w:rsidRPr="00AB27BD">
              <w:rPr>
                <w:rFonts w:ascii="Times New Roman" w:hAnsi="Times New Roman"/>
                <w:i/>
              </w:rPr>
              <w:t>Стандартным</w:t>
            </w:r>
            <w:proofErr w:type="spellEnd"/>
            <w:r w:rsidRPr="00AB27BD">
              <w:rPr>
                <w:rFonts w:ascii="Times New Roman" w:hAnsi="Times New Roman"/>
                <w:i/>
              </w:rPr>
              <w:t xml:space="preserve"> </w:t>
            </w:r>
            <w:proofErr w:type="spellStart"/>
            <w:r w:rsidRPr="00AB27BD">
              <w:rPr>
                <w:rFonts w:ascii="Times New Roman" w:hAnsi="Times New Roman"/>
                <w:i/>
              </w:rPr>
              <w:t>методом</w:t>
            </w:r>
            <w:proofErr w:type="spellEnd"/>
            <w:r w:rsidRPr="00AB27BD">
              <w:rPr>
                <w:rFonts w:ascii="Times New Roman" w:hAnsi="Times New Roman"/>
                <w:i/>
              </w:rPr>
              <w:t xml:space="preserve"> </w:t>
            </w:r>
            <w:proofErr w:type="spellStart"/>
            <w:r w:rsidRPr="00AB27BD">
              <w:rPr>
                <w:rFonts w:ascii="Times New Roman" w:hAnsi="Times New Roman"/>
                <w:i/>
              </w:rPr>
              <w:t>инспекции</w:t>
            </w:r>
            <w:proofErr w:type="spellEnd"/>
            <w:r w:rsidRPr="00AB27BD">
              <w:rPr>
                <w:rFonts w:ascii="Times New Roman" w:hAnsi="Times New Roman"/>
                <w:i/>
              </w:rPr>
              <w:t xml:space="preserve"> </w:t>
            </w:r>
            <w:proofErr w:type="spellStart"/>
            <w:r w:rsidRPr="00AB27BD">
              <w:rPr>
                <w:rFonts w:ascii="Times New Roman" w:hAnsi="Times New Roman"/>
                <w:i/>
              </w:rPr>
              <w:t>является</w:t>
            </w:r>
            <w:proofErr w:type="spellEnd"/>
            <w:r w:rsidRPr="00AB27BD">
              <w:rPr>
                <w:rFonts w:ascii="Times New Roman" w:hAnsi="Times New Roman"/>
                <w:i/>
              </w:rPr>
              <w:t xml:space="preserve"> </w:t>
            </w:r>
            <w:proofErr w:type="spellStart"/>
            <w:r w:rsidRPr="00AB27BD">
              <w:rPr>
                <w:rFonts w:ascii="Times New Roman" w:hAnsi="Times New Roman"/>
                <w:i/>
              </w:rPr>
              <w:t>тот</w:t>
            </w:r>
            <w:proofErr w:type="spellEnd"/>
            <w:r w:rsidRPr="00AB27BD">
              <w:rPr>
                <w:rFonts w:ascii="Times New Roman" w:hAnsi="Times New Roman"/>
                <w:i/>
              </w:rPr>
              <w:t xml:space="preserve"> </w:t>
            </w:r>
            <w:proofErr w:type="spellStart"/>
            <w:r w:rsidRPr="00AB27BD">
              <w:rPr>
                <w:rFonts w:ascii="Times New Roman" w:hAnsi="Times New Roman"/>
                <w:i/>
              </w:rPr>
              <w:t>метод</w:t>
            </w:r>
            <w:proofErr w:type="spellEnd"/>
            <w:r w:rsidRPr="00AB27BD">
              <w:rPr>
                <w:rFonts w:ascii="Times New Roman" w:hAnsi="Times New Roman"/>
                <w:i/>
              </w:rPr>
              <w:t xml:space="preserve">, </w:t>
            </w:r>
            <w:proofErr w:type="spellStart"/>
            <w:r w:rsidRPr="00AB27BD">
              <w:rPr>
                <w:rFonts w:ascii="Times New Roman" w:hAnsi="Times New Roman"/>
                <w:i/>
              </w:rPr>
              <w:t>который</w:t>
            </w:r>
            <w:proofErr w:type="spellEnd"/>
            <w:r w:rsidRPr="00AB27BD">
              <w:rPr>
                <w:rFonts w:ascii="Times New Roman" w:hAnsi="Times New Roman"/>
                <w:i/>
              </w:rPr>
              <w:t xml:space="preserve"> </w:t>
            </w:r>
            <w:proofErr w:type="spellStart"/>
            <w:r w:rsidRPr="00AB27BD">
              <w:rPr>
                <w:rFonts w:ascii="Times New Roman" w:hAnsi="Times New Roman"/>
                <w:i/>
              </w:rPr>
              <w:t>был</w:t>
            </w:r>
            <w:proofErr w:type="spellEnd"/>
            <w:r w:rsidRPr="00AB27BD">
              <w:rPr>
                <w:rFonts w:ascii="Times New Roman" w:hAnsi="Times New Roman"/>
                <w:i/>
              </w:rPr>
              <w:t xml:space="preserve"> </w:t>
            </w:r>
            <w:proofErr w:type="spellStart"/>
            <w:r w:rsidRPr="00AB27BD">
              <w:rPr>
                <w:rFonts w:ascii="Times New Roman" w:hAnsi="Times New Roman"/>
                <w:i/>
              </w:rPr>
              <w:t>опубликован</w:t>
            </w:r>
            <w:proofErr w:type="spellEnd"/>
            <w:r w:rsidRPr="00AB27BD">
              <w:rPr>
                <w:rFonts w:ascii="Times New Roman" w:hAnsi="Times New Roman"/>
                <w:i/>
              </w:rPr>
              <w:t xml:space="preserve"> в </w:t>
            </w:r>
            <w:proofErr w:type="spellStart"/>
            <w:r w:rsidRPr="00AB27BD">
              <w:rPr>
                <w:rFonts w:ascii="Times New Roman" w:hAnsi="Times New Roman"/>
                <w:i/>
              </w:rPr>
              <w:t>международных</w:t>
            </w:r>
            <w:proofErr w:type="spellEnd"/>
            <w:r w:rsidRPr="00AB27BD">
              <w:rPr>
                <w:rFonts w:ascii="Times New Roman" w:hAnsi="Times New Roman"/>
                <w:i/>
              </w:rPr>
              <w:t xml:space="preserve">, </w:t>
            </w:r>
            <w:proofErr w:type="spellStart"/>
            <w:r w:rsidRPr="00AB27BD">
              <w:rPr>
                <w:rFonts w:ascii="Times New Roman" w:hAnsi="Times New Roman"/>
                <w:i/>
              </w:rPr>
              <w:t>региональных</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национальных</w:t>
            </w:r>
            <w:proofErr w:type="spellEnd"/>
            <w:r w:rsidRPr="00AB27BD">
              <w:rPr>
                <w:rFonts w:ascii="Times New Roman" w:hAnsi="Times New Roman"/>
                <w:i/>
              </w:rPr>
              <w:t xml:space="preserve"> </w:t>
            </w:r>
            <w:proofErr w:type="spellStart"/>
            <w:r w:rsidRPr="00AB27BD">
              <w:rPr>
                <w:rFonts w:ascii="Times New Roman" w:hAnsi="Times New Roman"/>
                <w:i/>
              </w:rPr>
              <w:t>стандартах</w:t>
            </w:r>
            <w:proofErr w:type="spellEnd"/>
            <w:r w:rsidRPr="00AB27BD">
              <w:rPr>
                <w:rFonts w:ascii="Times New Roman" w:hAnsi="Times New Roman"/>
                <w:i/>
              </w:rPr>
              <w:t xml:space="preserve">, </w:t>
            </w:r>
            <w:proofErr w:type="spellStart"/>
            <w:r w:rsidRPr="00AB27BD">
              <w:rPr>
                <w:rFonts w:ascii="Times New Roman" w:hAnsi="Times New Roman"/>
                <w:i/>
              </w:rPr>
              <w:t>разработан</w:t>
            </w:r>
            <w:proofErr w:type="spellEnd"/>
            <w:r w:rsidRPr="00AB27BD">
              <w:rPr>
                <w:rFonts w:ascii="Times New Roman" w:hAnsi="Times New Roman"/>
                <w:i/>
              </w:rPr>
              <w:t xml:space="preserve"> </w:t>
            </w:r>
            <w:proofErr w:type="spellStart"/>
            <w:r w:rsidRPr="00AB27BD">
              <w:rPr>
                <w:rFonts w:ascii="Times New Roman" w:hAnsi="Times New Roman"/>
                <w:i/>
              </w:rPr>
              <w:t>авторитетными</w:t>
            </w:r>
            <w:proofErr w:type="spellEnd"/>
            <w:r w:rsidRPr="00AB27BD">
              <w:rPr>
                <w:rFonts w:ascii="Times New Roman" w:hAnsi="Times New Roman"/>
                <w:i/>
              </w:rPr>
              <w:t xml:space="preserve"> </w:t>
            </w:r>
            <w:proofErr w:type="spellStart"/>
            <w:r w:rsidRPr="00AB27BD">
              <w:rPr>
                <w:rFonts w:ascii="Times New Roman" w:hAnsi="Times New Roman"/>
                <w:i/>
              </w:rPr>
              <w:t>техническими</w:t>
            </w:r>
            <w:proofErr w:type="spellEnd"/>
            <w:r w:rsidRPr="00AB27BD">
              <w:rPr>
                <w:rFonts w:ascii="Times New Roman" w:hAnsi="Times New Roman"/>
                <w:i/>
              </w:rPr>
              <w:t xml:space="preserve"> </w:t>
            </w:r>
            <w:proofErr w:type="spellStart"/>
            <w:r w:rsidRPr="00AB27BD">
              <w:rPr>
                <w:rFonts w:ascii="Times New Roman" w:hAnsi="Times New Roman"/>
                <w:i/>
              </w:rPr>
              <w:t>организациями</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посредством</w:t>
            </w:r>
            <w:proofErr w:type="spellEnd"/>
            <w:r w:rsidRPr="00AB27BD">
              <w:rPr>
                <w:rFonts w:ascii="Times New Roman" w:hAnsi="Times New Roman"/>
                <w:i/>
              </w:rPr>
              <w:t xml:space="preserve"> </w:t>
            </w:r>
            <w:proofErr w:type="spellStart"/>
            <w:r w:rsidRPr="00AB27BD">
              <w:rPr>
                <w:rFonts w:ascii="Times New Roman" w:hAnsi="Times New Roman"/>
                <w:i/>
              </w:rPr>
              <w:t>сотрудничества</w:t>
            </w:r>
            <w:proofErr w:type="spellEnd"/>
            <w:r w:rsidRPr="00AB27BD">
              <w:rPr>
                <w:rFonts w:ascii="Times New Roman" w:hAnsi="Times New Roman"/>
                <w:i/>
              </w:rPr>
              <w:t xml:space="preserve"> </w:t>
            </w:r>
            <w:proofErr w:type="spellStart"/>
            <w:r w:rsidRPr="00AB27BD">
              <w:rPr>
                <w:rFonts w:ascii="Times New Roman" w:hAnsi="Times New Roman"/>
                <w:i/>
              </w:rPr>
              <w:t>нескольких</w:t>
            </w:r>
            <w:proofErr w:type="spellEnd"/>
            <w:r w:rsidRPr="00AB27BD">
              <w:rPr>
                <w:rFonts w:ascii="Times New Roman" w:hAnsi="Times New Roman"/>
                <w:i/>
              </w:rPr>
              <w:t xml:space="preserve"> </w:t>
            </w:r>
            <w:proofErr w:type="spellStart"/>
            <w:r w:rsidRPr="00AB27BD">
              <w:rPr>
                <w:rFonts w:ascii="Times New Roman" w:hAnsi="Times New Roman"/>
                <w:i/>
              </w:rPr>
              <w:t>инспекционных</w:t>
            </w:r>
            <w:proofErr w:type="spellEnd"/>
            <w:r w:rsidRPr="00AB27BD">
              <w:rPr>
                <w:rFonts w:ascii="Times New Roman" w:hAnsi="Times New Roman"/>
                <w:i/>
              </w:rPr>
              <w:t xml:space="preserve"> </w:t>
            </w:r>
            <w:proofErr w:type="spellStart"/>
            <w:r w:rsidRPr="00AB27BD">
              <w:rPr>
                <w:rFonts w:ascii="Times New Roman" w:hAnsi="Times New Roman"/>
                <w:i/>
              </w:rPr>
              <w:t>органов</w:t>
            </w:r>
            <w:proofErr w:type="spellEnd"/>
            <w:r w:rsidRPr="00AB27BD">
              <w:rPr>
                <w:rFonts w:ascii="Times New Roman" w:hAnsi="Times New Roman"/>
                <w:i/>
              </w:rPr>
              <w:t xml:space="preserve"> </w:t>
            </w:r>
            <w:proofErr w:type="spellStart"/>
            <w:r w:rsidRPr="00AB27BD">
              <w:rPr>
                <w:rFonts w:ascii="Times New Roman" w:hAnsi="Times New Roman"/>
                <w:i/>
              </w:rPr>
              <w:t>либо</w:t>
            </w:r>
            <w:proofErr w:type="spellEnd"/>
            <w:r w:rsidRPr="00AB27BD">
              <w:rPr>
                <w:rFonts w:ascii="Times New Roman" w:hAnsi="Times New Roman"/>
                <w:i/>
              </w:rPr>
              <w:t xml:space="preserve"> </w:t>
            </w:r>
            <w:proofErr w:type="spellStart"/>
            <w:r w:rsidRPr="00AB27BD">
              <w:rPr>
                <w:rFonts w:ascii="Times New Roman" w:hAnsi="Times New Roman"/>
                <w:i/>
              </w:rPr>
              <w:t>опубликован</w:t>
            </w:r>
            <w:proofErr w:type="spellEnd"/>
            <w:r w:rsidRPr="00AB27BD">
              <w:rPr>
                <w:rFonts w:ascii="Times New Roman" w:hAnsi="Times New Roman"/>
                <w:i/>
              </w:rPr>
              <w:t xml:space="preserve"> в </w:t>
            </w:r>
            <w:proofErr w:type="spellStart"/>
            <w:r w:rsidRPr="00AB27BD">
              <w:rPr>
                <w:rFonts w:ascii="Times New Roman" w:hAnsi="Times New Roman"/>
                <w:i/>
              </w:rPr>
              <w:t>соответствующих</w:t>
            </w:r>
            <w:proofErr w:type="spellEnd"/>
            <w:r w:rsidRPr="00AB27BD">
              <w:rPr>
                <w:rFonts w:ascii="Times New Roman" w:hAnsi="Times New Roman"/>
                <w:i/>
              </w:rPr>
              <w:t xml:space="preserve"> </w:t>
            </w:r>
            <w:proofErr w:type="spellStart"/>
            <w:r w:rsidRPr="00AB27BD">
              <w:rPr>
                <w:rFonts w:ascii="Times New Roman" w:hAnsi="Times New Roman"/>
                <w:i/>
              </w:rPr>
              <w:t>научных</w:t>
            </w:r>
            <w:proofErr w:type="spellEnd"/>
            <w:r w:rsidRPr="00AB27BD">
              <w:rPr>
                <w:rFonts w:ascii="Times New Roman" w:hAnsi="Times New Roman"/>
                <w:i/>
              </w:rPr>
              <w:t xml:space="preserve"> </w:t>
            </w:r>
            <w:proofErr w:type="spellStart"/>
            <w:r w:rsidRPr="00AB27BD">
              <w:rPr>
                <w:rFonts w:ascii="Times New Roman" w:hAnsi="Times New Roman"/>
                <w:i/>
              </w:rPr>
              <w:t>документах</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журналах</w:t>
            </w:r>
            <w:proofErr w:type="spellEnd"/>
            <w:r w:rsidRPr="00AB27BD">
              <w:rPr>
                <w:rFonts w:ascii="Times New Roman" w:hAnsi="Times New Roman"/>
                <w:i/>
              </w:rPr>
              <w:t xml:space="preserve">. </w:t>
            </w:r>
            <w:proofErr w:type="spellStart"/>
            <w:r w:rsidRPr="00AB27BD">
              <w:rPr>
                <w:rFonts w:ascii="Times New Roman" w:hAnsi="Times New Roman"/>
                <w:i/>
              </w:rPr>
              <w:t>Это</w:t>
            </w:r>
            <w:proofErr w:type="spellEnd"/>
            <w:r w:rsidRPr="00AB27BD">
              <w:rPr>
                <w:rFonts w:ascii="Times New Roman" w:hAnsi="Times New Roman"/>
                <w:i/>
              </w:rPr>
              <w:t xml:space="preserve"> </w:t>
            </w:r>
            <w:proofErr w:type="spellStart"/>
            <w:r w:rsidRPr="00AB27BD">
              <w:rPr>
                <w:rFonts w:ascii="Times New Roman" w:hAnsi="Times New Roman"/>
                <w:i/>
              </w:rPr>
              <w:t>означает</w:t>
            </w:r>
            <w:proofErr w:type="spellEnd"/>
            <w:r w:rsidRPr="00AB27BD">
              <w:rPr>
                <w:rFonts w:ascii="Times New Roman" w:hAnsi="Times New Roman"/>
                <w:i/>
              </w:rPr>
              <w:t xml:space="preserve">, </w:t>
            </w:r>
            <w:proofErr w:type="spellStart"/>
            <w:r w:rsidRPr="00AB27BD">
              <w:rPr>
                <w:rFonts w:ascii="Times New Roman" w:hAnsi="Times New Roman"/>
                <w:i/>
              </w:rPr>
              <w:t>что</w:t>
            </w:r>
            <w:proofErr w:type="spellEnd"/>
            <w:r w:rsidRPr="00AB27BD">
              <w:rPr>
                <w:rFonts w:ascii="Times New Roman" w:hAnsi="Times New Roman"/>
                <w:i/>
              </w:rPr>
              <w:t xml:space="preserve"> </w:t>
            </w:r>
            <w:proofErr w:type="spellStart"/>
            <w:r w:rsidRPr="00AB27BD">
              <w:rPr>
                <w:rFonts w:ascii="Times New Roman" w:hAnsi="Times New Roman"/>
                <w:i/>
              </w:rPr>
              <w:t>методы</w:t>
            </w:r>
            <w:proofErr w:type="spellEnd"/>
            <w:r w:rsidRPr="00AB27BD">
              <w:rPr>
                <w:rFonts w:ascii="Times New Roman" w:hAnsi="Times New Roman"/>
                <w:i/>
              </w:rPr>
              <w:t xml:space="preserve">, </w:t>
            </w:r>
            <w:proofErr w:type="spellStart"/>
            <w:r w:rsidRPr="00AB27BD">
              <w:rPr>
                <w:rFonts w:ascii="Times New Roman" w:hAnsi="Times New Roman"/>
                <w:i/>
              </w:rPr>
              <w:t>разработанные</w:t>
            </w:r>
            <w:proofErr w:type="spellEnd"/>
            <w:r w:rsidRPr="00AB27BD">
              <w:rPr>
                <w:rFonts w:ascii="Times New Roman" w:hAnsi="Times New Roman"/>
                <w:i/>
              </w:rPr>
              <w:t xml:space="preserve"> </w:t>
            </w:r>
            <w:proofErr w:type="spellStart"/>
            <w:r w:rsidRPr="00AB27BD">
              <w:rPr>
                <w:rFonts w:ascii="Times New Roman" w:hAnsi="Times New Roman"/>
                <w:i/>
              </w:rPr>
              <w:t>любыми</w:t>
            </w:r>
            <w:proofErr w:type="spellEnd"/>
            <w:r w:rsidRPr="00AB27BD">
              <w:rPr>
                <w:rFonts w:ascii="Times New Roman" w:hAnsi="Times New Roman"/>
                <w:i/>
              </w:rPr>
              <w:t xml:space="preserve"> </w:t>
            </w:r>
            <w:proofErr w:type="spellStart"/>
            <w:r w:rsidRPr="00AB27BD">
              <w:rPr>
                <w:rFonts w:ascii="Times New Roman" w:hAnsi="Times New Roman"/>
                <w:i/>
              </w:rPr>
              <w:t>другими</w:t>
            </w:r>
            <w:proofErr w:type="spellEnd"/>
            <w:r w:rsidRPr="00AB27BD">
              <w:rPr>
                <w:rFonts w:ascii="Times New Roman" w:hAnsi="Times New Roman"/>
                <w:i/>
              </w:rPr>
              <w:t xml:space="preserve"> </w:t>
            </w:r>
            <w:proofErr w:type="spellStart"/>
            <w:r w:rsidRPr="00AB27BD">
              <w:rPr>
                <w:rFonts w:ascii="Times New Roman" w:hAnsi="Times New Roman"/>
                <w:i/>
              </w:rPr>
              <w:t>органами</w:t>
            </w:r>
            <w:proofErr w:type="spellEnd"/>
            <w:r w:rsidRPr="00AB27BD">
              <w:rPr>
                <w:rFonts w:ascii="Times New Roman" w:hAnsi="Times New Roman"/>
                <w:i/>
              </w:rPr>
              <w:t xml:space="preserve">, </w:t>
            </w:r>
            <w:proofErr w:type="spellStart"/>
            <w:r w:rsidRPr="00AB27BD">
              <w:rPr>
                <w:rFonts w:ascii="Times New Roman" w:hAnsi="Times New Roman"/>
                <w:i/>
              </w:rPr>
              <w:t>например</w:t>
            </w:r>
            <w:proofErr w:type="spellEnd"/>
            <w:r w:rsidRPr="00AB27BD">
              <w:rPr>
                <w:rFonts w:ascii="Times New Roman" w:hAnsi="Times New Roman"/>
                <w:i/>
              </w:rPr>
              <w:t xml:space="preserve"> </w:t>
            </w:r>
            <w:proofErr w:type="spellStart"/>
            <w:r w:rsidRPr="00AB27BD">
              <w:rPr>
                <w:rFonts w:ascii="Times New Roman" w:hAnsi="Times New Roman"/>
                <w:i/>
              </w:rPr>
              <w:t>самим</w:t>
            </w:r>
            <w:proofErr w:type="spellEnd"/>
            <w:r w:rsidRPr="00AB27BD">
              <w:rPr>
                <w:rFonts w:ascii="Times New Roman" w:hAnsi="Times New Roman"/>
                <w:i/>
              </w:rPr>
              <w:t xml:space="preserve"> </w:t>
            </w:r>
            <w:proofErr w:type="spellStart"/>
            <w:r w:rsidRPr="00AB27BD">
              <w:rPr>
                <w:rFonts w:ascii="Times New Roman" w:hAnsi="Times New Roman"/>
                <w:i/>
              </w:rPr>
              <w:t>инспекционным</w:t>
            </w:r>
            <w:proofErr w:type="spellEnd"/>
            <w:r w:rsidRPr="00AB27BD">
              <w:rPr>
                <w:rFonts w:ascii="Times New Roman" w:hAnsi="Times New Roman"/>
                <w:i/>
              </w:rPr>
              <w:t xml:space="preserve"> </w:t>
            </w:r>
            <w:proofErr w:type="spellStart"/>
            <w:r w:rsidRPr="00AB27BD">
              <w:rPr>
                <w:rFonts w:ascii="Times New Roman" w:hAnsi="Times New Roman"/>
                <w:i/>
              </w:rPr>
              <w:t>органом</w:t>
            </w:r>
            <w:proofErr w:type="spellEnd"/>
            <w:r w:rsidRPr="00AB27BD">
              <w:rPr>
                <w:rFonts w:ascii="Times New Roman" w:hAnsi="Times New Roman"/>
                <w:i/>
              </w:rPr>
              <w:t xml:space="preserve"> </w:t>
            </w:r>
            <w:proofErr w:type="spellStart"/>
            <w:r w:rsidRPr="00AB27BD">
              <w:rPr>
                <w:rFonts w:ascii="Times New Roman" w:hAnsi="Times New Roman"/>
                <w:i/>
              </w:rPr>
              <w:t>или</w:t>
            </w:r>
            <w:proofErr w:type="spellEnd"/>
            <w:r w:rsidRPr="00AB27BD">
              <w:rPr>
                <w:rFonts w:ascii="Times New Roman" w:hAnsi="Times New Roman"/>
                <w:i/>
              </w:rPr>
              <w:t xml:space="preserve"> </w:t>
            </w:r>
            <w:proofErr w:type="spellStart"/>
            <w:r w:rsidRPr="00AB27BD">
              <w:rPr>
                <w:rFonts w:ascii="Times New Roman" w:hAnsi="Times New Roman"/>
                <w:i/>
              </w:rPr>
              <w:t>клиентом</w:t>
            </w:r>
            <w:proofErr w:type="spellEnd"/>
            <w:r w:rsidRPr="00AB27BD">
              <w:rPr>
                <w:rFonts w:ascii="Times New Roman" w:hAnsi="Times New Roman"/>
                <w:i/>
              </w:rPr>
              <w:t xml:space="preserve">, </w:t>
            </w:r>
            <w:proofErr w:type="spellStart"/>
            <w:r w:rsidRPr="00AB27BD">
              <w:rPr>
                <w:rFonts w:ascii="Times New Roman" w:hAnsi="Times New Roman"/>
                <w:i/>
              </w:rPr>
              <w:t>считаются</w:t>
            </w:r>
            <w:proofErr w:type="spellEnd"/>
            <w:r w:rsidRPr="00AB27BD">
              <w:rPr>
                <w:rFonts w:ascii="Times New Roman" w:hAnsi="Times New Roman"/>
                <w:i/>
              </w:rPr>
              <w:t xml:space="preserve"> </w:t>
            </w:r>
            <w:proofErr w:type="spellStart"/>
            <w:r w:rsidRPr="00AB27BD">
              <w:rPr>
                <w:rFonts w:ascii="Times New Roman" w:hAnsi="Times New Roman"/>
                <w:i/>
              </w:rPr>
              <w:t>нестандартными</w:t>
            </w:r>
            <w:proofErr w:type="spellEnd"/>
            <w:r w:rsidRPr="00AB27BD">
              <w:rPr>
                <w:rFonts w:ascii="Times New Roman" w:hAnsi="Times New Roman"/>
                <w:i/>
              </w:rPr>
              <w:t xml:space="preserve"> </w:t>
            </w:r>
            <w:proofErr w:type="spellStart"/>
            <w:r w:rsidRPr="00AB27BD">
              <w:rPr>
                <w:rFonts w:ascii="Times New Roman" w:hAnsi="Times New Roman"/>
                <w:i/>
              </w:rPr>
              <w:t>методами</w:t>
            </w:r>
            <w:proofErr w:type="spellEnd"/>
            <w:r w:rsidRPr="00AB27BD">
              <w:rPr>
                <w:rFonts w:ascii="Times New Roman" w:hAnsi="Times New Roman"/>
                <w:i/>
              </w:rPr>
              <w:t>.</w:t>
            </w:r>
          </w:p>
        </w:tc>
        <w:tc>
          <w:tcPr>
            <w:tcW w:w="1701" w:type="dxa"/>
            <w:shd w:val="clear" w:color="auto" w:fill="DEEAF6"/>
          </w:tcPr>
          <w:p w14:paraId="458C22C2" w14:textId="77777777" w:rsidR="0081330B" w:rsidRPr="00AB27BD" w:rsidRDefault="0081330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2C1E4D10"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17F1776"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3B3C9A2" w14:textId="77777777" w:rsidR="0081330B" w:rsidRPr="00AB27BD" w:rsidRDefault="0081330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434B156E" w14:textId="77777777" w:rsidR="0081330B" w:rsidRPr="00AB27BD" w:rsidRDefault="0081330B" w:rsidP="00B42807">
            <w:pPr>
              <w:spacing w:after="40" w:line="200" w:lineRule="exact"/>
              <w:jc w:val="center"/>
              <w:rPr>
                <w:rFonts w:ascii="Times New Roman" w:hAnsi="Times New Roman"/>
                <w:iCs/>
                <w:sz w:val="24"/>
                <w:szCs w:val="18"/>
                <w:lang w:val="ru-RU"/>
              </w:rPr>
            </w:pPr>
          </w:p>
        </w:tc>
      </w:tr>
      <w:tr w:rsidR="00AB27BD" w:rsidRPr="00AB27BD" w14:paraId="5E16B6BB" w14:textId="77777777" w:rsidTr="0081330B">
        <w:tblPrEx>
          <w:tblBorders>
            <w:bottom w:val="single" w:sz="4" w:space="0" w:color="auto"/>
          </w:tblBorders>
        </w:tblPrEx>
        <w:tc>
          <w:tcPr>
            <w:tcW w:w="993" w:type="dxa"/>
          </w:tcPr>
          <w:p w14:paraId="41080F93"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7.1.3 n2</w:t>
            </w:r>
          </w:p>
        </w:tc>
        <w:tc>
          <w:tcPr>
            <w:tcW w:w="5529" w:type="dxa"/>
            <w:gridSpan w:val="6"/>
          </w:tcPr>
          <w:p w14:paraId="6D4A440E"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Аспектами, требующими внимания при внедрении новой технологии, являются:</w:t>
            </w:r>
          </w:p>
          <w:p w14:paraId="5521BC21"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Валидация нового или измененного метода инспекции с использованием новой технологии. В случае (частичной) замены существующего метода инспекции следует исследовать, является ли результат инспекции столь же (или более) надежным, чем результат существующего метода;</w:t>
            </w:r>
          </w:p>
          <w:p w14:paraId="0A3B1F53"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Применимые правовые требования и требования безопасности (например, разрешения), правовые ограничения и правовые условия;</w:t>
            </w:r>
          </w:p>
          <w:p w14:paraId="192D64C2"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Применимые ограничения и условия для метода инспекции при использовании новой технологии;</w:t>
            </w:r>
          </w:p>
          <w:p w14:paraId="7D7F2364"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Следует ли упоминать в отчете инспекции об использование новой технологии;</w:t>
            </w:r>
          </w:p>
          <w:p w14:paraId="117DA705" w14:textId="77777777" w:rsidR="0081330B" w:rsidRPr="00AB27BD" w:rsidRDefault="0081330B" w:rsidP="00F2344A">
            <w:pPr>
              <w:rPr>
                <w:rFonts w:ascii="Times New Roman" w:hAnsi="Times New Roman"/>
                <w:i/>
                <w:iCs/>
                <w:sz w:val="24"/>
                <w:szCs w:val="24"/>
                <w:lang w:val="ru-RU"/>
              </w:rPr>
            </w:pPr>
            <w:r w:rsidRPr="00AB27BD">
              <w:rPr>
                <w:rFonts w:ascii="Times New Roman" w:hAnsi="Times New Roman"/>
                <w:i/>
                <w:iCs/>
                <w:sz w:val="24"/>
                <w:szCs w:val="24"/>
                <w:lang w:val="ru-RU"/>
              </w:rPr>
              <w:t xml:space="preserve">- Следует ли упоминать использование новой технологии в рамках инспекции и / или аккредитации. </w:t>
            </w:r>
          </w:p>
        </w:tc>
        <w:tc>
          <w:tcPr>
            <w:tcW w:w="1701" w:type="dxa"/>
            <w:tcBorders>
              <w:top w:val="single" w:sz="4" w:space="0" w:color="auto"/>
              <w:bottom w:val="single" w:sz="4" w:space="0" w:color="auto"/>
            </w:tcBorders>
            <w:shd w:val="clear" w:color="auto" w:fill="DEEAF6"/>
          </w:tcPr>
          <w:p w14:paraId="1C7D2FAE" w14:textId="77777777" w:rsidR="0081330B" w:rsidRPr="00AB27BD" w:rsidRDefault="0081330B"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99AD6EB"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433AB66"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D431A1C" w14:textId="77777777" w:rsidR="0081330B" w:rsidRPr="00AB27BD" w:rsidRDefault="0081330B"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324D6489" w14:textId="77777777" w:rsidR="0081330B" w:rsidRPr="00AB27BD" w:rsidRDefault="0081330B" w:rsidP="00F2344A">
            <w:pPr>
              <w:spacing w:after="40" w:line="200" w:lineRule="exact"/>
              <w:jc w:val="center"/>
              <w:rPr>
                <w:rFonts w:ascii="Times New Roman" w:hAnsi="Times New Roman"/>
                <w:iCs/>
                <w:sz w:val="24"/>
                <w:szCs w:val="18"/>
                <w:lang w:val="ru-RU"/>
              </w:rPr>
            </w:pPr>
          </w:p>
        </w:tc>
      </w:tr>
      <w:tr w:rsidR="00AB27BD" w:rsidRPr="00AB27BD" w14:paraId="3EDFC9BE" w14:textId="77777777" w:rsidTr="0081330B">
        <w:tblPrEx>
          <w:tblBorders>
            <w:bottom w:val="single" w:sz="4" w:space="0" w:color="auto"/>
          </w:tblBorders>
        </w:tblPrEx>
        <w:tc>
          <w:tcPr>
            <w:tcW w:w="993" w:type="dxa"/>
          </w:tcPr>
          <w:p w14:paraId="286D1168"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7.1.4</w:t>
            </w:r>
          </w:p>
        </w:tc>
        <w:tc>
          <w:tcPr>
            <w:tcW w:w="5529" w:type="dxa"/>
            <w:gridSpan w:val="6"/>
          </w:tcPr>
          <w:p w14:paraId="7B4184B7"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Все</w:t>
            </w:r>
            <w:proofErr w:type="spellEnd"/>
            <w:r w:rsidRPr="00AB27BD">
              <w:rPr>
                <w:rFonts w:ascii="Times New Roman" w:hAnsi="Times New Roman"/>
                <w:sz w:val="24"/>
              </w:rPr>
              <w:t xml:space="preserve"> </w:t>
            </w:r>
            <w:proofErr w:type="spellStart"/>
            <w:r w:rsidRPr="00AB27BD">
              <w:rPr>
                <w:rFonts w:ascii="Times New Roman" w:hAnsi="Times New Roman"/>
                <w:sz w:val="24"/>
              </w:rPr>
              <w:t>инструкции</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письменные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рабочие</w:t>
            </w:r>
            <w:proofErr w:type="spellEnd"/>
            <w:r w:rsidRPr="00AB27BD">
              <w:rPr>
                <w:rFonts w:ascii="Times New Roman" w:hAnsi="Times New Roman"/>
                <w:sz w:val="24"/>
              </w:rPr>
              <w:t xml:space="preserve"> </w:t>
            </w:r>
            <w:proofErr w:type="spellStart"/>
            <w:r w:rsidRPr="00AB27BD">
              <w:rPr>
                <w:rFonts w:ascii="Times New Roman" w:hAnsi="Times New Roman"/>
                <w:sz w:val="24"/>
              </w:rPr>
              <w:t>таблицы</w:t>
            </w:r>
            <w:proofErr w:type="spellEnd"/>
            <w:r w:rsidRPr="00AB27BD">
              <w:rPr>
                <w:rFonts w:ascii="Times New Roman" w:hAnsi="Times New Roman"/>
                <w:sz w:val="24"/>
              </w:rPr>
              <w:t xml:space="preserve">, </w:t>
            </w:r>
            <w:proofErr w:type="spellStart"/>
            <w:r w:rsidRPr="00AB27BD">
              <w:rPr>
                <w:rFonts w:ascii="Times New Roman" w:hAnsi="Times New Roman"/>
                <w:sz w:val="24"/>
              </w:rPr>
              <w:t>чек-листы</w:t>
            </w:r>
            <w:proofErr w:type="spellEnd"/>
            <w:r w:rsidRPr="00AB27BD">
              <w:rPr>
                <w:rFonts w:ascii="Times New Roman" w:hAnsi="Times New Roman"/>
                <w:sz w:val="24"/>
              </w:rPr>
              <w:t xml:space="preserve"> и </w:t>
            </w:r>
            <w:proofErr w:type="spellStart"/>
            <w:r w:rsidRPr="00AB27BD">
              <w:rPr>
                <w:rFonts w:ascii="Times New Roman" w:hAnsi="Times New Roman"/>
                <w:sz w:val="24"/>
              </w:rPr>
              <w:t>справочная</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информация</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необходимые</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поддерживаться</w:t>
            </w:r>
            <w:proofErr w:type="spellEnd"/>
            <w:r w:rsidRPr="00AB27BD">
              <w:rPr>
                <w:rFonts w:ascii="Times New Roman" w:hAnsi="Times New Roman"/>
                <w:sz w:val="24"/>
              </w:rPr>
              <w:t xml:space="preserve"> в </w:t>
            </w:r>
            <w:proofErr w:type="spellStart"/>
            <w:r w:rsidRPr="00AB27BD">
              <w:rPr>
                <w:rFonts w:ascii="Times New Roman" w:hAnsi="Times New Roman"/>
                <w:sz w:val="24"/>
              </w:rPr>
              <w:t>актуальном</w:t>
            </w:r>
            <w:proofErr w:type="spellEnd"/>
            <w:r w:rsidRPr="00AB27BD">
              <w:rPr>
                <w:rFonts w:ascii="Times New Roman" w:hAnsi="Times New Roman"/>
                <w:sz w:val="24"/>
              </w:rPr>
              <w:t xml:space="preserve"> </w:t>
            </w:r>
            <w:proofErr w:type="spellStart"/>
            <w:r w:rsidRPr="00AB27BD">
              <w:rPr>
                <w:rFonts w:ascii="Times New Roman" w:hAnsi="Times New Roman"/>
                <w:sz w:val="24"/>
              </w:rPr>
              <w:t>состоянии</w:t>
            </w:r>
            <w:proofErr w:type="spellEnd"/>
            <w:r w:rsidRPr="00AB27BD">
              <w:rPr>
                <w:rFonts w:ascii="Times New Roman" w:hAnsi="Times New Roman"/>
                <w:sz w:val="24"/>
              </w:rPr>
              <w:t xml:space="preserve"> и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легко</w:t>
            </w:r>
            <w:proofErr w:type="spellEnd"/>
            <w:r w:rsidRPr="00AB27BD">
              <w:rPr>
                <w:rFonts w:ascii="Times New Roman" w:hAnsi="Times New Roman"/>
                <w:sz w:val="24"/>
              </w:rPr>
              <w:t xml:space="preserve"> </w:t>
            </w:r>
            <w:proofErr w:type="spellStart"/>
            <w:r w:rsidRPr="00AB27BD">
              <w:rPr>
                <w:rFonts w:ascii="Times New Roman" w:hAnsi="Times New Roman"/>
                <w:sz w:val="24"/>
              </w:rPr>
              <w:t>доступны</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w:t>
            </w:r>
          </w:p>
        </w:tc>
        <w:tc>
          <w:tcPr>
            <w:tcW w:w="1701" w:type="dxa"/>
            <w:shd w:val="clear" w:color="auto" w:fill="DEEAF6"/>
          </w:tcPr>
          <w:p w14:paraId="1B8D5AB1"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18DCF5AB"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FC971E4"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E2330B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470FA954"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0D9D4F93" w14:textId="77777777" w:rsidTr="0081330B">
        <w:tblPrEx>
          <w:tblBorders>
            <w:bottom w:val="single" w:sz="4" w:space="0" w:color="auto"/>
          </w:tblBorders>
        </w:tblPrEx>
        <w:tc>
          <w:tcPr>
            <w:tcW w:w="993" w:type="dxa"/>
          </w:tcPr>
          <w:p w14:paraId="2A4B49C7"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7.1.5</w:t>
            </w:r>
          </w:p>
        </w:tc>
        <w:tc>
          <w:tcPr>
            <w:tcW w:w="5529" w:type="dxa"/>
            <w:gridSpan w:val="6"/>
          </w:tcPr>
          <w:p w14:paraId="255A2346" w14:textId="77777777" w:rsidR="0081330B" w:rsidRPr="00AB27BD" w:rsidRDefault="0081330B" w:rsidP="00E464C3">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систему</w:t>
            </w:r>
            <w:proofErr w:type="spellEnd"/>
            <w:r w:rsidRPr="00AB27BD">
              <w:rPr>
                <w:rFonts w:ascii="Times New Roman" w:hAnsi="Times New Roman"/>
                <w:sz w:val="24"/>
              </w:rPr>
              <w:t xml:space="preserve"> </w:t>
            </w:r>
            <w:proofErr w:type="spellStart"/>
            <w:r w:rsidRPr="00AB27BD">
              <w:rPr>
                <w:rFonts w:ascii="Times New Roman" w:hAnsi="Times New Roman"/>
                <w:sz w:val="24"/>
              </w:rPr>
              <w:t>контроля</w:t>
            </w:r>
            <w:proofErr w:type="spellEnd"/>
            <w:r w:rsidRPr="00AB27BD">
              <w:rPr>
                <w:rFonts w:ascii="Times New Roman" w:hAnsi="Times New Roman"/>
                <w:sz w:val="24"/>
              </w:rPr>
              <w:t xml:space="preserve"> </w:t>
            </w:r>
            <w:proofErr w:type="spellStart"/>
            <w:r w:rsidRPr="00AB27BD">
              <w:rPr>
                <w:rFonts w:ascii="Times New Roman" w:hAnsi="Times New Roman"/>
                <w:sz w:val="24"/>
              </w:rPr>
              <w:t>договоров</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рабочих</w:t>
            </w:r>
            <w:proofErr w:type="spellEnd"/>
            <w:r w:rsidRPr="00AB27BD">
              <w:rPr>
                <w:rFonts w:ascii="Times New Roman" w:hAnsi="Times New Roman"/>
                <w:sz w:val="24"/>
              </w:rPr>
              <w:t xml:space="preserve"> </w:t>
            </w:r>
            <w:proofErr w:type="spellStart"/>
            <w:r w:rsidRPr="00AB27BD">
              <w:rPr>
                <w:rFonts w:ascii="Times New Roman" w:hAnsi="Times New Roman"/>
                <w:sz w:val="24"/>
              </w:rPr>
              <w:t>заказов</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обеспечивающую</w:t>
            </w:r>
            <w:proofErr w:type="spellEnd"/>
            <w:r w:rsidRPr="00AB27BD">
              <w:rPr>
                <w:rFonts w:ascii="Times New Roman" w:hAnsi="Times New Roman"/>
                <w:sz w:val="24"/>
              </w:rPr>
              <w:t xml:space="preserve">, </w:t>
            </w:r>
            <w:proofErr w:type="spellStart"/>
            <w:r w:rsidRPr="00AB27BD">
              <w:rPr>
                <w:rFonts w:ascii="Times New Roman" w:hAnsi="Times New Roman"/>
                <w:sz w:val="24"/>
              </w:rPr>
              <w:t>что</w:t>
            </w:r>
            <w:proofErr w:type="spellEnd"/>
            <w:r w:rsidRPr="00AB27BD">
              <w:rPr>
                <w:rFonts w:ascii="Times New Roman" w:hAnsi="Times New Roman"/>
                <w:sz w:val="24"/>
              </w:rPr>
              <w:t>:</w:t>
            </w:r>
          </w:p>
          <w:p w14:paraId="0E07EEF4"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выполняемая</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работа</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соответствует</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компетентности</w:t>
            </w:r>
            <w:proofErr w:type="spellEnd"/>
            <w:r w:rsidRPr="00AB27BD">
              <w:rPr>
                <w:rFonts w:ascii="Times New Roman" w:hAnsi="Times New Roman"/>
                <w:sz w:val="24"/>
              </w:rPr>
              <w:t xml:space="preserve"> и </w:t>
            </w:r>
            <w:proofErr w:type="spellStart"/>
            <w:r w:rsidRPr="00AB27BD">
              <w:rPr>
                <w:rFonts w:ascii="Times New Roman" w:hAnsi="Times New Roman"/>
                <w:sz w:val="24"/>
              </w:rPr>
              <w:t>организация</w:t>
            </w:r>
            <w:proofErr w:type="spellEnd"/>
            <w:r w:rsidRPr="00AB27BD">
              <w:rPr>
                <w:rFonts w:ascii="Times New Roman" w:hAnsi="Times New Roman"/>
                <w:sz w:val="24"/>
              </w:rPr>
              <w:t xml:space="preserve"> </w:t>
            </w:r>
            <w:proofErr w:type="spellStart"/>
            <w:r w:rsidRPr="00AB27BD">
              <w:rPr>
                <w:rFonts w:ascii="Times New Roman" w:hAnsi="Times New Roman"/>
                <w:sz w:val="24"/>
              </w:rPr>
              <w:t>имеет</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ресурсы</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удовлетворения</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необходимых</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w:t>
            </w:r>
          </w:p>
          <w:p w14:paraId="6166B4CB" w14:textId="77777777" w:rsidR="0081330B" w:rsidRPr="00AB27BD" w:rsidRDefault="0081330B" w:rsidP="00E464C3">
            <w:pPr>
              <w:autoSpaceDE w:val="0"/>
              <w:autoSpaceDN w:val="0"/>
              <w:adjustRightInd w:val="0"/>
              <w:jc w:val="both"/>
              <w:rPr>
                <w:rFonts w:ascii="Times New Roman" w:hAnsi="Times New Roman"/>
                <w:i/>
              </w:rPr>
            </w:pPr>
            <w:r w:rsidRPr="00AB27BD">
              <w:rPr>
                <w:rFonts w:ascii="Times New Roman" w:hAnsi="Times New Roman"/>
                <w:i/>
              </w:rPr>
              <w:t xml:space="preserve">П р и м е ч а н и е – </w:t>
            </w:r>
            <w:proofErr w:type="spellStart"/>
            <w:r w:rsidRPr="00AB27BD">
              <w:rPr>
                <w:rFonts w:ascii="Times New Roman" w:hAnsi="Times New Roman"/>
                <w:i/>
              </w:rPr>
              <w:t>Ресурсы</w:t>
            </w:r>
            <w:proofErr w:type="spellEnd"/>
            <w:r w:rsidRPr="00AB27BD">
              <w:rPr>
                <w:rFonts w:ascii="Times New Roman" w:hAnsi="Times New Roman"/>
                <w:i/>
              </w:rPr>
              <w:t xml:space="preserve"> </w:t>
            </w:r>
            <w:proofErr w:type="spellStart"/>
            <w:r w:rsidRPr="00AB27BD">
              <w:rPr>
                <w:rFonts w:ascii="Times New Roman" w:hAnsi="Times New Roman"/>
                <w:i/>
              </w:rPr>
              <w:t>могут</w:t>
            </w:r>
            <w:proofErr w:type="spellEnd"/>
            <w:r w:rsidRPr="00AB27BD">
              <w:rPr>
                <w:rFonts w:ascii="Times New Roman" w:hAnsi="Times New Roman"/>
                <w:i/>
              </w:rPr>
              <w:t xml:space="preserve"> </w:t>
            </w:r>
            <w:proofErr w:type="spellStart"/>
            <w:r w:rsidRPr="00AB27BD">
              <w:rPr>
                <w:rFonts w:ascii="Times New Roman" w:hAnsi="Times New Roman"/>
                <w:i/>
              </w:rPr>
              <w:t>включать</w:t>
            </w:r>
            <w:proofErr w:type="spellEnd"/>
            <w:r w:rsidRPr="00AB27BD">
              <w:rPr>
                <w:rFonts w:ascii="Times New Roman" w:hAnsi="Times New Roman"/>
                <w:i/>
              </w:rPr>
              <w:t xml:space="preserve"> </w:t>
            </w:r>
            <w:proofErr w:type="spellStart"/>
            <w:r w:rsidRPr="00AB27BD">
              <w:rPr>
                <w:rFonts w:ascii="Times New Roman" w:hAnsi="Times New Roman"/>
                <w:i/>
              </w:rPr>
              <w:t>помещения</w:t>
            </w:r>
            <w:proofErr w:type="spellEnd"/>
            <w:r w:rsidRPr="00AB27BD">
              <w:rPr>
                <w:rFonts w:ascii="Times New Roman" w:hAnsi="Times New Roman"/>
                <w:i/>
              </w:rPr>
              <w:t xml:space="preserve">, </w:t>
            </w:r>
            <w:proofErr w:type="spellStart"/>
            <w:r w:rsidRPr="00AB27BD">
              <w:rPr>
                <w:rFonts w:ascii="Times New Roman" w:hAnsi="Times New Roman"/>
                <w:i/>
              </w:rPr>
              <w:t>оборудование</w:t>
            </w:r>
            <w:proofErr w:type="spellEnd"/>
            <w:r w:rsidRPr="00AB27BD">
              <w:rPr>
                <w:rFonts w:ascii="Times New Roman" w:hAnsi="Times New Roman"/>
                <w:i/>
              </w:rPr>
              <w:t xml:space="preserve">, </w:t>
            </w:r>
            <w:proofErr w:type="spellStart"/>
            <w:r w:rsidRPr="00AB27BD">
              <w:rPr>
                <w:rFonts w:ascii="Times New Roman" w:hAnsi="Times New Roman"/>
                <w:i/>
              </w:rPr>
              <w:t>стандартную</w:t>
            </w:r>
            <w:proofErr w:type="spellEnd"/>
            <w:r w:rsidRPr="00AB27BD">
              <w:rPr>
                <w:rFonts w:ascii="Times New Roman" w:hAnsi="Times New Roman"/>
                <w:i/>
              </w:rPr>
              <w:t xml:space="preserve"> </w:t>
            </w:r>
            <w:proofErr w:type="spellStart"/>
            <w:r w:rsidRPr="00AB27BD">
              <w:rPr>
                <w:rFonts w:ascii="Times New Roman" w:hAnsi="Times New Roman"/>
                <w:i/>
              </w:rPr>
              <w:t>документацию</w:t>
            </w:r>
            <w:proofErr w:type="spellEnd"/>
            <w:r w:rsidRPr="00AB27BD">
              <w:rPr>
                <w:rFonts w:ascii="Times New Roman" w:hAnsi="Times New Roman"/>
                <w:i/>
              </w:rPr>
              <w:t xml:space="preserve">, </w:t>
            </w:r>
            <w:proofErr w:type="spellStart"/>
            <w:r w:rsidRPr="00AB27BD">
              <w:rPr>
                <w:rFonts w:ascii="Times New Roman" w:hAnsi="Times New Roman"/>
                <w:i/>
              </w:rPr>
              <w:t>процедуры</w:t>
            </w:r>
            <w:proofErr w:type="spellEnd"/>
            <w:r w:rsidRPr="00AB27BD">
              <w:rPr>
                <w:rFonts w:ascii="Times New Roman" w:hAnsi="Times New Roman"/>
                <w:i/>
              </w:rPr>
              <w:t xml:space="preserve"> и </w:t>
            </w:r>
            <w:proofErr w:type="spellStart"/>
            <w:r w:rsidRPr="00AB27BD">
              <w:rPr>
                <w:rFonts w:ascii="Times New Roman" w:hAnsi="Times New Roman"/>
                <w:i/>
              </w:rPr>
              <w:t>человеческие</w:t>
            </w:r>
            <w:proofErr w:type="spellEnd"/>
            <w:r w:rsidRPr="00AB27BD">
              <w:rPr>
                <w:rFonts w:ascii="Times New Roman" w:hAnsi="Times New Roman"/>
                <w:i/>
              </w:rPr>
              <w:t xml:space="preserve"> </w:t>
            </w:r>
            <w:proofErr w:type="spellStart"/>
            <w:r w:rsidRPr="00AB27BD">
              <w:rPr>
                <w:rFonts w:ascii="Times New Roman" w:hAnsi="Times New Roman"/>
                <w:i/>
              </w:rPr>
              <w:t>ресурсы</w:t>
            </w:r>
            <w:proofErr w:type="spellEnd"/>
            <w:r w:rsidRPr="00AB27BD">
              <w:rPr>
                <w:rFonts w:ascii="Times New Roman" w:hAnsi="Times New Roman"/>
                <w:i/>
              </w:rPr>
              <w:t xml:space="preserve"> (</w:t>
            </w:r>
            <w:proofErr w:type="spellStart"/>
            <w:r w:rsidRPr="00AB27BD">
              <w:rPr>
                <w:rFonts w:ascii="Times New Roman" w:hAnsi="Times New Roman"/>
                <w:i/>
              </w:rPr>
              <w:t>но</w:t>
            </w:r>
            <w:proofErr w:type="spellEnd"/>
            <w:r w:rsidRPr="00AB27BD">
              <w:rPr>
                <w:rFonts w:ascii="Times New Roman" w:hAnsi="Times New Roman"/>
                <w:i/>
              </w:rPr>
              <w:t xml:space="preserve"> </w:t>
            </w:r>
            <w:proofErr w:type="spellStart"/>
            <w:r w:rsidRPr="00AB27BD">
              <w:rPr>
                <w:rFonts w:ascii="Times New Roman" w:hAnsi="Times New Roman"/>
                <w:i/>
              </w:rPr>
              <w:t>не</w:t>
            </w:r>
            <w:proofErr w:type="spellEnd"/>
            <w:r w:rsidRPr="00AB27BD">
              <w:rPr>
                <w:rFonts w:ascii="Times New Roman" w:hAnsi="Times New Roman"/>
                <w:i/>
              </w:rPr>
              <w:t xml:space="preserve"> </w:t>
            </w:r>
            <w:proofErr w:type="spellStart"/>
            <w:r w:rsidRPr="00AB27BD">
              <w:rPr>
                <w:rFonts w:ascii="Times New Roman" w:hAnsi="Times New Roman"/>
                <w:i/>
              </w:rPr>
              <w:t>ограничиваться</w:t>
            </w:r>
            <w:proofErr w:type="spellEnd"/>
            <w:r w:rsidRPr="00AB27BD">
              <w:rPr>
                <w:rFonts w:ascii="Times New Roman" w:hAnsi="Times New Roman"/>
                <w:i/>
              </w:rPr>
              <w:t xml:space="preserve"> </w:t>
            </w:r>
            <w:proofErr w:type="spellStart"/>
            <w:r w:rsidRPr="00AB27BD">
              <w:rPr>
                <w:rFonts w:ascii="Times New Roman" w:hAnsi="Times New Roman"/>
                <w:i/>
              </w:rPr>
              <w:t>ими</w:t>
            </w:r>
            <w:proofErr w:type="spellEnd"/>
            <w:r w:rsidRPr="00AB27BD">
              <w:rPr>
                <w:rFonts w:ascii="Times New Roman" w:hAnsi="Times New Roman"/>
                <w:i/>
              </w:rPr>
              <w:t>);</w:t>
            </w:r>
          </w:p>
          <w:p w14:paraId="3C32CBC1"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требования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заказчиков</w:t>
            </w:r>
            <w:proofErr w:type="spellEnd"/>
            <w:r w:rsidRPr="00AB27BD">
              <w:rPr>
                <w:rFonts w:ascii="Times New Roman" w:hAnsi="Times New Roman"/>
                <w:sz w:val="24"/>
              </w:rPr>
              <w:t xml:space="preserve"> к </w:t>
            </w:r>
            <w:proofErr w:type="spellStart"/>
            <w:r w:rsidRPr="00AB27BD">
              <w:rPr>
                <w:rFonts w:ascii="Times New Roman" w:hAnsi="Times New Roman"/>
                <w:sz w:val="24"/>
              </w:rPr>
              <w:t>услуге</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в </w:t>
            </w:r>
            <w:proofErr w:type="spellStart"/>
            <w:r w:rsidRPr="00AB27BD">
              <w:rPr>
                <w:rFonts w:ascii="Times New Roman" w:hAnsi="Times New Roman"/>
                <w:sz w:val="24"/>
              </w:rPr>
              <w:t>достаточной</w:t>
            </w:r>
            <w:proofErr w:type="spellEnd"/>
            <w:r w:rsidRPr="00AB27BD">
              <w:rPr>
                <w:rFonts w:ascii="Times New Roman" w:hAnsi="Times New Roman"/>
                <w:sz w:val="24"/>
              </w:rPr>
              <w:t xml:space="preserve"> </w:t>
            </w:r>
            <w:proofErr w:type="spellStart"/>
            <w:r w:rsidRPr="00AB27BD">
              <w:rPr>
                <w:rFonts w:ascii="Times New Roman" w:hAnsi="Times New Roman"/>
                <w:sz w:val="24"/>
              </w:rPr>
              <w:t>мере</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определены</w:t>
            </w:r>
            <w:proofErr w:type="spellEnd"/>
            <w:r w:rsidRPr="00AB27BD">
              <w:rPr>
                <w:rFonts w:ascii="Times New Roman" w:hAnsi="Times New Roman"/>
                <w:sz w:val="24"/>
              </w:rPr>
              <w:t xml:space="preserve">, а </w:t>
            </w:r>
            <w:proofErr w:type="spellStart"/>
            <w:r w:rsidRPr="00AB27BD">
              <w:rPr>
                <w:rFonts w:ascii="Times New Roman" w:hAnsi="Times New Roman"/>
                <w:sz w:val="24"/>
              </w:rPr>
              <w:t>специальные</w:t>
            </w:r>
            <w:proofErr w:type="spellEnd"/>
            <w:r w:rsidRPr="00AB27BD">
              <w:rPr>
                <w:rFonts w:ascii="Times New Roman" w:hAnsi="Times New Roman"/>
                <w:sz w:val="24"/>
              </w:rPr>
              <w:t xml:space="preserve"> </w:t>
            </w:r>
            <w:proofErr w:type="spellStart"/>
            <w:r w:rsidRPr="00AB27BD">
              <w:rPr>
                <w:rFonts w:ascii="Times New Roman" w:hAnsi="Times New Roman"/>
                <w:sz w:val="24"/>
              </w:rPr>
              <w:t>условия</w:t>
            </w:r>
            <w:proofErr w:type="spellEnd"/>
            <w:r w:rsidRPr="00AB27BD">
              <w:rPr>
                <w:rFonts w:ascii="Times New Roman" w:hAnsi="Times New Roman"/>
                <w:sz w:val="24"/>
              </w:rPr>
              <w:t xml:space="preserve"> </w:t>
            </w:r>
            <w:proofErr w:type="spellStart"/>
            <w:r w:rsidRPr="00AB27BD">
              <w:rPr>
                <w:rFonts w:ascii="Times New Roman" w:hAnsi="Times New Roman"/>
                <w:sz w:val="24"/>
              </w:rPr>
              <w:t>понятны</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подготовки</w:t>
            </w:r>
            <w:proofErr w:type="spellEnd"/>
            <w:r w:rsidRPr="00AB27BD">
              <w:rPr>
                <w:rFonts w:ascii="Times New Roman" w:hAnsi="Times New Roman"/>
                <w:sz w:val="24"/>
              </w:rPr>
              <w:t xml:space="preserve"> </w:t>
            </w:r>
            <w:proofErr w:type="spellStart"/>
            <w:r w:rsidRPr="00AB27BD">
              <w:rPr>
                <w:rFonts w:ascii="Times New Roman" w:hAnsi="Times New Roman"/>
                <w:sz w:val="24"/>
              </w:rPr>
              <w:t>четких</w:t>
            </w:r>
            <w:proofErr w:type="spellEnd"/>
            <w:r w:rsidRPr="00AB27BD">
              <w:rPr>
                <w:rFonts w:ascii="Times New Roman" w:hAnsi="Times New Roman"/>
                <w:sz w:val="24"/>
              </w:rPr>
              <w:t xml:space="preserve"> </w:t>
            </w:r>
            <w:proofErr w:type="spellStart"/>
            <w:r w:rsidRPr="00AB27BD">
              <w:rPr>
                <w:rFonts w:ascii="Times New Roman" w:hAnsi="Times New Roman"/>
                <w:sz w:val="24"/>
              </w:rPr>
              <w:t>инструкций</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выполняющего</w:t>
            </w:r>
            <w:proofErr w:type="spellEnd"/>
            <w:r w:rsidRPr="00AB27BD">
              <w:rPr>
                <w:rFonts w:ascii="Times New Roman" w:hAnsi="Times New Roman"/>
                <w:sz w:val="24"/>
              </w:rPr>
              <w:t xml:space="preserve"> </w:t>
            </w:r>
            <w:proofErr w:type="spellStart"/>
            <w:r w:rsidRPr="00AB27BD">
              <w:rPr>
                <w:rFonts w:ascii="Times New Roman" w:hAnsi="Times New Roman"/>
                <w:sz w:val="24"/>
              </w:rPr>
              <w:t>требуемые</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обязанности</w:t>
            </w:r>
            <w:proofErr w:type="spellEnd"/>
            <w:r w:rsidRPr="00AB27BD">
              <w:rPr>
                <w:rFonts w:ascii="Times New Roman" w:hAnsi="Times New Roman"/>
                <w:sz w:val="24"/>
              </w:rPr>
              <w:t>;</w:t>
            </w:r>
          </w:p>
          <w:p w14:paraId="03BF7632"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c) </w:t>
            </w:r>
            <w:proofErr w:type="spellStart"/>
            <w:r w:rsidRPr="00AB27BD">
              <w:rPr>
                <w:rFonts w:ascii="Times New Roman" w:hAnsi="Times New Roman"/>
                <w:sz w:val="24"/>
              </w:rPr>
              <w:t>выполняемая</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работа</w:t>
            </w:r>
            <w:proofErr w:type="spellEnd"/>
            <w:r w:rsidRPr="00AB27BD">
              <w:rPr>
                <w:rFonts w:ascii="Times New Roman" w:hAnsi="Times New Roman"/>
                <w:sz w:val="24"/>
              </w:rPr>
              <w:t xml:space="preserve"> </w:t>
            </w:r>
            <w:proofErr w:type="spellStart"/>
            <w:r w:rsidRPr="00AB27BD">
              <w:rPr>
                <w:rFonts w:ascii="Times New Roman" w:hAnsi="Times New Roman"/>
                <w:sz w:val="24"/>
              </w:rPr>
              <w:t>контролируется</w:t>
            </w:r>
            <w:proofErr w:type="spellEnd"/>
            <w:r w:rsidRPr="00AB27BD">
              <w:rPr>
                <w:rFonts w:ascii="Times New Roman" w:hAnsi="Times New Roman"/>
                <w:sz w:val="24"/>
              </w:rPr>
              <w:t xml:space="preserve"> </w:t>
            </w:r>
            <w:proofErr w:type="spellStart"/>
            <w:r w:rsidRPr="00AB27BD">
              <w:rPr>
                <w:rFonts w:ascii="Times New Roman" w:hAnsi="Times New Roman"/>
                <w:sz w:val="24"/>
              </w:rPr>
              <w:t>посредством</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регулярных</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проверок</w:t>
            </w:r>
            <w:proofErr w:type="spellEnd"/>
            <w:r w:rsidRPr="00AB27BD">
              <w:rPr>
                <w:rFonts w:ascii="Times New Roman" w:hAnsi="Times New Roman"/>
                <w:sz w:val="24"/>
              </w:rPr>
              <w:t xml:space="preserve"> и </w:t>
            </w:r>
            <w:proofErr w:type="spellStart"/>
            <w:r w:rsidRPr="00AB27BD">
              <w:rPr>
                <w:rFonts w:ascii="Times New Roman" w:hAnsi="Times New Roman"/>
                <w:sz w:val="24"/>
              </w:rPr>
              <w:t>корректирующих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p w14:paraId="63260FCA"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 xml:space="preserve">d) </w:t>
            </w:r>
            <w:proofErr w:type="spellStart"/>
            <w:r w:rsidRPr="00AB27BD">
              <w:rPr>
                <w:rFonts w:ascii="Times New Roman" w:hAnsi="Times New Roman"/>
                <w:sz w:val="24"/>
              </w:rPr>
              <w:t>требования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договора</w:t>
            </w:r>
            <w:proofErr w:type="spellEnd"/>
            <w:r w:rsidRPr="00AB27BD">
              <w:rPr>
                <w:rFonts w:ascii="Times New Roman" w:hAnsi="Times New Roman"/>
                <w:sz w:val="24"/>
              </w:rPr>
              <w:t xml:space="preserve"> и </w:t>
            </w:r>
            <w:proofErr w:type="spellStart"/>
            <w:r w:rsidRPr="00AB27BD">
              <w:rPr>
                <w:rFonts w:ascii="Times New Roman" w:hAnsi="Times New Roman"/>
                <w:sz w:val="24"/>
              </w:rPr>
              <w:t>рабочих</w:t>
            </w:r>
            <w:proofErr w:type="spellEnd"/>
            <w:r w:rsidRPr="00AB27BD">
              <w:rPr>
                <w:rFonts w:ascii="Times New Roman" w:hAnsi="Times New Roman"/>
                <w:sz w:val="24"/>
              </w:rPr>
              <w:t xml:space="preserve"> </w:t>
            </w:r>
            <w:proofErr w:type="spellStart"/>
            <w:r w:rsidRPr="00AB27BD">
              <w:rPr>
                <w:rFonts w:ascii="Times New Roman" w:hAnsi="Times New Roman"/>
                <w:sz w:val="24"/>
              </w:rPr>
              <w:t>заказов</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выполнены</w:t>
            </w:r>
            <w:proofErr w:type="spellEnd"/>
            <w:r w:rsidRPr="00AB27BD">
              <w:rPr>
                <w:rFonts w:ascii="Times New Roman" w:hAnsi="Times New Roman"/>
                <w:sz w:val="24"/>
              </w:rPr>
              <w:t>.</w:t>
            </w:r>
          </w:p>
        </w:tc>
        <w:tc>
          <w:tcPr>
            <w:tcW w:w="1701" w:type="dxa"/>
            <w:shd w:val="clear" w:color="auto" w:fill="DEEAF6"/>
          </w:tcPr>
          <w:p w14:paraId="463897FE"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042BBC6D"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CE84A3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673BE54"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715965A5"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020DD0FF" w14:textId="77777777" w:rsidTr="0081330B">
        <w:tblPrEx>
          <w:tblBorders>
            <w:bottom w:val="single" w:sz="4" w:space="0" w:color="auto"/>
          </w:tblBorders>
        </w:tblPrEx>
        <w:tc>
          <w:tcPr>
            <w:tcW w:w="993" w:type="dxa"/>
          </w:tcPr>
          <w:p w14:paraId="67026BC7" w14:textId="77777777" w:rsidR="0081330B" w:rsidRPr="00AB27BD" w:rsidRDefault="0081330B" w:rsidP="002C426E">
            <w:pPr>
              <w:rPr>
                <w:rFonts w:ascii="Times New Roman" w:hAnsi="Times New Roman"/>
                <w:i/>
                <w:iCs/>
                <w:sz w:val="24"/>
                <w:szCs w:val="24"/>
              </w:rPr>
            </w:pPr>
            <w:r w:rsidRPr="00AB27BD">
              <w:rPr>
                <w:rFonts w:ascii="Times New Roman" w:hAnsi="Times New Roman"/>
                <w:i/>
                <w:iCs/>
                <w:sz w:val="24"/>
                <w:szCs w:val="24"/>
                <w:lang w:val="ru-RU"/>
              </w:rPr>
              <w:t>7.1.5 n1</w:t>
            </w:r>
          </w:p>
        </w:tc>
        <w:tc>
          <w:tcPr>
            <w:tcW w:w="5529" w:type="dxa"/>
            <w:gridSpan w:val="6"/>
          </w:tcPr>
          <w:p w14:paraId="62EDA608"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В соответствующих случаях система управления контрактом или заказом на работу должна также гарантировать, что;</w:t>
            </w:r>
          </w:p>
          <w:p w14:paraId="52075A98"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условия контракта согласованы;</w:t>
            </w:r>
          </w:p>
          <w:p w14:paraId="7F2B6350"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компетентность персонала адекватна;</w:t>
            </w:r>
          </w:p>
          <w:p w14:paraId="3E8DFC0F"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определены любые нормативные требования;</w:t>
            </w:r>
          </w:p>
          <w:p w14:paraId="680B98FF"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определены требования безопасности;</w:t>
            </w:r>
          </w:p>
          <w:p w14:paraId="1FF96EC4"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 определяется объем любых требуемых субподрядных соглашений.</w:t>
            </w:r>
          </w:p>
          <w:p w14:paraId="3F1B1FE8"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В случае рутинных или повторных запросов на работу обзор может быть ограничен соображениями времени и людских ресурсов. Соответствующая запись в таких случаях указывается в договоре, подписанном соответствующим уполномоченным лицом.</w:t>
            </w:r>
          </w:p>
        </w:tc>
        <w:tc>
          <w:tcPr>
            <w:tcW w:w="1701" w:type="dxa"/>
            <w:shd w:val="clear" w:color="auto" w:fill="DEEAF6"/>
          </w:tcPr>
          <w:p w14:paraId="0EA3E4CC" w14:textId="77777777" w:rsidR="0081330B" w:rsidRPr="00AB27BD" w:rsidRDefault="0081330B" w:rsidP="002C426E">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408D0D99" w14:textId="77777777" w:rsidR="0081330B" w:rsidRPr="00AB27BD" w:rsidRDefault="0081330B" w:rsidP="002C426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E4F75DA" w14:textId="77777777" w:rsidR="0081330B" w:rsidRPr="00AB27BD" w:rsidRDefault="0081330B" w:rsidP="002C426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49693324" w14:textId="77777777" w:rsidR="0081330B" w:rsidRPr="00AB27BD" w:rsidRDefault="0081330B" w:rsidP="002C426E">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63DBCB29" w14:textId="77777777" w:rsidR="0081330B" w:rsidRPr="00AB27BD" w:rsidRDefault="0081330B" w:rsidP="002C426E">
            <w:pPr>
              <w:spacing w:after="40" w:line="200" w:lineRule="exact"/>
              <w:jc w:val="center"/>
              <w:rPr>
                <w:rFonts w:ascii="Times New Roman" w:hAnsi="Times New Roman"/>
                <w:iCs/>
                <w:sz w:val="24"/>
                <w:szCs w:val="18"/>
                <w:lang w:val="ru-RU"/>
              </w:rPr>
            </w:pPr>
          </w:p>
        </w:tc>
      </w:tr>
      <w:tr w:rsidR="00AB27BD" w:rsidRPr="00AB27BD" w14:paraId="530985EC" w14:textId="77777777" w:rsidTr="0081330B">
        <w:tblPrEx>
          <w:tblBorders>
            <w:bottom w:val="single" w:sz="4" w:space="0" w:color="auto"/>
          </w:tblBorders>
        </w:tblPrEx>
        <w:tc>
          <w:tcPr>
            <w:tcW w:w="993" w:type="dxa"/>
          </w:tcPr>
          <w:p w14:paraId="671765BB" w14:textId="77777777" w:rsidR="0081330B" w:rsidRPr="00AB27BD" w:rsidRDefault="0081330B" w:rsidP="00496B23">
            <w:pPr>
              <w:rPr>
                <w:rFonts w:ascii="Times New Roman" w:hAnsi="Times New Roman"/>
                <w:i/>
                <w:iCs/>
                <w:sz w:val="24"/>
                <w:szCs w:val="24"/>
              </w:rPr>
            </w:pPr>
            <w:r w:rsidRPr="00AB27BD">
              <w:rPr>
                <w:rFonts w:ascii="Times New Roman" w:hAnsi="Times New Roman"/>
                <w:i/>
                <w:iCs/>
                <w:sz w:val="24"/>
                <w:szCs w:val="24"/>
                <w:lang w:val="ru-RU"/>
              </w:rPr>
              <w:t>7.1.5 n2</w:t>
            </w:r>
          </w:p>
        </w:tc>
        <w:tc>
          <w:tcPr>
            <w:tcW w:w="5529" w:type="dxa"/>
            <w:gridSpan w:val="6"/>
          </w:tcPr>
          <w:p w14:paraId="07A69F64"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В ситуациях, когда устные заказы на выполнение работы приемлемы, инспекционный орган должен вести учет всех запросов и инструкций, полученных устно. Там, где это уместно, должны быть зафиксированы соответствующие даты и личность представителя заказчика.</w:t>
            </w:r>
          </w:p>
        </w:tc>
        <w:tc>
          <w:tcPr>
            <w:tcW w:w="1701" w:type="dxa"/>
            <w:shd w:val="clear" w:color="auto" w:fill="DEEAF6"/>
          </w:tcPr>
          <w:p w14:paraId="1E3D6B63" w14:textId="77777777" w:rsidR="0081330B" w:rsidRPr="00AB27BD" w:rsidRDefault="0081330B" w:rsidP="00496B2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54D8750" w14:textId="77777777" w:rsidR="0081330B" w:rsidRPr="00AB27BD" w:rsidRDefault="0081330B" w:rsidP="00496B2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A4CD370" w14:textId="77777777" w:rsidR="0081330B" w:rsidRPr="00AB27BD" w:rsidRDefault="0081330B" w:rsidP="00496B2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058658C" w14:textId="77777777" w:rsidR="0081330B" w:rsidRPr="00AB27BD" w:rsidRDefault="0081330B" w:rsidP="00496B2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0A3CA16D" w14:textId="77777777" w:rsidR="0081330B" w:rsidRPr="00AB27BD" w:rsidRDefault="0081330B" w:rsidP="00496B23">
            <w:pPr>
              <w:spacing w:after="40" w:line="200" w:lineRule="exact"/>
              <w:jc w:val="center"/>
              <w:rPr>
                <w:rFonts w:ascii="Times New Roman" w:hAnsi="Times New Roman"/>
                <w:iCs/>
                <w:sz w:val="24"/>
                <w:szCs w:val="18"/>
                <w:lang w:val="ru-RU"/>
              </w:rPr>
            </w:pPr>
          </w:p>
        </w:tc>
      </w:tr>
      <w:tr w:rsidR="00AB27BD" w:rsidRPr="00AB27BD" w14:paraId="690952C7" w14:textId="77777777" w:rsidTr="0081330B">
        <w:tblPrEx>
          <w:tblBorders>
            <w:bottom w:val="single" w:sz="4" w:space="0" w:color="auto"/>
          </w:tblBorders>
        </w:tblPrEx>
        <w:tc>
          <w:tcPr>
            <w:tcW w:w="993" w:type="dxa"/>
          </w:tcPr>
          <w:p w14:paraId="2F6398D6" w14:textId="77777777" w:rsidR="0081330B" w:rsidRPr="00AB27BD" w:rsidRDefault="0081330B" w:rsidP="00DF13C9">
            <w:pPr>
              <w:rPr>
                <w:rFonts w:ascii="Times New Roman" w:hAnsi="Times New Roman"/>
                <w:i/>
                <w:iCs/>
                <w:sz w:val="24"/>
                <w:szCs w:val="24"/>
              </w:rPr>
            </w:pPr>
            <w:r w:rsidRPr="00AB27BD">
              <w:rPr>
                <w:rFonts w:ascii="Times New Roman" w:hAnsi="Times New Roman"/>
                <w:i/>
                <w:iCs/>
                <w:sz w:val="24"/>
                <w:szCs w:val="24"/>
                <w:lang w:val="ru-RU"/>
              </w:rPr>
              <w:t>7.1.5 n3</w:t>
            </w:r>
          </w:p>
        </w:tc>
        <w:tc>
          <w:tcPr>
            <w:tcW w:w="5529" w:type="dxa"/>
            <w:gridSpan w:val="6"/>
          </w:tcPr>
          <w:p w14:paraId="1AEB0503"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Система контроля за исполнением контракта или заказа на выполнение работ должна обеспечивать четкое и наглядное понимание между инспекционным органом и его клиентом, объема инспекционных работ, которые должны быть выполнены инспекционным органом.</w:t>
            </w:r>
          </w:p>
        </w:tc>
        <w:tc>
          <w:tcPr>
            <w:tcW w:w="1701" w:type="dxa"/>
            <w:shd w:val="clear" w:color="auto" w:fill="DEEAF6"/>
          </w:tcPr>
          <w:p w14:paraId="452C1191" w14:textId="77777777" w:rsidR="0081330B" w:rsidRPr="00AB27BD" w:rsidRDefault="0081330B" w:rsidP="00DF13C9">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46AABA79" w14:textId="77777777"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EC082C9" w14:textId="77777777"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A660FCA" w14:textId="77777777"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1878B01F" w14:textId="77777777" w:rsidR="0081330B" w:rsidRPr="00AB27BD" w:rsidRDefault="0081330B" w:rsidP="00DF13C9">
            <w:pPr>
              <w:spacing w:after="40" w:line="200" w:lineRule="exact"/>
              <w:jc w:val="center"/>
              <w:rPr>
                <w:rFonts w:ascii="Times New Roman" w:hAnsi="Times New Roman"/>
                <w:iCs/>
                <w:sz w:val="24"/>
                <w:szCs w:val="18"/>
                <w:lang w:val="ru-RU"/>
              </w:rPr>
            </w:pPr>
          </w:p>
        </w:tc>
      </w:tr>
      <w:tr w:rsidR="00AB27BD" w:rsidRPr="00AB27BD" w14:paraId="3F964432" w14:textId="77777777" w:rsidTr="0081330B">
        <w:tblPrEx>
          <w:tblBorders>
            <w:bottom w:val="single" w:sz="4" w:space="0" w:color="auto"/>
          </w:tblBorders>
        </w:tblPrEx>
        <w:tc>
          <w:tcPr>
            <w:tcW w:w="993" w:type="dxa"/>
          </w:tcPr>
          <w:p w14:paraId="25B97B01"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7.1.6</w:t>
            </w:r>
          </w:p>
        </w:tc>
        <w:tc>
          <w:tcPr>
            <w:tcW w:w="5529" w:type="dxa"/>
            <w:gridSpan w:val="6"/>
          </w:tcPr>
          <w:p w14:paraId="57B09F9E"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 xml:space="preserve">В </w:t>
            </w:r>
            <w:proofErr w:type="spellStart"/>
            <w:r w:rsidRPr="00AB27BD">
              <w:rPr>
                <w:rFonts w:ascii="Times New Roman" w:hAnsi="Times New Roman"/>
                <w:sz w:val="24"/>
              </w:rPr>
              <w:t>случаях</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использует</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информацию</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полученную</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какой-либо</w:t>
            </w:r>
            <w:proofErr w:type="spellEnd"/>
            <w:r w:rsidRPr="00AB27BD">
              <w:rPr>
                <w:rFonts w:ascii="Times New Roman" w:hAnsi="Times New Roman"/>
                <w:sz w:val="24"/>
              </w:rPr>
              <w:t xml:space="preserve"> </w:t>
            </w:r>
            <w:proofErr w:type="spellStart"/>
            <w:r w:rsidRPr="00AB27BD">
              <w:rPr>
                <w:rFonts w:ascii="Times New Roman" w:hAnsi="Times New Roman"/>
                <w:sz w:val="24"/>
              </w:rPr>
              <w:t>другой</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стороны</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участвующей</w:t>
            </w:r>
            <w:proofErr w:type="spellEnd"/>
            <w:r w:rsidRPr="00AB27BD">
              <w:rPr>
                <w:rFonts w:ascii="Times New Roman" w:hAnsi="Times New Roman"/>
                <w:sz w:val="24"/>
              </w:rPr>
              <w:t xml:space="preserve"> в </w:t>
            </w:r>
            <w:proofErr w:type="spellStart"/>
            <w:r w:rsidRPr="00AB27BD">
              <w:rPr>
                <w:rFonts w:ascii="Times New Roman" w:hAnsi="Times New Roman"/>
                <w:sz w:val="24"/>
              </w:rPr>
              <w:t>процессе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проверить</w:t>
            </w:r>
            <w:proofErr w:type="spellEnd"/>
            <w:r w:rsidRPr="00AB27BD">
              <w:rPr>
                <w:rFonts w:ascii="Times New Roman" w:hAnsi="Times New Roman"/>
                <w:sz w:val="24"/>
              </w:rPr>
              <w:t xml:space="preserve"> </w:t>
            </w:r>
            <w:proofErr w:type="spellStart"/>
            <w:r w:rsidRPr="00AB27BD">
              <w:rPr>
                <w:rFonts w:ascii="Times New Roman" w:hAnsi="Times New Roman"/>
                <w:sz w:val="24"/>
              </w:rPr>
              <w:t>достоверность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такой</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информации</w:t>
            </w:r>
            <w:proofErr w:type="spellEnd"/>
            <w:r w:rsidRPr="00AB27BD">
              <w:rPr>
                <w:rFonts w:ascii="Times New Roman" w:hAnsi="Times New Roman"/>
                <w:sz w:val="24"/>
              </w:rPr>
              <w:t>.</w:t>
            </w:r>
          </w:p>
        </w:tc>
        <w:tc>
          <w:tcPr>
            <w:tcW w:w="1701" w:type="dxa"/>
            <w:shd w:val="clear" w:color="auto" w:fill="DEEAF6"/>
          </w:tcPr>
          <w:p w14:paraId="2DE84A77"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437D7772"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F5C1D7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4BE2476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42D9FB9B"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6E5FE6C6" w14:textId="77777777" w:rsidTr="0081330B">
        <w:tblPrEx>
          <w:tblBorders>
            <w:bottom w:val="single" w:sz="4" w:space="0" w:color="auto"/>
          </w:tblBorders>
        </w:tblPrEx>
        <w:tc>
          <w:tcPr>
            <w:tcW w:w="993" w:type="dxa"/>
          </w:tcPr>
          <w:p w14:paraId="02C318AC" w14:textId="77777777" w:rsidR="0081330B" w:rsidRPr="00AB27BD" w:rsidRDefault="0081330B" w:rsidP="00DF13C9">
            <w:pPr>
              <w:rPr>
                <w:rFonts w:ascii="Times New Roman" w:hAnsi="Times New Roman"/>
                <w:i/>
                <w:iCs/>
                <w:sz w:val="24"/>
                <w:szCs w:val="24"/>
              </w:rPr>
            </w:pPr>
            <w:r w:rsidRPr="00AB27BD">
              <w:rPr>
                <w:rFonts w:ascii="Times New Roman" w:hAnsi="Times New Roman"/>
                <w:i/>
                <w:iCs/>
                <w:sz w:val="24"/>
                <w:szCs w:val="24"/>
                <w:lang w:val="ru-RU"/>
              </w:rPr>
              <w:t>7.1.6 n1</w:t>
            </w:r>
          </w:p>
        </w:tc>
        <w:tc>
          <w:tcPr>
            <w:tcW w:w="5529" w:type="dxa"/>
            <w:gridSpan w:val="6"/>
          </w:tcPr>
          <w:p w14:paraId="11961E2F" w14:textId="77777777" w:rsidR="0081330B" w:rsidRPr="00AB27BD" w:rsidRDefault="0081330B" w:rsidP="00381829">
            <w:pPr>
              <w:jc w:val="both"/>
              <w:rPr>
                <w:rFonts w:ascii="Times New Roman" w:hAnsi="Times New Roman"/>
                <w:i/>
                <w:iCs/>
                <w:sz w:val="24"/>
                <w:szCs w:val="24"/>
                <w:lang w:val="ru-RU"/>
              </w:rPr>
            </w:pPr>
            <w:r w:rsidRPr="00AB27BD">
              <w:rPr>
                <w:rFonts w:ascii="Times New Roman" w:hAnsi="Times New Roman"/>
                <w:i/>
                <w:iCs/>
                <w:sz w:val="24"/>
                <w:szCs w:val="24"/>
                <w:lang w:val="ru-RU"/>
              </w:rPr>
              <w:t>Информация, указанная в этом пункте, является не информацией, предоставленной от субподрядчиков, а информацией, полученной от других сторон, например регулирующего органа или заказчика органа инспекции. Эта информация может включать в себя исходные данные для инспекционной деятельности, но не результаты инспекционной деятельности.</w:t>
            </w:r>
          </w:p>
        </w:tc>
        <w:tc>
          <w:tcPr>
            <w:tcW w:w="1701" w:type="dxa"/>
            <w:shd w:val="clear" w:color="auto" w:fill="DEEAF6"/>
          </w:tcPr>
          <w:p w14:paraId="47109E2F" w14:textId="77777777" w:rsidR="0081330B" w:rsidRPr="00AB27BD" w:rsidRDefault="0081330B" w:rsidP="00DF13C9">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639148E3" w14:textId="77777777"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7A6282C" w14:textId="77777777"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C5FF58E" w14:textId="77777777" w:rsidR="0081330B" w:rsidRPr="00AB27BD" w:rsidRDefault="0081330B" w:rsidP="00DF13C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285C0CB3" w14:textId="77777777" w:rsidR="0081330B" w:rsidRPr="00AB27BD" w:rsidRDefault="0081330B" w:rsidP="00DF13C9">
            <w:pPr>
              <w:spacing w:after="40" w:line="200" w:lineRule="exact"/>
              <w:jc w:val="center"/>
              <w:rPr>
                <w:rFonts w:ascii="Times New Roman" w:hAnsi="Times New Roman"/>
                <w:iCs/>
                <w:sz w:val="24"/>
                <w:szCs w:val="18"/>
                <w:lang w:val="ru-RU"/>
              </w:rPr>
            </w:pPr>
          </w:p>
        </w:tc>
      </w:tr>
      <w:tr w:rsidR="00AB27BD" w:rsidRPr="00AB27BD" w14:paraId="4D783D17" w14:textId="77777777" w:rsidTr="0081330B">
        <w:tblPrEx>
          <w:tblBorders>
            <w:bottom w:val="single" w:sz="4" w:space="0" w:color="auto"/>
          </w:tblBorders>
        </w:tblPrEx>
        <w:tc>
          <w:tcPr>
            <w:tcW w:w="993" w:type="dxa"/>
          </w:tcPr>
          <w:p w14:paraId="70251929"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7.1.7</w:t>
            </w:r>
          </w:p>
        </w:tc>
        <w:tc>
          <w:tcPr>
            <w:tcW w:w="5529" w:type="dxa"/>
            <w:gridSpan w:val="6"/>
          </w:tcPr>
          <w:p w14:paraId="5A433500"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Наблюдения</w:t>
            </w:r>
            <w:proofErr w:type="spellEnd"/>
            <w:r w:rsidRPr="00AB27BD">
              <w:rPr>
                <w:rFonts w:ascii="Times New Roman" w:hAnsi="Times New Roman"/>
                <w:sz w:val="24"/>
              </w:rPr>
              <w:t xml:space="preserve"> и/</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данные</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полученные</w:t>
            </w:r>
            <w:proofErr w:type="spellEnd"/>
            <w:r w:rsidRPr="00AB27BD">
              <w:rPr>
                <w:rFonts w:ascii="Times New Roman" w:hAnsi="Times New Roman"/>
                <w:sz w:val="24"/>
              </w:rPr>
              <w:t xml:space="preserve"> в </w:t>
            </w:r>
            <w:proofErr w:type="spellStart"/>
            <w:r w:rsidRPr="00AB27BD">
              <w:rPr>
                <w:rFonts w:ascii="Times New Roman" w:hAnsi="Times New Roman"/>
                <w:sz w:val="24"/>
              </w:rPr>
              <w:t>ходе</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своевременно</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записываться</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предотвращения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потери</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необходимой</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информации</w:t>
            </w:r>
            <w:proofErr w:type="spellEnd"/>
            <w:r w:rsidRPr="00AB27BD">
              <w:rPr>
                <w:rFonts w:ascii="Times New Roman" w:hAnsi="Times New Roman"/>
                <w:sz w:val="24"/>
              </w:rPr>
              <w:t>.</w:t>
            </w:r>
          </w:p>
        </w:tc>
        <w:tc>
          <w:tcPr>
            <w:tcW w:w="1701" w:type="dxa"/>
            <w:shd w:val="clear" w:color="auto" w:fill="DEEAF6"/>
          </w:tcPr>
          <w:p w14:paraId="5F552B9F"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61775ECE"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B7D023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45C9E73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6DB82BE1"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35845ED7" w14:textId="77777777" w:rsidTr="0081330B">
        <w:tblPrEx>
          <w:tblBorders>
            <w:bottom w:val="single" w:sz="4" w:space="0" w:color="auto"/>
          </w:tblBorders>
        </w:tblPrEx>
        <w:tc>
          <w:tcPr>
            <w:tcW w:w="993" w:type="dxa"/>
          </w:tcPr>
          <w:p w14:paraId="18CC79FE"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7.1.8</w:t>
            </w:r>
          </w:p>
        </w:tc>
        <w:tc>
          <w:tcPr>
            <w:tcW w:w="5529" w:type="dxa"/>
            <w:gridSpan w:val="6"/>
          </w:tcPr>
          <w:p w14:paraId="7770C88E" w14:textId="77777777" w:rsidR="0081330B" w:rsidRPr="00AB27BD" w:rsidRDefault="0081330B" w:rsidP="00E464C3">
            <w:pPr>
              <w:autoSpaceDE w:val="0"/>
              <w:autoSpaceDN w:val="0"/>
              <w:adjustRightInd w:val="0"/>
              <w:jc w:val="both"/>
              <w:rPr>
                <w:rFonts w:ascii="Times New Roman" w:hAnsi="Times New Roman"/>
                <w:sz w:val="24"/>
              </w:rPr>
            </w:pPr>
            <w:proofErr w:type="spellStart"/>
            <w:r w:rsidRPr="00AB27BD">
              <w:rPr>
                <w:rFonts w:ascii="Times New Roman" w:hAnsi="Times New Roman"/>
                <w:sz w:val="24"/>
              </w:rPr>
              <w:t>Расчеты</w:t>
            </w:r>
            <w:proofErr w:type="spellEnd"/>
            <w:r w:rsidRPr="00AB27BD">
              <w:rPr>
                <w:rFonts w:ascii="Times New Roman" w:hAnsi="Times New Roman"/>
                <w:sz w:val="24"/>
              </w:rPr>
              <w:t xml:space="preserve"> и </w:t>
            </w:r>
            <w:proofErr w:type="spellStart"/>
            <w:r w:rsidRPr="00AB27BD">
              <w:rPr>
                <w:rFonts w:ascii="Times New Roman" w:hAnsi="Times New Roman"/>
                <w:sz w:val="24"/>
              </w:rPr>
              <w:t>передача</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данных</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подлежать</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соответствующим</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проверкам</w:t>
            </w:r>
            <w:proofErr w:type="spellEnd"/>
            <w:r w:rsidRPr="00AB27BD">
              <w:rPr>
                <w:rFonts w:ascii="Times New Roman" w:hAnsi="Times New Roman"/>
                <w:sz w:val="24"/>
              </w:rPr>
              <w:t>.</w:t>
            </w:r>
          </w:p>
          <w:p w14:paraId="3CCAF422" w14:textId="77777777"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rPr>
              <w:t xml:space="preserve">П р и м е ч а н и е – </w:t>
            </w:r>
            <w:proofErr w:type="spellStart"/>
            <w:r w:rsidRPr="00AB27BD">
              <w:rPr>
                <w:rFonts w:ascii="Times New Roman" w:hAnsi="Times New Roman"/>
              </w:rPr>
              <w:t>Данные</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включать</w:t>
            </w:r>
            <w:proofErr w:type="spellEnd"/>
            <w:r w:rsidRPr="00AB27BD">
              <w:rPr>
                <w:rFonts w:ascii="Times New Roman" w:hAnsi="Times New Roman"/>
              </w:rPr>
              <w:t xml:space="preserve"> </w:t>
            </w:r>
            <w:proofErr w:type="spellStart"/>
            <w:r w:rsidRPr="00AB27BD">
              <w:rPr>
                <w:rFonts w:ascii="Times New Roman" w:hAnsi="Times New Roman"/>
              </w:rPr>
              <w:t>текстовую</w:t>
            </w:r>
            <w:proofErr w:type="spellEnd"/>
            <w:r w:rsidRPr="00AB27BD">
              <w:rPr>
                <w:rFonts w:ascii="Times New Roman" w:hAnsi="Times New Roman"/>
              </w:rPr>
              <w:t xml:space="preserve"> </w:t>
            </w:r>
            <w:proofErr w:type="spellStart"/>
            <w:r w:rsidRPr="00AB27BD">
              <w:rPr>
                <w:rFonts w:ascii="Times New Roman" w:hAnsi="Times New Roman"/>
              </w:rPr>
              <w:t>информацию</w:t>
            </w:r>
            <w:proofErr w:type="spellEnd"/>
            <w:r w:rsidRPr="00AB27BD">
              <w:rPr>
                <w:rFonts w:ascii="Times New Roman" w:hAnsi="Times New Roman"/>
              </w:rPr>
              <w:t xml:space="preserve">, </w:t>
            </w:r>
            <w:proofErr w:type="spellStart"/>
            <w:r w:rsidRPr="00AB27BD">
              <w:rPr>
                <w:rFonts w:ascii="Times New Roman" w:hAnsi="Times New Roman"/>
              </w:rPr>
              <w:t>цифровые</w:t>
            </w:r>
            <w:proofErr w:type="spellEnd"/>
            <w:r w:rsidRPr="00AB27BD">
              <w:rPr>
                <w:rFonts w:ascii="Times New Roman" w:hAnsi="Times New Roman"/>
              </w:rPr>
              <w:t xml:space="preserve"> </w:t>
            </w:r>
            <w:proofErr w:type="spellStart"/>
            <w:r w:rsidRPr="00AB27BD">
              <w:rPr>
                <w:rFonts w:ascii="Times New Roman" w:hAnsi="Times New Roman"/>
              </w:rPr>
              <w:t>данные</w:t>
            </w:r>
            <w:proofErr w:type="spellEnd"/>
            <w:r w:rsidRPr="00AB27BD">
              <w:rPr>
                <w:rFonts w:ascii="Times New Roman" w:hAnsi="Times New Roman"/>
              </w:rPr>
              <w:t xml:space="preserve"> и </w:t>
            </w:r>
            <w:proofErr w:type="spellStart"/>
            <w:r w:rsidRPr="00AB27BD">
              <w:rPr>
                <w:rFonts w:ascii="Times New Roman" w:hAnsi="Times New Roman"/>
              </w:rPr>
              <w:t>то</w:t>
            </w:r>
            <w:proofErr w:type="spellEnd"/>
            <w:r w:rsidRPr="00AB27BD">
              <w:rPr>
                <w:rFonts w:ascii="Times New Roman" w:hAnsi="Times New Roman"/>
              </w:rPr>
              <w:t xml:space="preserve">, </w:t>
            </w:r>
            <w:proofErr w:type="spellStart"/>
            <w:r w:rsidRPr="00AB27BD">
              <w:rPr>
                <w:rFonts w:ascii="Times New Roman" w:hAnsi="Times New Roman"/>
              </w:rPr>
              <w:t>что</w:t>
            </w:r>
            <w:proofErr w:type="spellEnd"/>
            <w:r w:rsidRPr="00AB27BD">
              <w:rPr>
                <w:rFonts w:ascii="Times New Roman" w:hAnsi="Times New Roman"/>
              </w:rPr>
              <w:t xml:space="preserve"> </w:t>
            </w:r>
            <w:proofErr w:type="spellStart"/>
            <w:r w:rsidRPr="00AB27BD">
              <w:rPr>
                <w:rFonts w:ascii="Times New Roman" w:hAnsi="Times New Roman"/>
              </w:rPr>
              <w:t>может</w:t>
            </w:r>
            <w:proofErr w:type="spellEnd"/>
            <w:r w:rsidRPr="00AB27BD">
              <w:rPr>
                <w:rFonts w:ascii="Times New Roman" w:hAnsi="Times New Roman"/>
              </w:rPr>
              <w:t xml:space="preserve"> </w:t>
            </w:r>
            <w:proofErr w:type="spellStart"/>
            <w:r w:rsidRPr="00AB27BD">
              <w:rPr>
                <w:rFonts w:ascii="Times New Roman" w:hAnsi="Times New Roman"/>
              </w:rPr>
              <w:t>передаваться</w:t>
            </w:r>
            <w:proofErr w:type="spellEnd"/>
            <w:r w:rsidRPr="00AB27BD">
              <w:rPr>
                <w:rFonts w:ascii="Times New Roman" w:hAnsi="Times New Roman"/>
              </w:rPr>
              <w:t xml:space="preserve"> </w:t>
            </w:r>
            <w:proofErr w:type="spellStart"/>
            <w:r w:rsidRPr="00AB27BD">
              <w:rPr>
                <w:rFonts w:ascii="Times New Roman" w:hAnsi="Times New Roman"/>
              </w:rPr>
              <w:t>из</w:t>
            </w:r>
            <w:proofErr w:type="spellEnd"/>
            <w:r w:rsidRPr="00AB27BD">
              <w:rPr>
                <w:rFonts w:ascii="Times New Roman" w:hAnsi="Times New Roman"/>
              </w:rPr>
              <w:t xml:space="preserve"> </w:t>
            </w:r>
            <w:proofErr w:type="spellStart"/>
            <w:r w:rsidRPr="00AB27BD">
              <w:rPr>
                <w:rFonts w:ascii="Times New Roman" w:hAnsi="Times New Roman"/>
              </w:rPr>
              <w:t>одного</w:t>
            </w:r>
            <w:proofErr w:type="spellEnd"/>
            <w:r w:rsidRPr="00AB27BD">
              <w:rPr>
                <w:rFonts w:ascii="Times New Roman" w:hAnsi="Times New Roman"/>
              </w:rPr>
              <w:t xml:space="preserve"> </w:t>
            </w:r>
            <w:proofErr w:type="spellStart"/>
            <w:r w:rsidRPr="00AB27BD">
              <w:rPr>
                <w:rFonts w:ascii="Times New Roman" w:hAnsi="Times New Roman"/>
              </w:rPr>
              <w:t>местонахождения</w:t>
            </w:r>
            <w:proofErr w:type="spellEnd"/>
            <w:r w:rsidRPr="00AB27BD">
              <w:rPr>
                <w:rFonts w:ascii="Times New Roman" w:hAnsi="Times New Roman"/>
              </w:rPr>
              <w:t xml:space="preserve"> в </w:t>
            </w:r>
            <w:proofErr w:type="spellStart"/>
            <w:r w:rsidRPr="00AB27BD">
              <w:rPr>
                <w:rFonts w:ascii="Times New Roman" w:hAnsi="Times New Roman"/>
              </w:rPr>
              <w:t>другое</w:t>
            </w:r>
            <w:proofErr w:type="spellEnd"/>
            <w:r w:rsidRPr="00AB27BD">
              <w:rPr>
                <w:rFonts w:ascii="Times New Roman" w:hAnsi="Times New Roman"/>
              </w:rPr>
              <w:t xml:space="preserve">, </w:t>
            </w:r>
            <w:proofErr w:type="spellStart"/>
            <w:r w:rsidRPr="00AB27BD">
              <w:rPr>
                <w:rFonts w:ascii="Times New Roman" w:hAnsi="Times New Roman"/>
              </w:rPr>
              <w:t>где</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допущены</w:t>
            </w:r>
            <w:proofErr w:type="spellEnd"/>
            <w:r w:rsidRPr="00AB27BD">
              <w:rPr>
                <w:rFonts w:ascii="Times New Roman" w:hAnsi="Times New Roman"/>
              </w:rPr>
              <w:t xml:space="preserve"> </w:t>
            </w:r>
            <w:proofErr w:type="spellStart"/>
            <w:r w:rsidRPr="00AB27BD">
              <w:rPr>
                <w:rFonts w:ascii="Times New Roman" w:hAnsi="Times New Roman"/>
              </w:rPr>
              <w:t>ошибки</w:t>
            </w:r>
            <w:proofErr w:type="spellEnd"/>
            <w:r w:rsidRPr="00AB27BD">
              <w:rPr>
                <w:rFonts w:ascii="Times New Roman" w:hAnsi="Times New Roman"/>
              </w:rPr>
              <w:t>.</w:t>
            </w:r>
          </w:p>
        </w:tc>
        <w:tc>
          <w:tcPr>
            <w:tcW w:w="1701" w:type="dxa"/>
            <w:shd w:val="clear" w:color="auto" w:fill="DEEAF6"/>
          </w:tcPr>
          <w:p w14:paraId="5104A2A1"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9DFD20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A885032"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A79743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606C4AF4"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03719254" w14:textId="77777777" w:rsidTr="0081330B">
        <w:tblPrEx>
          <w:tblBorders>
            <w:bottom w:val="single" w:sz="4" w:space="0" w:color="auto"/>
          </w:tblBorders>
        </w:tblPrEx>
        <w:tc>
          <w:tcPr>
            <w:tcW w:w="993" w:type="dxa"/>
          </w:tcPr>
          <w:p w14:paraId="32371CAC"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7.1.9</w:t>
            </w:r>
          </w:p>
        </w:tc>
        <w:tc>
          <w:tcPr>
            <w:tcW w:w="5529" w:type="dxa"/>
            <w:gridSpan w:val="6"/>
          </w:tcPr>
          <w:p w14:paraId="0753BFAA" w14:textId="77777777" w:rsidR="0081330B" w:rsidRPr="00AB27BD" w:rsidRDefault="0081330B" w:rsidP="00E464C3">
            <w:pPr>
              <w:shd w:val="clear" w:color="auto" w:fill="FFFFFF"/>
              <w:spacing w:before="0" w:after="0"/>
              <w:textAlignment w:val="baseline"/>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документально</w:t>
            </w:r>
            <w:proofErr w:type="spellEnd"/>
            <w:r w:rsidRPr="00AB27BD">
              <w:rPr>
                <w:rFonts w:ascii="Times New Roman" w:hAnsi="Times New Roman"/>
                <w:sz w:val="24"/>
              </w:rPr>
              <w:t xml:space="preserve"> </w:t>
            </w:r>
            <w:proofErr w:type="spellStart"/>
            <w:r w:rsidRPr="00AB27BD">
              <w:rPr>
                <w:rFonts w:ascii="Times New Roman" w:hAnsi="Times New Roman"/>
                <w:sz w:val="24"/>
              </w:rPr>
              <w:t>оформленные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инструкции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безопасного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701" w:type="dxa"/>
            <w:shd w:val="clear" w:color="auto" w:fill="DEEAF6"/>
          </w:tcPr>
          <w:p w14:paraId="32EC93AE"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8EA5985"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1791EF5"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EA55619"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57E4E6A8"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744607B1" w14:textId="77777777" w:rsidTr="0081330B">
        <w:tblPrEx>
          <w:tblBorders>
            <w:bottom w:val="single" w:sz="4" w:space="0" w:color="auto"/>
          </w:tblBorders>
        </w:tblPrEx>
        <w:tc>
          <w:tcPr>
            <w:tcW w:w="5805" w:type="dxa"/>
            <w:gridSpan w:val="6"/>
          </w:tcPr>
          <w:p w14:paraId="37074515" w14:textId="77777777" w:rsidR="0081330B" w:rsidRPr="00AB27BD" w:rsidRDefault="0081330B" w:rsidP="00E464C3">
            <w:pPr>
              <w:shd w:val="clear" w:color="auto" w:fill="FFFFFF"/>
              <w:tabs>
                <w:tab w:val="left" w:pos="915"/>
              </w:tabs>
              <w:spacing w:before="0" w:after="0"/>
              <w:textAlignment w:val="baseline"/>
              <w:rPr>
                <w:rFonts w:ascii="Times New Roman" w:hAnsi="Times New Roman"/>
                <w:sz w:val="24"/>
                <w:lang w:val="ru-RU" w:eastAsia="en-US"/>
              </w:rPr>
            </w:pPr>
            <w:r w:rsidRPr="00AB27BD">
              <w:rPr>
                <w:rFonts w:ascii="Times New Roman" w:hAnsi="Times New Roman"/>
                <w:b/>
                <w:bCs/>
                <w:i/>
                <w:sz w:val="24"/>
              </w:rPr>
              <w:t xml:space="preserve">7.2 </w:t>
            </w:r>
            <w:proofErr w:type="spellStart"/>
            <w:r w:rsidRPr="00AB27BD">
              <w:rPr>
                <w:rFonts w:ascii="Times New Roman" w:hAnsi="Times New Roman"/>
                <w:b/>
                <w:bCs/>
                <w:i/>
                <w:sz w:val="24"/>
              </w:rPr>
              <w:t>Обращение</w:t>
            </w:r>
            <w:proofErr w:type="spellEnd"/>
            <w:r w:rsidRPr="00AB27BD">
              <w:rPr>
                <w:rFonts w:ascii="Times New Roman" w:hAnsi="Times New Roman"/>
                <w:b/>
                <w:bCs/>
                <w:i/>
                <w:sz w:val="24"/>
              </w:rPr>
              <w:t xml:space="preserve"> с </w:t>
            </w:r>
            <w:proofErr w:type="spellStart"/>
            <w:r w:rsidRPr="00AB27BD">
              <w:rPr>
                <w:rFonts w:ascii="Times New Roman" w:hAnsi="Times New Roman"/>
                <w:b/>
                <w:bCs/>
                <w:i/>
                <w:sz w:val="24"/>
              </w:rPr>
              <w:t>объектами</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инспекции</w:t>
            </w:r>
            <w:proofErr w:type="spellEnd"/>
            <w:r w:rsidRPr="00AB27BD">
              <w:rPr>
                <w:rFonts w:ascii="Times New Roman" w:hAnsi="Times New Roman"/>
                <w:b/>
                <w:bCs/>
                <w:i/>
                <w:sz w:val="24"/>
              </w:rPr>
              <w:t xml:space="preserve"> и </w:t>
            </w:r>
            <w:proofErr w:type="spellStart"/>
            <w:r w:rsidRPr="00AB27BD">
              <w:rPr>
                <w:rFonts w:ascii="Times New Roman" w:hAnsi="Times New Roman"/>
                <w:b/>
                <w:bCs/>
                <w:i/>
                <w:sz w:val="24"/>
              </w:rPr>
              <w:t>образцами</w:t>
            </w:r>
            <w:proofErr w:type="spellEnd"/>
          </w:p>
        </w:tc>
        <w:tc>
          <w:tcPr>
            <w:tcW w:w="717" w:type="dxa"/>
          </w:tcPr>
          <w:p w14:paraId="2CF202AF" w14:textId="77777777" w:rsidR="0081330B" w:rsidRPr="00AB27BD" w:rsidRDefault="0081330B" w:rsidP="00BD6F34">
            <w:pPr>
              <w:shd w:val="clear" w:color="auto" w:fill="FFFFFF"/>
              <w:tabs>
                <w:tab w:val="left" w:pos="915"/>
              </w:tabs>
              <w:spacing w:before="0" w:after="0"/>
              <w:textAlignment w:val="baseline"/>
              <w:rPr>
                <w:rFonts w:ascii="Times New Roman" w:hAnsi="Times New Roman"/>
                <w:sz w:val="24"/>
                <w:lang w:val="ru-RU" w:eastAsia="en-US"/>
              </w:rPr>
            </w:pPr>
            <w:r w:rsidRPr="00AB27BD">
              <w:rPr>
                <w:rFonts w:ascii="Times New Roman" w:hAnsi="Times New Roman"/>
                <w:sz w:val="24"/>
                <w:szCs w:val="24"/>
                <w:lang w:val="ru-RU"/>
              </w:rPr>
              <w:t>О/ТЭ</w:t>
            </w:r>
          </w:p>
        </w:tc>
        <w:tc>
          <w:tcPr>
            <w:tcW w:w="1701" w:type="dxa"/>
            <w:shd w:val="clear" w:color="auto" w:fill="DEEAF6"/>
          </w:tcPr>
          <w:p w14:paraId="5B5DB50F" w14:textId="77777777"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14:paraId="34F7F736" w14:textId="77777777" w:rsidR="0081330B" w:rsidRPr="00AB27BD" w:rsidRDefault="0081330B" w:rsidP="00E464C3"/>
        </w:tc>
        <w:tc>
          <w:tcPr>
            <w:tcW w:w="567" w:type="dxa"/>
            <w:shd w:val="clear" w:color="auto" w:fill="FFF2CC" w:themeFill="accent4" w:themeFillTint="33"/>
          </w:tcPr>
          <w:p w14:paraId="27D3A8A3" w14:textId="77777777" w:rsidR="0081330B" w:rsidRPr="00AB27BD" w:rsidRDefault="0081330B" w:rsidP="00E464C3"/>
        </w:tc>
        <w:tc>
          <w:tcPr>
            <w:tcW w:w="567" w:type="dxa"/>
            <w:shd w:val="clear" w:color="auto" w:fill="FFF2CC" w:themeFill="accent4" w:themeFillTint="33"/>
          </w:tcPr>
          <w:p w14:paraId="7DF93CC5" w14:textId="77777777" w:rsidR="0081330B" w:rsidRPr="00AB27BD" w:rsidRDefault="0081330B" w:rsidP="00E464C3"/>
        </w:tc>
        <w:tc>
          <w:tcPr>
            <w:tcW w:w="6095" w:type="dxa"/>
            <w:shd w:val="clear" w:color="auto" w:fill="FFF2CC"/>
          </w:tcPr>
          <w:p w14:paraId="5D9D3D50" w14:textId="77777777" w:rsidR="0081330B" w:rsidRPr="00AB27BD" w:rsidRDefault="0081330B" w:rsidP="00E464C3"/>
        </w:tc>
      </w:tr>
      <w:tr w:rsidR="00AB27BD" w:rsidRPr="00AB27BD" w14:paraId="6A3457EE" w14:textId="77777777" w:rsidTr="0081330B">
        <w:tblPrEx>
          <w:tblBorders>
            <w:bottom w:val="single" w:sz="4" w:space="0" w:color="auto"/>
          </w:tblBorders>
        </w:tblPrEx>
        <w:tc>
          <w:tcPr>
            <w:tcW w:w="993" w:type="dxa"/>
          </w:tcPr>
          <w:p w14:paraId="3DA20524"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7.2.1</w:t>
            </w:r>
          </w:p>
        </w:tc>
        <w:tc>
          <w:tcPr>
            <w:tcW w:w="5529" w:type="dxa"/>
            <w:gridSpan w:val="6"/>
          </w:tcPr>
          <w:p w14:paraId="0BAC0907"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однозначно</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идентифицировать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объекты</w:t>
            </w:r>
            <w:proofErr w:type="spellEnd"/>
            <w:r w:rsidRPr="00AB27BD">
              <w:rPr>
                <w:rFonts w:ascii="Times New Roman" w:hAnsi="Times New Roman"/>
                <w:sz w:val="24"/>
              </w:rPr>
              <w:t xml:space="preserve"> и </w:t>
            </w:r>
            <w:proofErr w:type="spellStart"/>
            <w:r w:rsidRPr="00AB27BD">
              <w:rPr>
                <w:rFonts w:ascii="Times New Roman" w:hAnsi="Times New Roman"/>
                <w:sz w:val="24"/>
              </w:rPr>
              <w:t>образцы</w:t>
            </w:r>
            <w:proofErr w:type="spellEnd"/>
            <w:r w:rsidRPr="00AB27BD">
              <w:rPr>
                <w:rFonts w:ascii="Times New Roman" w:hAnsi="Times New Roman"/>
                <w:sz w:val="24"/>
              </w:rPr>
              <w:t xml:space="preserve">, </w:t>
            </w:r>
            <w:proofErr w:type="spellStart"/>
            <w:r w:rsidRPr="00AB27BD">
              <w:rPr>
                <w:rFonts w:ascii="Times New Roman" w:hAnsi="Times New Roman"/>
                <w:sz w:val="24"/>
              </w:rPr>
              <w:t>подлежащие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предупреждения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путаницы</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относительно</w:t>
            </w:r>
            <w:proofErr w:type="spellEnd"/>
            <w:r w:rsidRPr="00AB27BD">
              <w:rPr>
                <w:rFonts w:ascii="Times New Roman" w:hAnsi="Times New Roman"/>
                <w:sz w:val="24"/>
              </w:rPr>
              <w:t xml:space="preserve">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идентичности</w:t>
            </w:r>
            <w:proofErr w:type="spellEnd"/>
            <w:r w:rsidRPr="00AB27BD">
              <w:rPr>
                <w:rFonts w:ascii="Times New Roman" w:hAnsi="Times New Roman"/>
                <w:sz w:val="24"/>
              </w:rPr>
              <w:t>.</w:t>
            </w:r>
          </w:p>
        </w:tc>
        <w:tc>
          <w:tcPr>
            <w:tcW w:w="1701" w:type="dxa"/>
            <w:shd w:val="clear" w:color="auto" w:fill="DEEAF6"/>
          </w:tcPr>
          <w:p w14:paraId="61E307F0"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5DB47D7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03D508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B47749A"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7F513A3E"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6E82C513" w14:textId="77777777" w:rsidTr="0081330B">
        <w:tblPrEx>
          <w:tblBorders>
            <w:bottom w:val="single" w:sz="4" w:space="0" w:color="auto"/>
          </w:tblBorders>
        </w:tblPrEx>
        <w:tc>
          <w:tcPr>
            <w:tcW w:w="993" w:type="dxa"/>
          </w:tcPr>
          <w:p w14:paraId="751E2597"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7.2.2</w:t>
            </w:r>
          </w:p>
        </w:tc>
        <w:tc>
          <w:tcPr>
            <w:tcW w:w="5529" w:type="dxa"/>
            <w:gridSpan w:val="6"/>
          </w:tcPr>
          <w:p w14:paraId="209513C9"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установить</w:t>
            </w:r>
            <w:proofErr w:type="spellEnd"/>
            <w:r w:rsidRPr="00AB27BD">
              <w:rPr>
                <w:rFonts w:ascii="Times New Roman" w:hAnsi="Times New Roman"/>
                <w:sz w:val="24"/>
              </w:rPr>
              <w:t xml:space="preserve">, </w:t>
            </w:r>
            <w:proofErr w:type="spellStart"/>
            <w:r w:rsidRPr="00AB27BD">
              <w:rPr>
                <w:rFonts w:ascii="Times New Roman" w:hAnsi="Times New Roman"/>
                <w:sz w:val="24"/>
              </w:rPr>
              <w:t>является</w:t>
            </w:r>
            <w:proofErr w:type="spellEnd"/>
            <w:r w:rsidRPr="00AB27BD">
              <w:rPr>
                <w:rFonts w:ascii="Times New Roman" w:hAnsi="Times New Roman"/>
                <w:sz w:val="24"/>
              </w:rPr>
              <w:t xml:space="preserve"> </w:t>
            </w:r>
            <w:proofErr w:type="spellStart"/>
            <w:r w:rsidRPr="00AB27BD">
              <w:rPr>
                <w:rFonts w:ascii="Times New Roman" w:hAnsi="Times New Roman"/>
                <w:sz w:val="24"/>
              </w:rPr>
              <w:t>ли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инспектируемый</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w:t>
            </w:r>
            <w:proofErr w:type="spellEnd"/>
            <w:r w:rsidRPr="00AB27BD">
              <w:rPr>
                <w:rFonts w:ascii="Times New Roman" w:hAnsi="Times New Roman"/>
                <w:sz w:val="24"/>
              </w:rPr>
              <w:t xml:space="preserve"> </w:t>
            </w:r>
            <w:proofErr w:type="spellStart"/>
            <w:r w:rsidRPr="00AB27BD">
              <w:rPr>
                <w:rFonts w:ascii="Times New Roman" w:hAnsi="Times New Roman"/>
                <w:sz w:val="24"/>
              </w:rPr>
              <w:t>подготовленным</w:t>
            </w:r>
            <w:proofErr w:type="spellEnd"/>
            <w:r w:rsidRPr="00AB27BD">
              <w:rPr>
                <w:rFonts w:ascii="Times New Roman" w:hAnsi="Times New Roman"/>
                <w:sz w:val="24"/>
              </w:rPr>
              <w:t>.</w:t>
            </w:r>
          </w:p>
        </w:tc>
        <w:tc>
          <w:tcPr>
            <w:tcW w:w="1701" w:type="dxa"/>
            <w:shd w:val="clear" w:color="auto" w:fill="DEEAF6"/>
          </w:tcPr>
          <w:p w14:paraId="1224B84D"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25BF10E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DF75657"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4B80FD7"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2444627B"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6C8A444E" w14:textId="77777777" w:rsidTr="0081330B">
        <w:tblPrEx>
          <w:tblBorders>
            <w:bottom w:val="single" w:sz="4" w:space="0" w:color="auto"/>
          </w:tblBorders>
        </w:tblPrEx>
        <w:tc>
          <w:tcPr>
            <w:tcW w:w="993" w:type="dxa"/>
          </w:tcPr>
          <w:p w14:paraId="29CF532E"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7.2.3</w:t>
            </w:r>
          </w:p>
        </w:tc>
        <w:tc>
          <w:tcPr>
            <w:tcW w:w="5529" w:type="dxa"/>
            <w:gridSpan w:val="6"/>
          </w:tcPr>
          <w:p w14:paraId="11B6C722"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Любые</w:t>
            </w:r>
            <w:proofErr w:type="spellEnd"/>
            <w:r w:rsidRPr="00AB27BD">
              <w:rPr>
                <w:rFonts w:ascii="Times New Roman" w:hAnsi="Times New Roman"/>
                <w:sz w:val="24"/>
              </w:rPr>
              <w:t xml:space="preserve"> </w:t>
            </w:r>
            <w:proofErr w:type="spellStart"/>
            <w:r w:rsidRPr="00AB27BD">
              <w:rPr>
                <w:rFonts w:ascii="Times New Roman" w:hAnsi="Times New Roman"/>
                <w:sz w:val="24"/>
              </w:rPr>
              <w:t>явные</w:t>
            </w:r>
            <w:proofErr w:type="spellEnd"/>
            <w:r w:rsidRPr="00AB27BD">
              <w:rPr>
                <w:rFonts w:ascii="Times New Roman" w:hAnsi="Times New Roman"/>
                <w:sz w:val="24"/>
              </w:rPr>
              <w:t xml:space="preserve"> </w:t>
            </w:r>
            <w:proofErr w:type="spellStart"/>
            <w:r w:rsidRPr="00AB27BD">
              <w:rPr>
                <w:rFonts w:ascii="Times New Roman" w:hAnsi="Times New Roman"/>
                <w:sz w:val="24"/>
              </w:rPr>
              <w:t>отклонения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нормы</w:t>
            </w:r>
            <w:proofErr w:type="spellEnd"/>
            <w:r w:rsidRPr="00AB27BD">
              <w:rPr>
                <w:rFonts w:ascii="Times New Roman" w:hAnsi="Times New Roman"/>
                <w:sz w:val="24"/>
              </w:rPr>
              <w:t xml:space="preserve">, </w:t>
            </w:r>
            <w:proofErr w:type="spellStart"/>
            <w:r w:rsidRPr="00AB27BD">
              <w:rPr>
                <w:rFonts w:ascii="Times New Roman" w:hAnsi="Times New Roman"/>
                <w:sz w:val="24"/>
              </w:rPr>
              <w:t>сообщенные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инспектору</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замеченные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им</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зарегистрированы</w:t>
            </w:r>
            <w:proofErr w:type="spellEnd"/>
            <w:r w:rsidRPr="00AB27BD">
              <w:rPr>
                <w:rFonts w:ascii="Times New Roman" w:hAnsi="Times New Roman"/>
                <w:sz w:val="24"/>
              </w:rPr>
              <w:t xml:space="preserve">. В </w:t>
            </w:r>
            <w:proofErr w:type="spellStart"/>
            <w:r w:rsidRPr="00AB27BD">
              <w:rPr>
                <w:rFonts w:ascii="Times New Roman" w:hAnsi="Times New Roman"/>
                <w:sz w:val="24"/>
              </w:rPr>
              <w:t>случае</w:t>
            </w:r>
            <w:proofErr w:type="spellEnd"/>
            <w:r w:rsidRPr="00AB27BD">
              <w:rPr>
                <w:rFonts w:ascii="Times New Roman" w:hAnsi="Times New Roman"/>
                <w:sz w:val="24"/>
              </w:rPr>
              <w:t xml:space="preserve"> </w:t>
            </w:r>
            <w:proofErr w:type="spellStart"/>
            <w:r w:rsidRPr="00AB27BD">
              <w:rPr>
                <w:rFonts w:ascii="Times New Roman" w:hAnsi="Times New Roman"/>
                <w:sz w:val="24"/>
              </w:rPr>
              <w:t>наличия</w:t>
            </w:r>
            <w:proofErr w:type="spellEnd"/>
            <w:r w:rsidRPr="00AB27BD">
              <w:rPr>
                <w:rFonts w:ascii="Times New Roman" w:hAnsi="Times New Roman"/>
                <w:sz w:val="24"/>
              </w:rPr>
              <w:t xml:space="preserve"> </w:t>
            </w:r>
            <w:proofErr w:type="spellStart"/>
            <w:r w:rsidRPr="00AB27BD">
              <w:rPr>
                <w:rFonts w:ascii="Times New Roman" w:hAnsi="Times New Roman"/>
                <w:sz w:val="24"/>
              </w:rPr>
              <w:t>каких-либо</w:t>
            </w:r>
            <w:proofErr w:type="spellEnd"/>
            <w:r w:rsidRPr="00AB27BD">
              <w:rPr>
                <w:rFonts w:ascii="Times New Roman" w:hAnsi="Times New Roman"/>
                <w:sz w:val="24"/>
              </w:rPr>
              <w:t xml:space="preserve"> </w:t>
            </w:r>
            <w:proofErr w:type="spellStart"/>
            <w:r w:rsidRPr="00AB27BD">
              <w:rPr>
                <w:rFonts w:ascii="Times New Roman" w:hAnsi="Times New Roman"/>
                <w:sz w:val="24"/>
              </w:rPr>
              <w:t>сомнений</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относительно</w:t>
            </w:r>
            <w:proofErr w:type="spellEnd"/>
            <w:r w:rsidRPr="00AB27BD">
              <w:rPr>
                <w:rFonts w:ascii="Times New Roman" w:hAnsi="Times New Roman"/>
                <w:sz w:val="24"/>
              </w:rPr>
              <w:t xml:space="preserve"> </w:t>
            </w:r>
            <w:proofErr w:type="spellStart"/>
            <w:r w:rsidRPr="00AB27BD">
              <w:rPr>
                <w:rFonts w:ascii="Times New Roman" w:hAnsi="Times New Roman"/>
                <w:sz w:val="24"/>
              </w:rPr>
              <w:t>пригодности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объекта</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предстоящей</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объекта</w:t>
            </w:r>
            <w:proofErr w:type="spellEnd"/>
            <w:r w:rsidRPr="00AB27BD">
              <w:rPr>
                <w:rFonts w:ascii="Times New Roman" w:hAnsi="Times New Roman"/>
                <w:sz w:val="24"/>
              </w:rPr>
              <w:t xml:space="preserve"> </w:t>
            </w:r>
            <w:proofErr w:type="spellStart"/>
            <w:r w:rsidRPr="00AB27BD">
              <w:rPr>
                <w:rFonts w:ascii="Times New Roman" w:hAnsi="Times New Roman"/>
                <w:sz w:val="24"/>
              </w:rPr>
              <w:t>представленному</w:t>
            </w:r>
            <w:proofErr w:type="spellEnd"/>
            <w:r w:rsidRPr="00AB27BD">
              <w:rPr>
                <w:rFonts w:ascii="Times New Roman" w:hAnsi="Times New Roman"/>
                <w:sz w:val="24"/>
              </w:rPr>
              <w:t xml:space="preserve"> </w:t>
            </w:r>
            <w:proofErr w:type="spellStart"/>
            <w:r w:rsidRPr="00AB27BD">
              <w:rPr>
                <w:rFonts w:ascii="Times New Roman" w:hAnsi="Times New Roman"/>
                <w:sz w:val="24"/>
              </w:rPr>
              <w:t>описанию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связаться</w:t>
            </w:r>
            <w:proofErr w:type="spellEnd"/>
            <w:r w:rsidRPr="00AB27BD">
              <w:rPr>
                <w:rFonts w:ascii="Times New Roman" w:hAnsi="Times New Roman"/>
                <w:sz w:val="24"/>
              </w:rPr>
              <w:t xml:space="preserve"> с </w:t>
            </w:r>
            <w:proofErr w:type="spellStart"/>
            <w:r w:rsidRPr="00AB27BD">
              <w:rPr>
                <w:rFonts w:ascii="Times New Roman" w:hAnsi="Times New Roman"/>
                <w:sz w:val="24"/>
              </w:rPr>
              <w:t>клиентом</w:t>
            </w:r>
            <w:proofErr w:type="spellEnd"/>
            <w:r w:rsidRPr="00AB27BD">
              <w:rPr>
                <w:rFonts w:ascii="Times New Roman" w:hAnsi="Times New Roman"/>
                <w:sz w:val="24"/>
              </w:rPr>
              <w:t xml:space="preserve"> </w:t>
            </w:r>
            <w:proofErr w:type="spellStart"/>
            <w:r w:rsidRPr="00AB27BD">
              <w:rPr>
                <w:rFonts w:ascii="Times New Roman" w:hAnsi="Times New Roman"/>
                <w:sz w:val="24"/>
              </w:rPr>
              <w:t>до</w:t>
            </w:r>
            <w:proofErr w:type="spellEnd"/>
            <w:r w:rsidRPr="00AB27BD">
              <w:rPr>
                <w:rFonts w:ascii="Times New Roman" w:hAnsi="Times New Roman"/>
                <w:sz w:val="24"/>
              </w:rPr>
              <w:t xml:space="preserve"> </w:t>
            </w:r>
            <w:proofErr w:type="spellStart"/>
            <w:r w:rsidRPr="00AB27BD">
              <w:rPr>
                <w:rFonts w:ascii="Times New Roman" w:hAnsi="Times New Roman"/>
                <w:sz w:val="24"/>
              </w:rPr>
              <w:t>начала</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работы</w:t>
            </w:r>
            <w:proofErr w:type="spellEnd"/>
            <w:r w:rsidRPr="00AB27BD">
              <w:rPr>
                <w:rFonts w:ascii="Times New Roman" w:hAnsi="Times New Roman"/>
                <w:sz w:val="24"/>
              </w:rPr>
              <w:t>.</w:t>
            </w:r>
          </w:p>
        </w:tc>
        <w:tc>
          <w:tcPr>
            <w:tcW w:w="1701" w:type="dxa"/>
            <w:shd w:val="clear" w:color="auto" w:fill="DEEAF6"/>
          </w:tcPr>
          <w:p w14:paraId="2C021867"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676EF1F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645AD0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A0BE1FF"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14E9E887"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A6F4161" w14:textId="77777777" w:rsidTr="0081330B">
        <w:tblPrEx>
          <w:tblBorders>
            <w:bottom w:val="single" w:sz="4" w:space="0" w:color="auto"/>
          </w:tblBorders>
        </w:tblPrEx>
        <w:tc>
          <w:tcPr>
            <w:tcW w:w="993" w:type="dxa"/>
          </w:tcPr>
          <w:p w14:paraId="0F6B4632"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7.2.4</w:t>
            </w:r>
          </w:p>
        </w:tc>
        <w:tc>
          <w:tcPr>
            <w:tcW w:w="5529" w:type="dxa"/>
            <w:gridSpan w:val="6"/>
          </w:tcPr>
          <w:p w14:paraId="2170A855"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документированные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и </w:t>
            </w:r>
            <w:proofErr w:type="spellStart"/>
            <w:r w:rsidRPr="00AB27BD">
              <w:rPr>
                <w:rFonts w:ascii="Times New Roman" w:hAnsi="Times New Roman"/>
                <w:sz w:val="24"/>
              </w:rPr>
              <w:t>соответствующие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условия</w:t>
            </w:r>
            <w:proofErr w:type="spellEnd"/>
            <w:r w:rsidRPr="00AB27BD">
              <w:rPr>
                <w:rFonts w:ascii="Times New Roman" w:hAnsi="Times New Roman"/>
                <w:sz w:val="24"/>
              </w:rPr>
              <w:t xml:space="preserve"> </w:t>
            </w:r>
            <w:proofErr w:type="spellStart"/>
            <w:r w:rsidRPr="00AB27BD">
              <w:rPr>
                <w:rFonts w:ascii="Times New Roman" w:hAnsi="Times New Roman"/>
                <w:sz w:val="24"/>
              </w:rPr>
              <w:t>во</w:t>
            </w:r>
            <w:proofErr w:type="spellEnd"/>
            <w:r w:rsidRPr="00AB27BD">
              <w:rPr>
                <w:rFonts w:ascii="Times New Roman" w:hAnsi="Times New Roman"/>
                <w:sz w:val="24"/>
              </w:rPr>
              <w:t xml:space="preserve"> </w:t>
            </w:r>
            <w:proofErr w:type="spellStart"/>
            <w:r w:rsidRPr="00AB27BD">
              <w:rPr>
                <w:rFonts w:ascii="Times New Roman" w:hAnsi="Times New Roman"/>
                <w:sz w:val="24"/>
              </w:rPr>
              <w:t>избежание</w:t>
            </w:r>
            <w:proofErr w:type="spellEnd"/>
            <w:r w:rsidRPr="00AB27BD">
              <w:rPr>
                <w:rFonts w:ascii="Times New Roman" w:hAnsi="Times New Roman"/>
                <w:sz w:val="24"/>
              </w:rPr>
              <w:t xml:space="preserve"> </w:t>
            </w:r>
            <w:proofErr w:type="spellStart"/>
            <w:r w:rsidRPr="00AB27BD">
              <w:rPr>
                <w:rFonts w:ascii="Times New Roman" w:hAnsi="Times New Roman"/>
                <w:sz w:val="24"/>
              </w:rPr>
              <w:t>ухудшения</w:t>
            </w:r>
            <w:proofErr w:type="spellEnd"/>
            <w:r w:rsidRPr="00AB27BD">
              <w:rPr>
                <w:rFonts w:ascii="Times New Roman" w:hAnsi="Times New Roman"/>
                <w:sz w:val="24"/>
              </w:rPr>
              <w:t xml:space="preserve"> и </w:t>
            </w:r>
            <w:proofErr w:type="spellStart"/>
            <w:r w:rsidRPr="00AB27BD">
              <w:rPr>
                <w:rFonts w:ascii="Times New Roman" w:hAnsi="Times New Roman"/>
                <w:sz w:val="24"/>
              </w:rPr>
              <w:t>повреждения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инспектируемых</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объектов</w:t>
            </w:r>
            <w:proofErr w:type="spellEnd"/>
            <w:r w:rsidRPr="00AB27BD">
              <w:rPr>
                <w:rFonts w:ascii="Times New Roman" w:hAnsi="Times New Roman"/>
                <w:sz w:val="24"/>
              </w:rPr>
              <w:t xml:space="preserve">, </w:t>
            </w:r>
            <w:proofErr w:type="spellStart"/>
            <w:r w:rsidRPr="00AB27BD">
              <w:rPr>
                <w:rFonts w:ascii="Times New Roman" w:hAnsi="Times New Roman"/>
                <w:sz w:val="24"/>
              </w:rPr>
              <w:t>находящихся</w:t>
            </w:r>
            <w:proofErr w:type="spellEnd"/>
            <w:r w:rsidRPr="00AB27BD">
              <w:rPr>
                <w:rFonts w:ascii="Times New Roman" w:hAnsi="Times New Roman"/>
                <w:sz w:val="24"/>
              </w:rPr>
              <w:t xml:space="preserve"> </w:t>
            </w:r>
            <w:proofErr w:type="spellStart"/>
            <w:r w:rsidRPr="00AB27BD">
              <w:rPr>
                <w:rFonts w:ascii="Times New Roman" w:hAnsi="Times New Roman"/>
                <w:sz w:val="24"/>
              </w:rPr>
              <w:t>под</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ответственностью</w:t>
            </w:r>
            <w:proofErr w:type="spellEnd"/>
            <w:r w:rsidRPr="00AB27BD">
              <w:rPr>
                <w:rFonts w:ascii="Times New Roman" w:hAnsi="Times New Roman"/>
                <w:sz w:val="24"/>
              </w:rPr>
              <w:t>.</w:t>
            </w:r>
          </w:p>
        </w:tc>
        <w:tc>
          <w:tcPr>
            <w:tcW w:w="1701" w:type="dxa"/>
            <w:shd w:val="clear" w:color="auto" w:fill="DEEAF6"/>
          </w:tcPr>
          <w:p w14:paraId="79F6993F" w14:textId="77777777" w:rsidR="0081330B" w:rsidRPr="00AB27BD" w:rsidRDefault="0081330B" w:rsidP="00E464C3">
            <w:pPr>
              <w:spacing w:after="40" w:line="200" w:lineRule="exact"/>
              <w:rPr>
                <w:rFonts w:ascii="Times New Roman" w:hAnsi="Times New Roman"/>
                <w:iCs/>
                <w:sz w:val="24"/>
                <w:szCs w:val="18"/>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0461F3F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CD8D16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4E61643"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69F0EADE"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471ABC49" w14:textId="77777777" w:rsidTr="0081330B">
        <w:tblPrEx>
          <w:tblBorders>
            <w:bottom w:val="single" w:sz="4" w:space="0" w:color="auto"/>
          </w:tblBorders>
        </w:tblPrEx>
        <w:tc>
          <w:tcPr>
            <w:tcW w:w="5535" w:type="dxa"/>
            <w:gridSpan w:val="5"/>
          </w:tcPr>
          <w:p w14:paraId="792C144E"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b/>
                <w:bCs/>
                <w:i/>
                <w:sz w:val="24"/>
              </w:rPr>
              <w:t>7.3</w:t>
            </w:r>
            <w:r w:rsidRPr="00AB27BD">
              <w:rPr>
                <w:rFonts w:ascii="Times New Roman" w:hAnsi="Times New Roman"/>
                <w:b/>
                <w:bCs/>
                <w:i/>
                <w:sz w:val="24"/>
                <w:lang w:val="ru-RU"/>
              </w:rPr>
              <w:t>.</w:t>
            </w:r>
            <w:r w:rsidRPr="00AB27BD">
              <w:rPr>
                <w:rFonts w:ascii="Times New Roman" w:hAnsi="Times New Roman"/>
                <w:b/>
                <w:bCs/>
                <w:i/>
                <w:sz w:val="24"/>
              </w:rPr>
              <w:t xml:space="preserve"> </w:t>
            </w:r>
            <w:proofErr w:type="spellStart"/>
            <w:r w:rsidRPr="00AB27BD">
              <w:rPr>
                <w:rFonts w:ascii="Times New Roman" w:hAnsi="Times New Roman"/>
                <w:b/>
                <w:bCs/>
                <w:i/>
                <w:sz w:val="24"/>
              </w:rPr>
              <w:t>Инспекционные</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записи</w:t>
            </w:r>
            <w:proofErr w:type="spellEnd"/>
          </w:p>
        </w:tc>
        <w:tc>
          <w:tcPr>
            <w:tcW w:w="987" w:type="dxa"/>
            <w:gridSpan w:val="2"/>
          </w:tcPr>
          <w:p w14:paraId="2B13EE05" w14:textId="77777777" w:rsidR="0081330B" w:rsidRPr="00AB27BD" w:rsidRDefault="0081330B" w:rsidP="00BD6F34">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szCs w:val="24"/>
                <w:lang w:val="ru-RU"/>
              </w:rPr>
              <w:t>О/ТЭ</w:t>
            </w:r>
          </w:p>
        </w:tc>
        <w:tc>
          <w:tcPr>
            <w:tcW w:w="1701" w:type="dxa"/>
            <w:shd w:val="clear" w:color="auto" w:fill="DEEAF6"/>
          </w:tcPr>
          <w:p w14:paraId="369F0F0F" w14:textId="77777777"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14:paraId="0F1172BE" w14:textId="77777777"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14:paraId="2B6B90A8" w14:textId="77777777"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14:paraId="58994842" w14:textId="77777777" w:rsidR="0081330B" w:rsidRPr="00AB27BD" w:rsidRDefault="0081330B" w:rsidP="00E464C3">
            <w:pPr>
              <w:spacing w:after="40" w:line="200" w:lineRule="exact"/>
              <w:jc w:val="center"/>
              <w:rPr>
                <w:rFonts w:ascii="Times New Roman" w:hAnsi="Times New Roman"/>
                <w:bCs/>
                <w:sz w:val="24"/>
                <w:szCs w:val="18"/>
                <w:lang w:val="ru-RU"/>
              </w:rPr>
            </w:pPr>
          </w:p>
        </w:tc>
        <w:tc>
          <w:tcPr>
            <w:tcW w:w="6095" w:type="dxa"/>
            <w:shd w:val="clear" w:color="auto" w:fill="FFF2CC"/>
          </w:tcPr>
          <w:p w14:paraId="0B75F3E8"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08F36FE" w14:textId="77777777" w:rsidTr="0081330B">
        <w:tblPrEx>
          <w:tblBorders>
            <w:bottom w:val="single" w:sz="4" w:space="0" w:color="auto"/>
          </w:tblBorders>
        </w:tblPrEx>
        <w:tc>
          <w:tcPr>
            <w:tcW w:w="993" w:type="dxa"/>
          </w:tcPr>
          <w:p w14:paraId="67B60E6A"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7.3.1</w:t>
            </w:r>
          </w:p>
        </w:tc>
        <w:tc>
          <w:tcPr>
            <w:tcW w:w="5529" w:type="dxa"/>
            <w:gridSpan w:val="6"/>
          </w:tcPr>
          <w:p w14:paraId="4E53E6CD"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поддерживать</w:t>
            </w:r>
            <w:proofErr w:type="spellEnd"/>
            <w:r w:rsidRPr="00AB27BD">
              <w:rPr>
                <w:rFonts w:ascii="Times New Roman" w:hAnsi="Times New Roman"/>
                <w:sz w:val="24"/>
              </w:rPr>
              <w:t xml:space="preserve"> в </w:t>
            </w:r>
            <w:proofErr w:type="spellStart"/>
            <w:r w:rsidRPr="00AB27BD">
              <w:rPr>
                <w:rFonts w:ascii="Times New Roman" w:hAnsi="Times New Roman"/>
                <w:sz w:val="24"/>
              </w:rPr>
              <w:t>рабочем</w:t>
            </w:r>
            <w:proofErr w:type="spellEnd"/>
            <w:r w:rsidRPr="00AB27BD">
              <w:rPr>
                <w:rFonts w:ascii="Times New Roman" w:hAnsi="Times New Roman"/>
                <w:sz w:val="24"/>
              </w:rPr>
              <w:t xml:space="preserve"> </w:t>
            </w:r>
            <w:proofErr w:type="spellStart"/>
            <w:r w:rsidRPr="00AB27BD">
              <w:rPr>
                <w:rFonts w:ascii="Times New Roman" w:hAnsi="Times New Roman"/>
                <w:sz w:val="24"/>
              </w:rPr>
              <w:t>состоянии</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систему</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записей</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xml:space="preserve">. 8.4)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демонстрации</w:t>
            </w:r>
            <w:proofErr w:type="spellEnd"/>
            <w:r w:rsidRPr="00AB27BD">
              <w:rPr>
                <w:rFonts w:ascii="Times New Roman" w:hAnsi="Times New Roman"/>
                <w:sz w:val="24"/>
              </w:rPr>
              <w:t xml:space="preserve"> </w:t>
            </w:r>
            <w:proofErr w:type="spellStart"/>
            <w:r w:rsidRPr="00AB27BD">
              <w:rPr>
                <w:rFonts w:ascii="Times New Roman" w:hAnsi="Times New Roman"/>
                <w:sz w:val="24"/>
              </w:rPr>
              <w:t>эффективного</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а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способен</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провести</w:t>
            </w:r>
            <w:proofErr w:type="spellEnd"/>
            <w:r w:rsidRPr="00AB27BD">
              <w:rPr>
                <w:rFonts w:ascii="Times New Roman" w:hAnsi="Times New Roman"/>
                <w:sz w:val="24"/>
              </w:rPr>
              <w:t xml:space="preserve"> </w:t>
            </w:r>
            <w:proofErr w:type="spellStart"/>
            <w:r w:rsidRPr="00AB27BD">
              <w:rPr>
                <w:rFonts w:ascii="Times New Roman" w:hAnsi="Times New Roman"/>
                <w:sz w:val="24"/>
              </w:rPr>
              <w:t>оценивание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701" w:type="dxa"/>
            <w:shd w:val="clear" w:color="auto" w:fill="DEEAF6"/>
          </w:tcPr>
          <w:p w14:paraId="03CA2EB4"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7E6E55E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9E266B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D8A842C"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35FD46BB"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174EDB69" w14:textId="77777777" w:rsidTr="0081330B">
        <w:tblPrEx>
          <w:tblBorders>
            <w:bottom w:val="single" w:sz="4" w:space="0" w:color="auto"/>
          </w:tblBorders>
        </w:tblPrEx>
        <w:tc>
          <w:tcPr>
            <w:tcW w:w="993" w:type="dxa"/>
          </w:tcPr>
          <w:p w14:paraId="213D9DEB" w14:textId="77777777" w:rsidR="0081330B" w:rsidRPr="00AB27BD" w:rsidRDefault="0081330B" w:rsidP="00381829">
            <w:pPr>
              <w:rPr>
                <w:rFonts w:ascii="Times New Roman" w:hAnsi="Times New Roman"/>
                <w:i/>
                <w:iCs/>
                <w:sz w:val="24"/>
                <w:szCs w:val="24"/>
                <w:lang w:val="en-US"/>
              </w:rPr>
            </w:pPr>
            <w:r w:rsidRPr="00AB27BD">
              <w:rPr>
                <w:rFonts w:ascii="Times New Roman" w:hAnsi="Times New Roman"/>
                <w:i/>
                <w:iCs/>
                <w:sz w:val="24"/>
                <w:szCs w:val="24"/>
                <w:lang w:val="ru-RU"/>
              </w:rPr>
              <w:t>7.3.1 n1</w:t>
            </w:r>
          </w:p>
        </w:tc>
        <w:tc>
          <w:tcPr>
            <w:tcW w:w="5529" w:type="dxa"/>
            <w:gridSpan w:val="6"/>
          </w:tcPr>
          <w:p w14:paraId="53E00C93" w14:textId="77777777" w:rsidR="0081330B" w:rsidRPr="00AB27BD" w:rsidRDefault="0081330B" w:rsidP="00E47736">
            <w:pPr>
              <w:jc w:val="both"/>
              <w:rPr>
                <w:rFonts w:ascii="Times New Roman" w:hAnsi="Times New Roman"/>
                <w:i/>
                <w:iCs/>
                <w:sz w:val="24"/>
                <w:szCs w:val="24"/>
                <w:lang w:val="ru-RU"/>
              </w:rPr>
            </w:pPr>
            <w:r w:rsidRPr="00AB27BD">
              <w:rPr>
                <w:rFonts w:ascii="Times New Roman" w:hAnsi="Times New Roman"/>
                <w:i/>
                <w:iCs/>
                <w:sz w:val="24"/>
                <w:szCs w:val="24"/>
                <w:lang w:val="ru-RU"/>
              </w:rPr>
              <w:t>В отчетах должно быть указано, какое конкретное оборудование, оказывающее существенное влияние на результат инспекции,  было использовано для каждой инспекционной деятельности.</w:t>
            </w:r>
          </w:p>
        </w:tc>
        <w:tc>
          <w:tcPr>
            <w:tcW w:w="1701" w:type="dxa"/>
            <w:shd w:val="clear" w:color="auto" w:fill="DEEAF6"/>
          </w:tcPr>
          <w:p w14:paraId="554F32D3" w14:textId="77777777" w:rsidR="0081330B" w:rsidRPr="00AB27BD" w:rsidRDefault="0081330B" w:rsidP="00381829">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5A5DB72C" w14:textId="77777777" w:rsidR="0081330B" w:rsidRPr="00AB27BD" w:rsidRDefault="0081330B" w:rsidP="0038182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848E9C0" w14:textId="77777777" w:rsidR="0081330B" w:rsidRPr="00AB27BD" w:rsidRDefault="0081330B" w:rsidP="0038182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03C51A1" w14:textId="77777777" w:rsidR="0081330B" w:rsidRPr="00AB27BD" w:rsidRDefault="0081330B" w:rsidP="00381829">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25145007" w14:textId="77777777" w:rsidR="0081330B" w:rsidRPr="00AB27BD" w:rsidRDefault="0081330B" w:rsidP="00381829">
            <w:pPr>
              <w:spacing w:after="40" w:line="200" w:lineRule="exact"/>
              <w:jc w:val="center"/>
              <w:rPr>
                <w:rFonts w:ascii="Times New Roman" w:hAnsi="Times New Roman"/>
                <w:iCs/>
                <w:sz w:val="24"/>
                <w:szCs w:val="18"/>
                <w:lang w:val="ru-RU"/>
              </w:rPr>
            </w:pPr>
          </w:p>
        </w:tc>
      </w:tr>
      <w:tr w:rsidR="00AB27BD" w:rsidRPr="00AB27BD" w14:paraId="45C9D205" w14:textId="77777777" w:rsidTr="0081330B">
        <w:tblPrEx>
          <w:tblBorders>
            <w:bottom w:val="single" w:sz="4" w:space="0" w:color="auto"/>
          </w:tblBorders>
        </w:tblPrEx>
        <w:tc>
          <w:tcPr>
            <w:tcW w:w="993" w:type="dxa"/>
          </w:tcPr>
          <w:p w14:paraId="47441C38"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7.3.2</w:t>
            </w:r>
          </w:p>
        </w:tc>
        <w:tc>
          <w:tcPr>
            <w:tcW w:w="5529" w:type="dxa"/>
            <w:gridSpan w:val="6"/>
          </w:tcPr>
          <w:p w14:paraId="1AFB585A"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Отчет</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свидетельство</w:t>
            </w:r>
            <w:proofErr w:type="spellEnd"/>
            <w:r w:rsidRPr="00AB27BD">
              <w:rPr>
                <w:rFonts w:ascii="Times New Roman" w:hAnsi="Times New Roman"/>
                <w:sz w:val="24"/>
              </w:rPr>
              <w:t>/</w:t>
            </w:r>
            <w:proofErr w:type="spellStart"/>
            <w:r w:rsidRPr="00AB27BD">
              <w:rPr>
                <w:rFonts w:ascii="Times New Roman" w:hAnsi="Times New Roman"/>
                <w:sz w:val="24"/>
              </w:rPr>
              <w:t>сертификат</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внутренне</w:t>
            </w:r>
            <w:proofErr w:type="spellEnd"/>
            <w:r w:rsidRPr="00AB27BD">
              <w:rPr>
                <w:rFonts w:ascii="Times New Roman" w:hAnsi="Times New Roman"/>
                <w:sz w:val="24"/>
              </w:rPr>
              <w:t xml:space="preserve"> </w:t>
            </w:r>
            <w:proofErr w:type="spellStart"/>
            <w:r w:rsidRPr="00AB27BD">
              <w:rPr>
                <w:rFonts w:ascii="Times New Roman" w:hAnsi="Times New Roman"/>
                <w:sz w:val="24"/>
              </w:rPr>
              <w:t>прослеживаемы</w:t>
            </w:r>
            <w:proofErr w:type="spellEnd"/>
            <w:r w:rsidRPr="00AB27BD">
              <w:rPr>
                <w:rFonts w:ascii="Times New Roman" w:hAnsi="Times New Roman"/>
                <w:sz w:val="24"/>
              </w:rPr>
              <w:t xml:space="preserve"> </w:t>
            </w:r>
            <w:proofErr w:type="spellStart"/>
            <w:r w:rsidRPr="00AB27BD">
              <w:rPr>
                <w:rFonts w:ascii="Times New Roman" w:hAnsi="Times New Roman"/>
                <w:sz w:val="24"/>
              </w:rPr>
              <w:t>до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инспектора</w:t>
            </w:r>
            <w:proofErr w:type="spellEnd"/>
            <w:r w:rsidRPr="00AB27BD">
              <w:rPr>
                <w:rFonts w:ascii="Times New Roman" w:hAnsi="Times New Roman"/>
                <w:sz w:val="24"/>
              </w:rPr>
              <w:t xml:space="preserve"> (</w:t>
            </w:r>
            <w:proofErr w:type="spellStart"/>
            <w:r w:rsidRPr="00AB27BD">
              <w:rPr>
                <w:rFonts w:ascii="Times New Roman" w:hAnsi="Times New Roman"/>
                <w:sz w:val="24"/>
              </w:rPr>
              <w:t>ов</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проводившего</w:t>
            </w:r>
            <w:proofErr w:type="spellEnd"/>
            <w:r w:rsidRPr="00AB27BD">
              <w:rPr>
                <w:rFonts w:ascii="Times New Roman" w:hAnsi="Times New Roman"/>
                <w:sz w:val="24"/>
              </w:rPr>
              <w:t xml:space="preserve">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инспекцию</w:t>
            </w:r>
            <w:proofErr w:type="spellEnd"/>
            <w:r w:rsidRPr="00AB27BD">
              <w:rPr>
                <w:rFonts w:ascii="Times New Roman" w:hAnsi="Times New Roman"/>
                <w:sz w:val="24"/>
              </w:rPr>
              <w:t>.</w:t>
            </w:r>
          </w:p>
        </w:tc>
        <w:tc>
          <w:tcPr>
            <w:tcW w:w="1701" w:type="dxa"/>
            <w:shd w:val="clear" w:color="auto" w:fill="DEEAF6"/>
          </w:tcPr>
          <w:p w14:paraId="37793D87"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413A2CCC"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FD57642"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B26AE3F"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45F792DC"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896CF5C" w14:textId="77777777" w:rsidTr="0081330B">
        <w:tblPrEx>
          <w:tblBorders>
            <w:bottom w:val="single" w:sz="4" w:space="0" w:color="auto"/>
          </w:tblBorders>
        </w:tblPrEx>
        <w:tc>
          <w:tcPr>
            <w:tcW w:w="5010" w:type="dxa"/>
            <w:gridSpan w:val="4"/>
          </w:tcPr>
          <w:p w14:paraId="6A8AEA52"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b/>
                <w:bCs/>
                <w:i/>
                <w:sz w:val="24"/>
              </w:rPr>
              <w:t>7.4</w:t>
            </w:r>
            <w:r w:rsidRPr="00AB27BD">
              <w:rPr>
                <w:rFonts w:ascii="Times New Roman" w:hAnsi="Times New Roman"/>
                <w:b/>
                <w:bCs/>
                <w:i/>
                <w:sz w:val="24"/>
                <w:lang w:val="ru-RU"/>
              </w:rPr>
              <w:t xml:space="preserve">. </w:t>
            </w:r>
            <w:r w:rsidRPr="00AB27BD">
              <w:rPr>
                <w:rFonts w:ascii="Times New Roman" w:hAnsi="Times New Roman"/>
                <w:b/>
                <w:bCs/>
                <w:i/>
                <w:sz w:val="24"/>
              </w:rPr>
              <w:t xml:space="preserve"> </w:t>
            </w:r>
            <w:proofErr w:type="spellStart"/>
            <w:r w:rsidRPr="00AB27BD">
              <w:rPr>
                <w:rFonts w:ascii="Times New Roman" w:hAnsi="Times New Roman"/>
                <w:b/>
                <w:bCs/>
                <w:i/>
                <w:sz w:val="24"/>
              </w:rPr>
              <w:t>Отчеты</w:t>
            </w:r>
            <w:proofErr w:type="spellEnd"/>
            <w:r w:rsidRPr="00AB27BD">
              <w:rPr>
                <w:rFonts w:ascii="Times New Roman" w:hAnsi="Times New Roman"/>
                <w:b/>
                <w:bCs/>
                <w:i/>
                <w:sz w:val="24"/>
              </w:rPr>
              <w:t xml:space="preserve"> и </w:t>
            </w:r>
            <w:proofErr w:type="spellStart"/>
            <w:r w:rsidRPr="00AB27BD">
              <w:rPr>
                <w:rFonts w:ascii="Times New Roman" w:hAnsi="Times New Roman"/>
                <w:b/>
                <w:bCs/>
                <w:i/>
                <w:sz w:val="24"/>
              </w:rPr>
              <w:t>свидетельства</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инспекции</w:t>
            </w:r>
            <w:proofErr w:type="spellEnd"/>
          </w:p>
        </w:tc>
        <w:tc>
          <w:tcPr>
            <w:tcW w:w="1512" w:type="dxa"/>
            <w:gridSpan w:val="3"/>
          </w:tcPr>
          <w:p w14:paraId="6E4C4A31" w14:textId="77777777" w:rsidR="0081330B" w:rsidRPr="00AB27BD" w:rsidRDefault="0081330B" w:rsidP="00E464C3">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 + О/ТЭ</w:t>
            </w:r>
          </w:p>
        </w:tc>
        <w:tc>
          <w:tcPr>
            <w:tcW w:w="1701" w:type="dxa"/>
            <w:shd w:val="clear" w:color="auto" w:fill="DEEAF6"/>
          </w:tcPr>
          <w:p w14:paraId="7FC7240C" w14:textId="77777777"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14:paraId="15BED015" w14:textId="77777777" w:rsidR="0081330B" w:rsidRPr="00AB27BD" w:rsidRDefault="0081330B" w:rsidP="00E464C3">
            <w:pPr>
              <w:spacing w:after="40" w:line="200" w:lineRule="exact"/>
              <w:rPr>
                <w:rFonts w:ascii="Times New Roman" w:hAnsi="Times New Roman"/>
                <w:bCs/>
                <w:sz w:val="24"/>
                <w:szCs w:val="18"/>
                <w:lang w:val="ru-RU"/>
              </w:rPr>
            </w:pPr>
          </w:p>
        </w:tc>
        <w:tc>
          <w:tcPr>
            <w:tcW w:w="567" w:type="dxa"/>
            <w:shd w:val="clear" w:color="auto" w:fill="FFF2CC" w:themeFill="accent4" w:themeFillTint="33"/>
          </w:tcPr>
          <w:p w14:paraId="54416283" w14:textId="77777777" w:rsidR="0081330B" w:rsidRPr="00AB27BD" w:rsidRDefault="0081330B" w:rsidP="00E464C3"/>
        </w:tc>
        <w:tc>
          <w:tcPr>
            <w:tcW w:w="567" w:type="dxa"/>
            <w:shd w:val="clear" w:color="auto" w:fill="FFF2CC" w:themeFill="accent4" w:themeFillTint="33"/>
          </w:tcPr>
          <w:p w14:paraId="6B6D0DDC" w14:textId="77777777" w:rsidR="0081330B" w:rsidRPr="00AB27BD" w:rsidRDefault="0081330B" w:rsidP="00E464C3"/>
        </w:tc>
        <w:tc>
          <w:tcPr>
            <w:tcW w:w="6095" w:type="dxa"/>
            <w:shd w:val="clear" w:color="auto" w:fill="FFF2CC"/>
          </w:tcPr>
          <w:p w14:paraId="51B99BB2" w14:textId="77777777" w:rsidR="0081330B" w:rsidRPr="00AB27BD" w:rsidRDefault="0081330B" w:rsidP="00E464C3">
            <w:pPr>
              <w:rPr>
                <w:lang w:val="ru-RU"/>
              </w:rPr>
            </w:pPr>
          </w:p>
        </w:tc>
      </w:tr>
      <w:tr w:rsidR="00AB27BD" w:rsidRPr="00AB27BD" w14:paraId="74234721" w14:textId="77777777" w:rsidTr="0081330B">
        <w:tblPrEx>
          <w:tblBorders>
            <w:bottom w:val="single" w:sz="4" w:space="0" w:color="auto"/>
          </w:tblBorders>
        </w:tblPrEx>
        <w:tc>
          <w:tcPr>
            <w:tcW w:w="993" w:type="dxa"/>
          </w:tcPr>
          <w:p w14:paraId="2C9DD224"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7.4.1</w:t>
            </w:r>
          </w:p>
        </w:tc>
        <w:tc>
          <w:tcPr>
            <w:tcW w:w="5529" w:type="dxa"/>
            <w:gridSpan w:val="6"/>
          </w:tcPr>
          <w:p w14:paraId="3D938120"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Работа</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проведенная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инспекционным</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органом</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отражена</w:t>
            </w:r>
            <w:proofErr w:type="spellEnd"/>
            <w:r w:rsidRPr="00AB27BD">
              <w:rPr>
                <w:rFonts w:ascii="Times New Roman" w:hAnsi="Times New Roman"/>
                <w:sz w:val="24"/>
              </w:rPr>
              <w:t xml:space="preserve"> в </w:t>
            </w:r>
            <w:proofErr w:type="spellStart"/>
            <w:r w:rsidRPr="00AB27BD">
              <w:rPr>
                <w:rFonts w:ascii="Times New Roman" w:hAnsi="Times New Roman"/>
                <w:sz w:val="24"/>
              </w:rPr>
              <w:t>отчете</w:t>
            </w:r>
            <w:proofErr w:type="spellEnd"/>
            <w:r w:rsidRPr="00AB27BD">
              <w:rPr>
                <w:rFonts w:ascii="Times New Roman" w:hAnsi="Times New Roman"/>
                <w:sz w:val="24"/>
              </w:rPr>
              <w:t xml:space="preserve"> и/</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свидетельстве</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701" w:type="dxa"/>
            <w:shd w:val="clear" w:color="auto" w:fill="DEEAF6"/>
          </w:tcPr>
          <w:p w14:paraId="5ECD7E7E"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0C7A87C3"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3B6EB1A"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B66252E"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08AD1C4C"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4E4CA82B" w14:textId="77777777" w:rsidTr="0081330B">
        <w:tblPrEx>
          <w:tblBorders>
            <w:bottom w:val="single" w:sz="4" w:space="0" w:color="auto"/>
          </w:tblBorders>
        </w:tblPrEx>
        <w:tc>
          <w:tcPr>
            <w:tcW w:w="993" w:type="dxa"/>
          </w:tcPr>
          <w:p w14:paraId="086CADAF"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7.4.2</w:t>
            </w:r>
          </w:p>
        </w:tc>
        <w:tc>
          <w:tcPr>
            <w:tcW w:w="5529" w:type="dxa"/>
            <w:gridSpan w:val="6"/>
          </w:tcPr>
          <w:p w14:paraId="4C4FCD3E" w14:textId="77777777" w:rsidR="0081330B" w:rsidRPr="00AB27BD" w:rsidRDefault="0081330B" w:rsidP="00E464C3">
            <w:pPr>
              <w:autoSpaceDE w:val="0"/>
              <w:autoSpaceDN w:val="0"/>
              <w:adjustRightInd w:val="0"/>
              <w:jc w:val="both"/>
              <w:rPr>
                <w:rFonts w:ascii="Times New Roman" w:hAnsi="Times New Roman"/>
                <w:sz w:val="24"/>
              </w:rPr>
            </w:pPr>
            <w:proofErr w:type="spellStart"/>
            <w:r w:rsidRPr="00AB27BD">
              <w:rPr>
                <w:rFonts w:ascii="Times New Roman" w:hAnsi="Times New Roman"/>
                <w:sz w:val="24"/>
              </w:rPr>
              <w:t>Любой</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w:t>
            </w:r>
            <w:proofErr w:type="spellEnd"/>
            <w:r w:rsidRPr="00AB27BD">
              <w:rPr>
                <w:rFonts w:ascii="Times New Roman" w:hAnsi="Times New Roman"/>
                <w:sz w:val="24"/>
              </w:rPr>
              <w:t xml:space="preserve"> </w:t>
            </w:r>
            <w:proofErr w:type="spellStart"/>
            <w:r w:rsidRPr="00AB27BD">
              <w:rPr>
                <w:rFonts w:ascii="Times New Roman" w:hAnsi="Times New Roman"/>
                <w:sz w:val="24"/>
              </w:rPr>
              <w:t>об</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roofErr w:type="spellStart"/>
            <w:r w:rsidRPr="00AB27BD">
              <w:rPr>
                <w:rFonts w:ascii="Times New Roman" w:hAnsi="Times New Roman"/>
                <w:sz w:val="24"/>
              </w:rPr>
              <w:t>свидетельство</w:t>
            </w:r>
            <w:proofErr w:type="spellEnd"/>
            <w:r w:rsidRPr="00AB27BD">
              <w:rPr>
                <w:rFonts w:ascii="Times New Roman" w:hAnsi="Times New Roman"/>
                <w:sz w:val="24"/>
              </w:rPr>
              <w:t>/</w:t>
            </w:r>
            <w:proofErr w:type="spellStart"/>
            <w:r w:rsidRPr="00AB27BD">
              <w:rPr>
                <w:rFonts w:ascii="Times New Roman" w:hAnsi="Times New Roman"/>
                <w:sz w:val="24"/>
              </w:rPr>
              <w:t>сертификат</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включать</w:t>
            </w:r>
            <w:proofErr w:type="spellEnd"/>
            <w:r w:rsidRPr="00AB27BD">
              <w:rPr>
                <w:rFonts w:ascii="Times New Roman" w:hAnsi="Times New Roman"/>
                <w:sz w:val="24"/>
              </w:rPr>
              <w:t>:</w:t>
            </w:r>
          </w:p>
          <w:p w14:paraId="2C81A5FB"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идентификацию</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выдавшего</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w:t>
            </w:r>
            <w:proofErr w:type="spellEnd"/>
            <w:r w:rsidRPr="00AB27BD">
              <w:rPr>
                <w:rFonts w:ascii="Times New Roman" w:hAnsi="Times New Roman"/>
                <w:sz w:val="24"/>
              </w:rPr>
              <w:t>/</w:t>
            </w:r>
            <w:proofErr w:type="spellStart"/>
            <w:r w:rsidRPr="00AB27BD">
              <w:rPr>
                <w:rFonts w:ascii="Times New Roman" w:hAnsi="Times New Roman"/>
                <w:sz w:val="24"/>
              </w:rPr>
              <w:t>сертификат</w:t>
            </w:r>
            <w:proofErr w:type="spellEnd"/>
            <w:r w:rsidRPr="00AB27BD">
              <w:rPr>
                <w:rFonts w:ascii="Times New Roman" w:hAnsi="Times New Roman"/>
                <w:sz w:val="24"/>
              </w:rPr>
              <w:t>;</w:t>
            </w:r>
          </w:p>
          <w:p w14:paraId="04C95B97"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уникальную</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идентификацию</w:t>
            </w:r>
            <w:proofErr w:type="spellEnd"/>
            <w:r w:rsidRPr="00AB27BD">
              <w:rPr>
                <w:rFonts w:ascii="Times New Roman" w:hAnsi="Times New Roman"/>
                <w:sz w:val="24"/>
              </w:rPr>
              <w:t xml:space="preserve"> и </w:t>
            </w:r>
            <w:proofErr w:type="spellStart"/>
            <w:r w:rsidRPr="00AB27BD">
              <w:rPr>
                <w:rFonts w:ascii="Times New Roman" w:hAnsi="Times New Roman"/>
                <w:sz w:val="24"/>
              </w:rPr>
              <w:t>дату</w:t>
            </w:r>
            <w:proofErr w:type="spellEnd"/>
            <w:r w:rsidRPr="00AB27BD">
              <w:rPr>
                <w:rFonts w:ascii="Times New Roman" w:hAnsi="Times New Roman"/>
                <w:sz w:val="24"/>
              </w:rPr>
              <w:t xml:space="preserve"> </w:t>
            </w:r>
            <w:proofErr w:type="spellStart"/>
            <w:r w:rsidRPr="00AB27BD">
              <w:rPr>
                <w:rFonts w:ascii="Times New Roman" w:hAnsi="Times New Roman"/>
                <w:sz w:val="24"/>
              </w:rPr>
              <w:t>выдачи</w:t>
            </w:r>
            <w:proofErr w:type="spellEnd"/>
            <w:r w:rsidRPr="00AB27BD">
              <w:rPr>
                <w:rFonts w:ascii="Times New Roman" w:hAnsi="Times New Roman"/>
                <w:sz w:val="24"/>
              </w:rPr>
              <w:t>;</w:t>
            </w:r>
          </w:p>
          <w:p w14:paraId="3BCB5552"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c) </w:t>
            </w:r>
            <w:proofErr w:type="spellStart"/>
            <w:r w:rsidRPr="00AB27BD">
              <w:rPr>
                <w:rFonts w:ascii="Times New Roman" w:hAnsi="Times New Roman"/>
                <w:sz w:val="24"/>
              </w:rPr>
              <w:t>дату</w:t>
            </w:r>
            <w:proofErr w:type="spellEnd"/>
            <w:r w:rsidRPr="00AB27BD">
              <w:rPr>
                <w:rFonts w:ascii="Times New Roman" w:hAnsi="Times New Roman"/>
                <w:sz w:val="24"/>
              </w:rPr>
              <w:t xml:space="preserve"> (ы)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p w14:paraId="0294FDBD"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d) </w:t>
            </w:r>
            <w:proofErr w:type="spellStart"/>
            <w:r w:rsidRPr="00AB27BD">
              <w:rPr>
                <w:rFonts w:ascii="Times New Roman" w:hAnsi="Times New Roman"/>
                <w:sz w:val="24"/>
              </w:rPr>
              <w:t>информацию</w:t>
            </w:r>
            <w:proofErr w:type="spellEnd"/>
            <w:r w:rsidRPr="00AB27BD">
              <w:rPr>
                <w:rFonts w:ascii="Times New Roman" w:hAnsi="Times New Roman"/>
                <w:sz w:val="24"/>
              </w:rPr>
              <w:t xml:space="preserve"> </w:t>
            </w:r>
            <w:proofErr w:type="spellStart"/>
            <w:r w:rsidRPr="00AB27BD">
              <w:rPr>
                <w:rFonts w:ascii="Times New Roman" w:hAnsi="Times New Roman"/>
                <w:sz w:val="24"/>
              </w:rPr>
              <w:t>об</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инспектируемом</w:t>
            </w:r>
            <w:proofErr w:type="spellEnd"/>
            <w:r w:rsidRPr="00AB27BD">
              <w:rPr>
                <w:rFonts w:ascii="Times New Roman" w:hAnsi="Times New Roman"/>
                <w:sz w:val="24"/>
              </w:rPr>
              <w:t xml:space="preserve"> </w:t>
            </w:r>
            <w:proofErr w:type="spellStart"/>
            <w:r w:rsidRPr="00AB27BD">
              <w:rPr>
                <w:rFonts w:ascii="Times New Roman" w:hAnsi="Times New Roman"/>
                <w:sz w:val="24"/>
              </w:rPr>
              <w:t>объекте</w:t>
            </w:r>
            <w:proofErr w:type="spellEnd"/>
            <w:r w:rsidRPr="00AB27BD">
              <w:rPr>
                <w:rFonts w:ascii="Times New Roman" w:hAnsi="Times New Roman"/>
                <w:sz w:val="24"/>
              </w:rPr>
              <w:t>;</w:t>
            </w:r>
          </w:p>
          <w:p w14:paraId="28D6F20F"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e) </w:t>
            </w:r>
            <w:proofErr w:type="spellStart"/>
            <w:r w:rsidRPr="00AB27BD">
              <w:rPr>
                <w:rFonts w:ascii="Times New Roman" w:hAnsi="Times New Roman"/>
                <w:sz w:val="24"/>
              </w:rPr>
              <w:t>подпись</w:t>
            </w:r>
            <w:proofErr w:type="spellEnd"/>
            <w:r w:rsidRPr="00AB27BD">
              <w:rPr>
                <w:rFonts w:ascii="Times New Roman" w:hAnsi="Times New Roman"/>
                <w:sz w:val="24"/>
              </w:rPr>
              <w:t xml:space="preserve"> </w:t>
            </w:r>
            <w:proofErr w:type="spellStart"/>
            <w:r w:rsidRPr="00AB27BD">
              <w:rPr>
                <w:rFonts w:ascii="Times New Roman" w:hAnsi="Times New Roman"/>
                <w:sz w:val="24"/>
              </w:rPr>
              <w:t>уполномоченного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лица</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другое</w:t>
            </w:r>
            <w:proofErr w:type="spellEnd"/>
            <w:r w:rsidRPr="00AB27BD">
              <w:rPr>
                <w:rFonts w:ascii="Times New Roman" w:hAnsi="Times New Roman"/>
                <w:sz w:val="24"/>
              </w:rPr>
              <w:t xml:space="preserve"> </w:t>
            </w:r>
            <w:proofErr w:type="spellStart"/>
            <w:r w:rsidRPr="00AB27BD">
              <w:rPr>
                <w:rFonts w:ascii="Times New Roman" w:hAnsi="Times New Roman"/>
                <w:sz w:val="24"/>
              </w:rPr>
              <w:t>подтверждение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согласия</w:t>
            </w:r>
            <w:proofErr w:type="spellEnd"/>
            <w:r w:rsidRPr="00AB27BD">
              <w:rPr>
                <w:rFonts w:ascii="Times New Roman" w:hAnsi="Times New Roman"/>
                <w:sz w:val="24"/>
              </w:rPr>
              <w:t>;</w:t>
            </w:r>
          </w:p>
          <w:p w14:paraId="5910FE58"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f) </w:t>
            </w:r>
            <w:proofErr w:type="spellStart"/>
            <w:r w:rsidRPr="00AB27BD">
              <w:rPr>
                <w:rFonts w:ascii="Times New Roman" w:hAnsi="Times New Roman"/>
                <w:sz w:val="24"/>
              </w:rPr>
              <w:t>заявление</w:t>
            </w:r>
            <w:proofErr w:type="spellEnd"/>
            <w:r w:rsidRPr="00AB27BD">
              <w:rPr>
                <w:rFonts w:ascii="Times New Roman" w:hAnsi="Times New Roman"/>
                <w:sz w:val="24"/>
              </w:rPr>
              <w:t xml:space="preserve"> о </w:t>
            </w:r>
            <w:proofErr w:type="spellStart"/>
            <w:r w:rsidRPr="00AB27BD">
              <w:rPr>
                <w:rFonts w:ascii="Times New Roman" w:hAnsi="Times New Roman"/>
                <w:sz w:val="24"/>
              </w:rPr>
              <w:t>соответствии</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необходимости</w:t>
            </w:r>
            <w:proofErr w:type="spellEnd"/>
            <w:r w:rsidRPr="00AB27BD">
              <w:rPr>
                <w:rFonts w:ascii="Times New Roman" w:hAnsi="Times New Roman"/>
                <w:sz w:val="24"/>
              </w:rPr>
              <w:t>;</w:t>
            </w:r>
          </w:p>
          <w:p w14:paraId="7BFA5F17"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g)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кроме</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случаев</w:t>
            </w:r>
            <w:proofErr w:type="spellEnd"/>
            <w:r w:rsidRPr="00AB27BD">
              <w:rPr>
                <w:rFonts w:ascii="Times New Roman" w:hAnsi="Times New Roman"/>
                <w:sz w:val="24"/>
              </w:rPr>
              <w:t xml:space="preserve">, </w:t>
            </w:r>
            <w:proofErr w:type="spellStart"/>
            <w:r w:rsidRPr="00AB27BD">
              <w:rPr>
                <w:rFonts w:ascii="Times New Roman" w:hAnsi="Times New Roman"/>
                <w:sz w:val="24"/>
              </w:rPr>
              <w:t>указанных</w:t>
            </w:r>
            <w:proofErr w:type="spellEnd"/>
            <w:r w:rsidRPr="00AB27BD">
              <w:rPr>
                <w:rFonts w:ascii="Times New Roman" w:hAnsi="Times New Roman"/>
                <w:sz w:val="24"/>
              </w:rPr>
              <w:t xml:space="preserve"> в 7.4.3.</w:t>
            </w:r>
          </w:p>
          <w:p w14:paraId="4F1EEF7D" w14:textId="77777777" w:rsidR="0081330B" w:rsidRPr="00AB27BD" w:rsidRDefault="0081330B" w:rsidP="00E464C3">
            <w:pPr>
              <w:shd w:val="clear" w:color="auto" w:fill="FFFFFF"/>
              <w:spacing w:before="0" w:after="0"/>
              <w:textAlignment w:val="baseline"/>
              <w:rPr>
                <w:rFonts w:ascii="Times New Roman" w:hAnsi="Times New Roman"/>
                <w:lang w:val="ru-RU"/>
              </w:rPr>
            </w:pPr>
            <w:r w:rsidRPr="00AB27BD">
              <w:rPr>
                <w:rFonts w:ascii="Times New Roman" w:hAnsi="Times New Roman"/>
              </w:rPr>
              <w:t xml:space="preserve">П р и м е ч а н и е – </w:t>
            </w:r>
            <w:proofErr w:type="spellStart"/>
            <w:r w:rsidRPr="00AB27BD">
              <w:rPr>
                <w:rFonts w:ascii="Times New Roman" w:hAnsi="Times New Roman"/>
              </w:rPr>
              <w:t>Дополнительные</w:t>
            </w:r>
            <w:proofErr w:type="spellEnd"/>
            <w:r w:rsidRPr="00AB27BD">
              <w:rPr>
                <w:rFonts w:ascii="Times New Roman" w:hAnsi="Times New Roman"/>
              </w:rPr>
              <w:t xml:space="preserve"> </w:t>
            </w:r>
            <w:proofErr w:type="spellStart"/>
            <w:r w:rsidRPr="00AB27BD">
              <w:rPr>
                <w:rFonts w:ascii="Times New Roman" w:hAnsi="Times New Roman"/>
              </w:rPr>
              <w:t>элементы</w:t>
            </w:r>
            <w:proofErr w:type="spellEnd"/>
            <w:r w:rsidRPr="00AB27BD">
              <w:rPr>
                <w:rFonts w:ascii="Times New Roman" w:hAnsi="Times New Roman"/>
              </w:rPr>
              <w:t xml:space="preserve">, </w:t>
            </w:r>
            <w:proofErr w:type="spellStart"/>
            <w:r w:rsidRPr="00AB27BD">
              <w:rPr>
                <w:rFonts w:ascii="Times New Roman" w:hAnsi="Times New Roman"/>
              </w:rPr>
              <w:t>которые</w:t>
            </w:r>
            <w:proofErr w:type="spellEnd"/>
            <w:r w:rsidRPr="00AB27BD">
              <w:rPr>
                <w:rFonts w:ascii="Times New Roman" w:hAnsi="Times New Roman"/>
              </w:rPr>
              <w:t xml:space="preserve"> </w:t>
            </w:r>
            <w:proofErr w:type="spellStart"/>
            <w:r w:rsidRPr="00AB27BD">
              <w:rPr>
                <w:rFonts w:ascii="Times New Roman" w:hAnsi="Times New Roman"/>
              </w:rPr>
              <w:t>могут</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включены</w:t>
            </w:r>
            <w:proofErr w:type="spellEnd"/>
            <w:r w:rsidRPr="00AB27BD">
              <w:rPr>
                <w:rFonts w:ascii="Times New Roman" w:hAnsi="Times New Roman"/>
              </w:rPr>
              <w:t xml:space="preserve"> в </w:t>
            </w:r>
            <w:proofErr w:type="spellStart"/>
            <w:r w:rsidRPr="00AB27BD">
              <w:rPr>
                <w:rFonts w:ascii="Times New Roman" w:hAnsi="Times New Roman"/>
              </w:rPr>
              <w:t>отчеты</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свидетельства</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приведены</w:t>
            </w:r>
            <w:proofErr w:type="spellEnd"/>
            <w:r w:rsidRPr="00AB27BD">
              <w:rPr>
                <w:rFonts w:ascii="Times New Roman" w:hAnsi="Times New Roman"/>
              </w:rPr>
              <w:t xml:space="preserve"> в </w:t>
            </w:r>
            <w:proofErr w:type="spellStart"/>
            <w:r w:rsidRPr="00AB27BD">
              <w:rPr>
                <w:rFonts w:ascii="Times New Roman" w:hAnsi="Times New Roman"/>
              </w:rPr>
              <w:t>приложении</w:t>
            </w:r>
            <w:proofErr w:type="spellEnd"/>
            <w:r w:rsidRPr="00AB27BD">
              <w:rPr>
                <w:rFonts w:ascii="Times New Roman" w:hAnsi="Times New Roman"/>
              </w:rPr>
              <w:t xml:space="preserve"> B</w:t>
            </w:r>
            <w:r w:rsidRPr="00AB27BD">
              <w:rPr>
                <w:rFonts w:ascii="Times New Roman" w:hAnsi="Times New Roman"/>
                <w:lang w:val="ru-RU"/>
              </w:rPr>
              <w:t>:</w:t>
            </w:r>
          </w:p>
          <w:p w14:paraId="70D66B3E"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а) </w:t>
            </w:r>
            <w:proofErr w:type="spellStart"/>
            <w:r w:rsidRPr="00AB27BD">
              <w:rPr>
                <w:rFonts w:ascii="Times New Roman" w:hAnsi="Times New Roman"/>
              </w:rPr>
              <w:t>обозначение</w:t>
            </w:r>
            <w:proofErr w:type="spellEnd"/>
            <w:r w:rsidRPr="00AB27BD">
              <w:rPr>
                <w:rFonts w:ascii="Times New Roman" w:hAnsi="Times New Roman"/>
              </w:rPr>
              <w:t xml:space="preserve"> </w:t>
            </w:r>
            <w:proofErr w:type="spellStart"/>
            <w:r w:rsidRPr="00AB27BD">
              <w:rPr>
                <w:rFonts w:ascii="Times New Roman" w:hAnsi="Times New Roman"/>
              </w:rPr>
              <w:t>документа</w:t>
            </w:r>
            <w:proofErr w:type="spellEnd"/>
            <w:r w:rsidRPr="00AB27BD">
              <w:rPr>
                <w:rFonts w:ascii="Times New Roman" w:hAnsi="Times New Roman"/>
              </w:rPr>
              <w:t xml:space="preserve"> ( </w:t>
            </w:r>
            <w:proofErr w:type="spellStart"/>
            <w:r w:rsidRPr="00AB27BD">
              <w:rPr>
                <w:rFonts w:ascii="Times New Roman" w:hAnsi="Times New Roman"/>
              </w:rPr>
              <w:t>отчет</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свидетельство</w:t>
            </w:r>
            <w:proofErr w:type="spellEnd"/>
            <w:r w:rsidRPr="00AB27BD">
              <w:rPr>
                <w:rFonts w:ascii="Times New Roman" w:hAnsi="Times New Roman"/>
              </w:rPr>
              <w:t xml:space="preserve"> и </w:t>
            </w:r>
            <w:proofErr w:type="spellStart"/>
            <w:r w:rsidRPr="00AB27BD">
              <w:rPr>
                <w:rFonts w:ascii="Times New Roman" w:hAnsi="Times New Roman"/>
              </w:rPr>
              <w:t>др</w:t>
            </w:r>
            <w:proofErr w:type="spellEnd"/>
            <w:r w:rsidRPr="00AB27BD">
              <w:rPr>
                <w:rFonts w:ascii="Times New Roman" w:hAnsi="Times New Roman"/>
              </w:rPr>
              <w:t xml:space="preserve">., </w:t>
            </w:r>
            <w:proofErr w:type="spellStart"/>
            <w:r w:rsidRPr="00AB27BD">
              <w:rPr>
                <w:rFonts w:ascii="Times New Roman" w:hAnsi="Times New Roman"/>
              </w:rPr>
              <w:t>по</w:t>
            </w:r>
            <w:proofErr w:type="spellEnd"/>
            <w:r w:rsidRPr="00AB27BD">
              <w:rPr>
                <w:rFonts w:ascii="Times New Roman" w:hAnsi="Times New Roman"/>
              </w:rPr>
              <w:t xml:space="preserve"> </w:t>
            </w:r>
            <w:proofErr w:type="spellStart"/>
            <w:r w:rsidRPr="00AB27BD">
              <w:rPr>
                <w:rFonts w:ascii="Times New Roman" w:hAnsi="Times New Roman"/>
              </w:rPr>
              <w:t>обстоятельствам</w:t>
            </w:r>
            <w:proofErr w:type="spellEnd"/>
            <w:r w:rsidRPr="00AB27BD">
              <w:rPr>
                <w:rFonts w:ascii="Times New Roman" w:hAnsi="Times New Roman"/>
              </w:rPr>
              <w:t>);</w:t>
            </w:r>
          </w:p>
          <w:p w14:paraId="6CDD2BBF"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b) </w:t>
            </w:r>
            <w:proofErr w:type="spellStart"/>
            <w:r w:rsidRPr="00AB27BD">
              <w:rPr>
                <w:rFonts w:ascii="Times New Roman" w:hAnsi="Times New Roman"/>
              </w:rPr>
              <w:t>идентификация</w:t>
            </w:r>
            <w:proofErr w:type="spellEnd"/>
            <w:r w:rsidRPr="00AB27BD">
              <w:rPr>
                <w:rFonts w:ascii="Times New Roman" w:hAnsi="Times New Roman"/>
              </w:rPr>
              <w:t xml:space="preserve"> </w:t>
            </w:r>
            <w:proofErr w:type="spellStart"/>
            <w:r w:rsidRPr="00AB27BD">
              <w:rPr>
                <w:rFonts w:ascii="Times New Roman" w:hAnsi="Times New Roman"/>
              </w:rPr>
              <w:t>клиента</w:t>
            </w:r>
            <w:proofErr w:type="spellEnd"/>
            <w:r w:rsidRPr="00AB27BD">
              <w:rPr>
                <w:rFonts w:ascii="Times New Roman" w:hAnsi="Times New Roman"/>
              </w:rPr>
              <w:t>/</w:t>
            </w:r>
            <w:proofErr w:type="spellStart"/>
            <w:r w:rsidRPr="00AB27BD">
              <w:rPr>
                <w:rFonts w:ascii="Times New Roman" w:hAnsi="Times New Roman"/>
              </w:rPr>
              <w:t>заказчика</w:t>
            </w:r>
            <w:proofErr w:type="spellEnd"/>
            <w:r w:rsidRPr="00AB27BD">
              <w:rPr>
                <w:rFonts w:ascii="Times New Roman" w:hAnsi="Times New Roman"/>
              </w:rPr>
              <w:t>.</w:t>
            </w:r>
          </w:p>
          <w:p w14:paraId="7BE432E6" w14:textId="77777777" w:rsidR="0081330B" w:rsidRPr="00AB27BD" w:rsidRDefault="0081330B" w:rsidP="00AB5DF4">
            <w:pPr>
              <w:shd w:val="clear" w:color="auto" w:fill="FFFFFF"/>
              <w:spacing w:before="0" w:after="0"/>
              <w:textAlignment w:val="baseline"/>
              <w:rPr>
                <w:rFonts w:ascii="Times New Roman" w:hAnsi="Times New Roman"/>
              </w:rPr>
            </w:pPr>
            <w:proofErr w:type="spellStart"/>
            <w:r w:rsidRPr="00AB27BD">
              <w:rPr>
                <w:rFonts w:ascii="Times New Roman" w:hAnsi="Times New Roman"/>
              </w:rPr>
              <w:t>Примечание</w:t>
            </w:r>
            <w:proofErr w:type="spellEnd"/>
            <w:r w:rsidRPr="00AB27BD">
              <w:rPr>
                <w:rFonts w:ascii="Times New Roman" w:hAnsi="Times New Roman"/>
              </w:rPr>
              <w:t xml:space="preserve"> – </w:t>
            </w:r>
            <w:proofErr w:type="spellStart"/>
            <w:r w:rsidRPr="00AB27BD">
              <w:rPr>
                <w:rFonts w:ascii="Times New Roman" w:hAnsi="Times New Roman"/>
              </w:rPr>
              <w:t>собственник</w:t>
            </w:r>
            <w:proofErr w:type="spellEnd"/>
            <w:r w:rsidRPr="00AB27BD">
              <w:rPr>
                <w:rFonts w:ascii="Times New Roman" w:hAnsi="Times New Roman"/>
              </w:rPr>
              <w:t xml:space="preserve"> </w:t>
            </w:r>
            <w:proofErr w:type="spellStart"/>
            <w:r w:rsidRPr="00AB27BD">
              <w:rPr>
                <w:rFonts w:ascii="Times New Roman" w:hAnsi="Times New Roman"/>
              </w:rPr>
              <w:t>инспектируемого</w:t>
            </w:r>
            <w:proofErr w:type="spellEnd"/>
            <w:r w:rsidRPr="00AB27BD">
              <w:rPr>
                <w:rFonts w:ascii="Times New Roman" w:hAnsi="Times New Roman"/>
              </w:rPr>
              <w:t xml:space="preserve"> </w:t>
            </w:r>
            <w:proofErr w:type="spellStart"/>
            <w:r w:rsidRPr="00AB27BD">
              <w:rPr>
                <w:rFonts w:ascii="Times New Roman" w:hAnsi="Times New Roman"/>
              </w:rPr>
              <w:t>объекта</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являющийся</w:t>
            </w:r>
            <w:proofErr w:type="spellEnd"/>
            <w:r w:rsidRPr="00AB27BD">
              <w:rPr>
                <w:rFonts w:ascii="Times New Roman" w:hAnsi="Times New Roman"/>
              </w:rPr>
              <w:t xml:space="preserve"> </w:t>
            </w:r>
            <w:proofErr w:type="spellStart"/>
            <w:r w:rsidRPr="00AB27BD">
              <w:rPr>
                <w:rFonts w:ascii="Times New Roman" w:hAnsi="Times New Roman"/>
              </w:rPr>
              <w:t>клиентом</w:t>
            </w:r>
            <w:proofErr w:type="spellEnd"/>
            <w:r w:rsidRPr="00AB27BD">
              <w:rPr>
                <w:rFonts w:ascii="Times New Roman" w:hAnsi="Times New Roman"/>
              </w:rPr>
              <w:t xml:space="preserve"> </w:t>
            </w:r>
            <w:proofErr w:type="spellStart"/>
            <w:r w:rsidRPr="00AB27BD">
              <w:rPr>
                <w:rFonts w:ascii="Times New Roman" w:hAnsi="Times New Roman"/>
              </w:rPr>
              <w:t>инспекционного</w:t>
            </w:r>
            <w:proofErr w:type="spellEnd"/>
            <w:r w:rsidRPr="00AB27BD">
              <w:rPr>
                <w:rFonts w:ascii="Times New Roman" w:hAnsi="Times New Roman"/>
              </w:rPr>
              <w:t xml:space="preserve"> </w:t>
            </w:r>
            <w:proofErr w:type="spellStart"/>
            <w:r w:rsidRPr="00AB27BD">
              <w:rPr>
                <w:rFonts w:ascii="Times New Roman" w:hAnsi="Times New Roman"/>
              </w:rPr>
              <w:t>органа</w:t>
            </w:r>
            <w:proofErr w:type="spellEnd"/>
            <w:r w:rsidRPr="00AB27BD">
              <w:rPr>
                <w:rFonts w:ascii="Times New Roman" w:hAnsi="Times New Roman"/>
              </w:rPr>
              <w:t xml:space="preserve">, </w:t>
            </w:r>
            <w:proofErr w:type="spellStart"/>
            <w:r w:rsidRPr="00AB27BD">
              <w:rPr>
                <w:rFonts w:ascii="Times New Roman" w:hAnsi="Times New Roman"/>
              </w:rPr>
              <w:t>может</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указан</w:t>
            </w:r>
            <w:proofErr w:type="spellEnd"/>
            <w:r w:rsidRPr="00AB27BD">
              <w:rPr>
                <w:rFonts w:ascii="Times New Roman" w:hAnsi="Times New Roman"/>
              </w:rPr>
              <w:t xml:space="preserve"> в </w:t>
            </w:r>
            <w:proofErr w:type="spellStart"/>
            <w:r w:rsidRPr="00AB27BD">
              <w:rPr>
                <w:rFonts w:ascii="Times New Roman" w:hAnsi="Times New Roman"/>
              </w:rPr>
              <w:t>отчете</w:t>
            </w:r>
            <w:proofErr w:type="spellEnd"/>
            <w:r w:rsidRPr="00AB27BD">
              <w:rPr>
                <w:rFonts w:ascii="Times New Roman" w:hAnsi="Times New Roman"/>
              </w:rPr>
              <w:t xml:space="preserve"> и </w:t>
            </w:r>
            <w:proofErr w:type="spellStart"/>
            <w:r w:rsidRPr="00AB27BD">
              <w:rPr>
                <w:rFonts w:ascii="Times New Roman" w:hAnsi="Times New Roman"/>
              </w:rPr>
              <w:t>свидетельстве</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w:t>
            </w:r>
          </w:p>
          <w:p w14:paraId="7C818CC6"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c) </w:t>
            </w:r>
            <w:proofErr w:type="spellStart"/>
            <w:r w:rsidRPr="00AB27BD">
              <w:rPr>
                <w:rFonts w:ascii="Times New Roman" w:hAnsi="Times New Roman"/>
              </w:rPr>
              <w:t>описание</w:t>
            </w:r>
            <w:proofErr w:type="spellEnd"/>
            <w:r w:rsidRPr="00AB27BD">
              <w:rPr>
                <w:rFonts w:ascii="Times New Roman" w:hAnsi="Times New Roman"/>
              </w:rPr>
              <w:t xml:space="preserve"> </w:t>
            </w:r>
            <w:proofErr w:type="spellStart"/>
            <w:r w:rsidRPr="00AB27BD">
              <w:rPr>
                <w:rFonts w:ascii="Times New Roman" w:hAnsi="Times New Roman"/>
              </w:rPr>
              <w:t>заказанных</w:t>
            </w:r>
            <w:proofErr w:type="spellEnd"/>
            <w:r w:rsidRPr="00AB27BD">
              <w:rPr>
                <w:rFonts w:ascii="Times New Roman" w:hAnsi="Times New Roman"/>
              </w:rPr>
              <w:t xml:space="preserve">  </w:t>
            </w:r>
            <w:proofErr w:type="spellStart"/>
            <w:r w:rsidRPr="00AB27BD">
              <w:rPr>
                <w:rFonts w:ascii="Times New Roman" w:hAnsi="Times New Roman"/>
              </w:rPr>
              <w:t>работ</w:t>
            </w:r>
            <w:proofErr w:type="spellEnd"/>
            <w:r w:rsidRPr="00AB27BD">
              <w:rPr>
                <w:rFonts w:ascii="Times New Roman" w:hAnsi="Times New Roman"/>
              </w:rPr>
              <w:t xml:space="preserve"> </w:t>
            </w:r>
            <w:proofErr w:type="spellStart"/>
            <w:r w:rsidRPr="00AB27BD">
              <w:rPr>
                <w:rFonts w:ascii="Times New Roman" w:hAnsi="Times New Roman"/>
              </w:rPr>
              <w:t>по</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w:t>
            </w:r>
          </w:p>
          <w:p w14:paraId="11028570"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d) </w:t>
            </w:r>
            <w:proofErr w:type="spellStart"/>
            <w:r w:rsidRPr="00AB27BD">
              <w:rPr>
                <w:rFonts w:ascii="Times New Roman" w:hAnsi="Times New Roman"/>
              </w:rPr>
              <w:t>информацию</w:t>
            </w:r>
            <w:proofErr w:type="spellEnd"/>
            <w:r w:rsidRPr="00AB27BD">
              <w:rPr>
                <w:rFonts w:ascii="Times New Roman" w:hAnsi="Times New Roman"/>
              </w:rPr>
              <w:t xml:space="preserve"> о </w:t>
            </w:r>
            <w:proofErr w:type="spellStart"/>
            <w:r w:rsidRPr="00AB27BD">
              <w:rPr>
                <w:rFonts w:ascii="Times New Roman" w:hAnsi="Times New Roman"/>
              </w:rPr>
              <w:t>том</w:t>
            </w:r>
            <w:proofErr w:type="spellEnd"/>
            <w:r w:rsidRPr="00AB27BD">
              <w:rPr>
                <w:rFonts w:ascii="Times New Roman" w:hAnsi="Times New Roman"/>
              </w:rPr>
              <w:t xml:space="preserve">, </w:t>
            </w:r>
            <w:proofErr w:type="spellStart"/>
            <w:r w:rsidRPr="00AB27BD">
              <w:rPr>
                <w:rFonts w:ascii="Times New Roman" w:hAnsi="Times New Roman"/>
              </w:rPr>
              <w:t>что</w:t>
            </w:r>
            <w:proofErr w:type="spellEnd"/>
            <w:r w:rsidRPr="00AB27BD">
              <w:rPr>
                <w:rFonts w:ascii="Times New Roman" w:hAnsi="Times New Roman"/>
              </w:rPr>
              <w:t xml:space="preserve">  </w:t>
            </w:r>
            <w:proofErr w:type="spellStart"/>
            <w:r w:rsidRPr="00AB27BD">
              <w:rPr>
                <w:rFonts w:ascii="Times New Roman" w:hAnsi="Times New Roman"/>
              </w:rPr>
              <w:t>было</w:t>
            </w:r>
            <w:proofErr w:type="spellEnd"/>
            <w:r w:rsidRPr="00AB27BD">
              <w:rPr>
                <w:rFonts w:ascii="Times New Roman" w:hAnsi="Times New Roman"/>
              </w:rPr>
              <w:t xml:space="preserve"> </w:t>
            </w:r>
            <w:proofErr w:type="spellStart"/>
            <w:r w:rsidRPr="00AB27BD">
              <w:rPr>
                <w:rFonts w:ascii="Times New Roman" w:hAnsi="Times New Roman"/>
              </w:rPr>
              <w:t>исключено</w:t>
            </w:r>
            <w:proofErr w:type="spellEnd"/>
            <w:r w:rsidRPr="00AB27BD">
              <w:rPr>
                <w:rFonts w:ascii="Times New Roman" w:hAnsi="Times New Roman"/>
              </w:rPr>
              <w:t xml:space="preserve"> </w:t>
            </w:r>
            <w:proofErr w:type="spellStart"/>
            <w:r w:rsidRPr="00AB27BD">
              <w:rPr>
                <w:rFonts w:ascii="Times New Roman" w:hAnsi="Times New Roman"/>
              </w:rPr>
              <w:t>из</w:t>
            </w:r>
            <w:proofErr w:type="spellEnd"/>
            <w:r w:rsidRPr="00AB27BD">
              <w:rPr>
                <w:rFonts w:ascii="Times New Roman" w:hAnsi="Times New Roman"/>
              </w:rPr>
              <w:t xml:space="preserve"> </w:t>
            </w:r>
            <w:proofErr w:type="spellStart"/>
            <w:r w:rsidRPr="00AB27BD">
              <w:rPr>
                <w:rFonts w:ascii="Times New Roman" w:hAnsi="Times New Roman"/>
              </w:rPr>
              <w:t>первоначальной</w:t>
            </w:r>
            <w:proofErr w:type="spellEnd"/>
            <w:r w:rsidRPr="00AB27BD">
              <w:rPr>
                <w:rFonts w:ascii="Times New Roman" w:hAnsi="Times New Roman"/>
              </w:rPr>
              <w:t xml:space="preserve"> </w:t>
            </w:r>
            <w:proofErr w:type="spellStart"/>
            <w:r w:rsidRPr="00AB27BD">
              <w:rPr>
                <w:rFonts w:ascii="Times New Roman" w:hAnsi="Times New Roman"/>
              </w:rPr>
              <w:t>области</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было</w:t>
            </w:r>
            <w:proofErr w:type="spellEnd"/>
            <w:r w:rsidRPr="00AB27BD">
              <w:rPr>
                <w:rFonts w:ascii="Times New Roman" w:hAnsi="Times New Roman"/>
              </w:rPr>
              <w:t xml:space="preserve"> </w:t>
            </w:r>
            <w:proofErr w:type="spellStart"/>
            <w:r w:rsidRPr="00AB27BD">
              <w:rPr>
                <w:rFonts w:ascii="Times New Roman" w:hAnsi="Times New Roman"/>
              </w:rPr>
              <w:t>включено</w:t>
            </w:r>
            <w:proofErr w:type="spellEnd"/>
            <w:r w:rsidRPr="00AB27BD">
              <w:rPr>
                <w:rFonts w:ascii="Times New Roman" w:hAnsi="Times New Roman"/>
              </w:rPr>
              <w:t xml:space="preserve"> в </w:t>
            </w:r>
            <w:proofErr w:type="spellStart"/>
            <w:r w:rsidRPr="00AB27BD">
              <w:rPr>
                <w:rFonts w:ascii="Times New Roman" w:hAnsi="Times New Roman"/>
              </w:rPr>
              <w:t>первоначальный</w:t>
            </w:r>
            <w:proofErr w:type="spellEnd"/>
            <w:r w:rsidRPr="00AB27BD">
              <w:rPr>
                <w:rFonts w:ascii="Times New Roman" w:hAnsi="Times New Roman"/>
              </w:rPr>
              <w:t xml:space="preserve"> </w:t>
            </w:r>
            <w:proofErr w:type="spellStart"/>
            <w:r w:rsidRPr="00AB27BD">
              <w:rPr>
                <w:rFonts w:ascii="Times New Roman" w:hAnsi="Times New Roman"/>
              </w:rPr>
              <w:t>объем</w:t>
            </w:r>
            <w:proofErr w:type="spellEnd"/>
            <w:r w:rsidRPr="00AB27BD">
              <w:rPr>
                <w:rFonts w:ascii="Times New Roman" w:hAnsi="Times New Roman"/>
              </w:rPr>
              <w:t xml:space="preserve"> </w:t>
            </w:r>
            <w:proofErr w:type="spellStart"/>
            <w:r w:rsidRPr="00AB27BD">
              <w:rPr>
                <w:rFonts w:ascii="Times New Roman" w:hAnsi="Times New Roman"/>
              </w:rPr>
              <w:t>работ</w:t>
            </w:r>
            <w:proofErr w:type="spellEnd"/>
            <w:r w:rsidRPr="00AB27BD">
              <w:rPr>
                <w:rFonts w:ascii="Times New Roman" w:hAnsi="Times New Roman"/>
              </w:rPr>
              <w:t>);</w:t>
            </w:r>
          </w:p>
          <w:p w14:paraId="28C5D6C1"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e) </w:t>
            </w:r>
            <w:proofErr w:type="spellStart"/>
            <w:r w:rsidRPr="00AB27BD">
              <w:rPr>
                <w:rFonts w:ascii="Times New Roman" w:hAnsi="Times New Roman"/>
              </w:rPr>
              <w:t>идентификация</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краткое</w:t>
            </w:r>
            <w:proofErr w:type="spellEnd"/>
            <w:r w:rsidRPr="00AB27BD">
              <w:rPr>
                <w:rFonts w:ascii="Times New Roman" w:hAnsi="Times New Roman"/>
              </w:rPr>
              <w:t xml:space="preserve"> </w:t>
            </w:r>
            <w:proofErr w:type="spellStart"/>
            <w:r w:rsidRPr="00AB27BD">
              <w:rPr>
                <w:rFonts w:ascii="Times New Roman" w:hAnsi="Times New Roman"/>
              </w:rPr>
              <w:t>описание</w:t>
            </w:r>
            <w:proofErr w:type="spellEnd"/>
            <w:r w:rsidRPr="00AB27BD">
              <w:rPr>
                <w:rFonts w:ascii="Times New Roman" w:hAnsi="Times New Roman"/>
              </w:rPr>
              <w:t xml:space="preserve"> </w:t>
            </w:r>
            <w:proofErr w:type="spellStart"/>
            <w:r w:rsidRPr="00AB27BD">
              <w:rPr>
                <w:rFonts w:ascii="Times New Roman" w:hAnsi="Times New Roman"/>
              </w:rPr>
              <w:t>используемых</w:t>
            </w:r>
            <w:proofErr w:type="spellEnd"/>
            <w:r w:rsidRPr="00AB27BD">
              <w:rPr>
                <w:rFonts w:ascii="Times New Roman" w:hAnsi="Times New Roman"/>
              </w:rPr>
              <w:t xml:space="preserve"> </w:t>
            </w:r>
            <w:proofErr w:type="spellStart"/>
            <w:r w:rsidRPr="00AB27BD">
              <w:rPr>
                <w:rFonts w:ascii="Times New Roman" w:hAnsi="Times New Roman"/>
              </w:rPr>
              <w:t>методов</w:t>
            </w:r>
            <w:proofErr w:type="spellEnd"/>
            <w:r w:rsidRPr="00AB27BD">
              <w:rPr>
                <w:rFonts w:ascii="Times New Roman" w:hAnsi="Times New Roman"/>
              </w:rPr>
              <w:t xml:space="preserve"> и </w:t>
            </w:r>
            <w:proofErr w:type="spellStart"/>
            <w:r w:rsidRPr="00AB27BD">
              <w:rPr>
                <w:rFonts w:ascii="Times New Roman" w:hAnsi="Times New Roman"/>
              </w:rPr>
              <w:t>процедур</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с </w:t>
            </w:r>
            <w:proofErr w:type="spellStart"/>
            <w:r w:rsidRPr="00AB27BD">
              <w:rPr>
                <w:rFonts w:ascii="Times New Roman" w:hAnsi="Times New Roman"/>
              </w:rPr>
              <w:t>упоминанием</w:t>
            </w:r>
            <w:proofErr w:type="spellEnd"/>
            <w:r w:rsidRPr="00AB27BD">
              <w:rPr>
                <w:rFonts w:ascii="Times New Roman" w:hAnsi="Times New Roman"/>
              </w:rPr>
              <w:t xml:space="preserve"> </w:t>
            </w:r>
            <w:proofErr w:type="spellStart"/>
            <w:r w:rsidRPr="00AB27BD">
              <w:rPr>
                <w:rFonts w:ascii="Times New Roman" w:hAnsi="Times New Roman"/>
              </w:rPr>
              <w:t>отклонений</w:t>
            </w:r>
            <w:proofErr w:type="spellEnd"/>
            <w:r w:rsidRPr="00AB27BD">
              <w:rPr>
                <w:rFonts w:ascii="Times New Roman" w:hAnsi="Times New Roman"/>
              </w:rPr>
              <w:t xml:space="preserve">, </w:t>
            </w:r>
            <w:proofErr w:type="spellStart"/>
            <w:r w:rsidRPr="00AB27BD">
              <w:rPr>
                <w:rFonts w:ascii="Times New Roman" w:hAnsi="Times New Roman"/>
              </w:rPr>
              <w:t>добавлений</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исключений</w:t>
            </w:r>
            <w:proofErr w:type="spellEnd"/>
            <w:r w:rsidRPr="00AB27BD">
              <w:rPr>
                <w:rFonts w:ascii="Times New Roman" w:hAnsi="Times New Roman"/>
              </w:rPr>
              <w:t xml:space="preserve"> </w:t>
            </w:r>
            <w:proofErr w:type="spellStart"/>
            <w:r w:rsidRPr="00AB27BD">
              <w:rPr>
                <w:rFonts w:ascii="Times New Roman" w:hAnsi="Times New Roman"/>
              </w:rPr>
              <w:t>из</w:t>
            </w:r>
            <w:proofErr w:type="spellEnd"/>
            <w:r w:rsidRPr="00AB27BD">
              <w:rPr>
                <w:rFonts w:ascii="Times New Roman" w:hAnsi="Times New Roman"/>
              </w:rPr>
              <w:t xml:space="preserve"> </w:t>
            </w:r>
            <w:proofErr w:type="spellStart"/>
            <w:r w:rsidRPr="00AB27BD">
              <w:rPr>
                <w:rFonts w:ascii="Times New Roman" w:hAnsi="Times New Roman"/>
              </w:rPr>
              <w:t>согласованных</w:t>
            </w:r>
            <w:proofErr w:type="spellEnd"/>
            <w:r w:rsidRPr="00AB27BD">
              <w:rPr>
                <w:rFonts w:ascii="Times New Roman" w:hAnsi="Times New Roman"/>
              </w:rPr>
              <w:t xml:space="preserve"> </w:t>
            </w:r>
            <w:proofErr w:type="spellStart"/>
            <w:r w:rsidRPr="00AB27BD">
              <w:rPr>
                <w:rFonts w:ascii="Times New Roman" w:hAnsi="Times New Roman"/>
              </w:rPr>
              <w:t>методов</w:t>
            </w:r>
            <w:proofErr w:type="spellEnd"/>
            <w:r w:rsidRPr="00AB27BD">
              <w:rPr>
                <w:rFonts w:ascii="Times New Roman" w:hAnsi="Times New Roman"/>
              </w:rPr>
              <w:t xml:space="preserve"> и </w:t>
            </w:r>
            <w:proofErr w:type="spellStart"/>
            <w:r w:rsidRPr="00AB27BD">
              <w:rPr>
                <w:rFonts w:ascii="Times New Roman" w:hAnsi="Times New Roman"/>
              </w:rPr>
              <w:t>процедур</w:t>
            </w:r>
            <w:proofErr w:type="spellEnd"/>
            <w:r w:rsidRPr="00AB27BD">
              <w:rPr>
                <w:rFonts w:ascii="Times New Roman" w:hAnsi="Times New Roman"/>
              </w:rPr>
              <w:t>;</w:t>
            </w:r>
          </w:p>
          <w:p w14:paraId="48CC8560"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f) </w:t>
            </w:r>
            <w:proofErr w:type="spellStart"/>
            <w:r w:rsidRPr="00AB27BD">
              <w:rPr>
                <w:rFonts w:ascii="Times New Roman" w:hAnsi="Times New Roman"/>
              </w:rPr>
              <w:t>идентификация</w:t>
            </w:r>
            <w:proofErr w:type="spellEnd"/>
            <w:r w:rsidRPr="00AB27BD">
              <w:rPr>
                <w:rFonts w:ascii="Times New Roman" w:hAnsi="Times New Roman"/>
              </w:rPr>
              <w:t xml:space="preserve">  </w:t>
            </w:r>
            <w:proofErr w:type="spellStart"/>
            <w:r w:rsidRPr="00AB27BD">
              <w:rPr>
                <w:rFonts w:ascii="Times New Roman" w:hAnsi="Times New Roman"/>
              </w:rPr>
              <w:t>оборудования</w:t>
            </w:r>
            <w:proofErr w:type="spellEnd"/>
            <w:r w:rsidRPr="00AB27BD">
              <w:rPr>
                <w:rFonts w:ascii="Times New Roman" w:hAnsi="Times New Roman"/>
              </w:rPr>
              <w:t xml:space="preserve">, </w:t>
            </w:r>
            <w:proofErr w:type="spellStart"/>
            <w:r w:rsidRPr="00AB27BD">
              <w:rPr>
                <w:rFonts w:ascii="Times New Roman" w:hAnsi="Times New Roman"/>
              </w:rPr>
              <w:t>используемого</w:t>
            </w:r>
            <w:proofErr w:type="spellEnd"/>
            <w:r w:rsidRPr="00AB27BD">
              <w:rPr>
                <w:rFonts w:ascii="Times New Roman" w:hAnsi="Times New Roman"/>
              </w:rPr>
              <w:t xml:space="preserve"> </w:t>
            </w:r>
            <w:proofErr w:type="spellStart"/>
            <w:r w:rsidRPr="00AB27BD">
              <w:rPr>
                <w:rFonts w:ascii="Times New Roman" w:hAnsi="Times New Roman"/>
              </w:rPr>
              <w:t>для</w:t>
            </w:r>
            <w:proofErr w:type="spellEnd"/>
            <w:r w:rsidRPr="00AB27BD">
              <w:rPr>
                <w:rFonts w:ascii="Times New Roman" w:hAnsi="Times New Roman"/>
              </w:rPr>
              <w:t xml:space="preserve"> </w:t>
            </w:r>
            <w:proofErr w:type="spellStart"/>
            <w:r w:rsidRPr="00AB27BD">
              <w:rPr>
                <w:rFonts w:ascii="Times New Roman" w:hAnsi="Times New Roman"/>
              </w:rPr>
              <w:t>измерений</w:t>
            </w:r>
            <w:proofErr w:type="spellEnd"/>
            <w:r w:rsidRPr="00AB27BD">
              <w:rPr>
                <w:rFonts w:ascii="Times New Roman" w:hAnsi="Times New Roman"/>
              </w:rPr>
              <w:t>;</w:t>
            </w:r>
          </w:p>
          <w:p w14:paraId="692596DA"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g) в </w:t>
            </w:r>
            <w:proofErr w:type="spellStart"/>
            <w:r w:rsidRPr="00AB27BD">
              <w:rPr>
                <w:rFonts w:ascii="Times New Roman" w:hAnsi="Times New Roman"/>
              </w:rPr>
              <w:t>случае</w:t>
            </w:r>
            <w:proofErr w:type="spellEnd"/>
            <w:r w:rsidRPr="00AB27BD">
              <w:rPr>
                <w:rFonts w:ascii="Times New Roman" w:hAnsi="Times New Roman"/>
              </w:rPr>
              <w:t xml:space="preserve"> </w:t>
            </w:r>
            <w:proofErr w:type="spellStart"/>
            <w:r w:rsidRPr="00AB27BD">
              <w:rPr>
                <w:rFonts w:ascii="Times New Roman" w:hAnsi="Times New Roman"/>
              </w:rPr>
              <w:t>необходимости</w:t>
            </w:r>
            <w:proofErr w:type="spellEnd"/>
            <w:r w:rsidRPr="00AB27BD">
              <w:rPr>
                <w:rFonts w:ascii="Times New Roman" w:hAnsi="Times New Roman"/>
              </w:rPr>
              <w:t xml:space="preserve"> и, </w:t>
            </w:r>
            <w:proofErr w:type="spellStart"/>
            <w:r w:rsidRPr="00AB27BD">
              <w:rPr>
                <w:rFonts w:ascii="Times New Roman" w:hAnsi="Times New Roman"/>
              </w:rPr>
              <w:t>если</w:t>
            </w:r>
            <w:proofErr w:type="spellEnd"/>
            <w:r w:rsidRPr="00AB27BD">
              <w:rPr>
                <w:rFonts w:ascii="Times New Roman" w:hAnsi="Times New Roman"/>
              </w:rPr>
              <w:t xml:space="preserve"> </w:t>
            </w:r>
            <w:proofErr w:type="spellStart"/>
            <w:r w:rsidRPr="00AB27BD">
              <w:rPr>
                <w:rFonts w:ascii="Times New Roman" w:hAnsi="Times New Roman"/>
              </w:rPr>
              <w:t>это</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оговорено</w:t>
            </w:r>
            <w:proofErr w:type="spellEnd"/>
            <w:r w:rsidRPr="00AB27BD">
              <w:rPr>
                <w:rFonts w:ascii="Times New Roman" w:hAnsi="Times New Roman"/>
              </w:rPr>
              <w:t xml:space="preserve"> </w:t>
            </w:r>
            <w:proofErr w:type="spellStart"/>
            <w:r w:rsidRPr="00AB27BD">
              <w:rPr>
                <w:rFonts w:ascii="Times New Roman" w:hAnsi="Times New Roman"/>
              </w:rPr>
              <w:t>методом</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процедурой</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ссылку</w:t>
            </w:r>
            <w:proofErr w:type="spellEnd"/>
            <w:r w:rsidRPr="00AB27BD">
              <w:rPr>
                <w:rFonts w:ascii="Times New Roman" w:hAnsi="Times New Roman"/>
              </w:rPr>
              <w:t xml:space="preserve"> </w:t>
            </w:r>
            <w:proofErr w:type="spellStart"/>
            <w:r w:rsidRPr="00AB27BD">
              <w:rPr>
                <w:rFonts w:ascii="Times New Roman" w:hAnsi="Times New Roman"/>
              </w:rPr>
              <w:t>на</w:t>
            </w:r>
            <w:proofErr w:type="spellEnd"/>
            <w:r w:rsidRPr="00AB27BD">
              <w:rPr>
                <w:rFonts w:ascii="Times New Roman" w:hAnsi="Times New Roman"/>
              </w:rPr>
              <w:t xml:space="preserve"> </w:t>
            </w:r>
            <w:proofErr w:type="spellStart"/>
            <w:r w:rsidRPr="00AB27BD">
              <w:rPr>
                <w:rFonts w:ascii="Times New Roman" w:hAnsi="Times New Roman"/>
              </w:rPr>
              <w:t>метод</w:t>
            </w:r>
            <w:proofErr w:type="spellEnd"/>
            <w:r w:rsidRPr="00AB27BD">
              <w:rPr>
                <w:rFonts w:ascii="Times New Roman" w:hAnsi="Times New Roman"/>
              </w:rPr>
              <w:t xml:space="preserve"> </w:t>
            </w:r>
            <w:proofErr w:type="spellStart"/>
            <w:r w:rsidRPr="00AB27BD">
              <w:rPr>
                <w:rFonts w:ascii="Times New Roman" w:hAnsi="Times New Roman"/>
              </w:rPr>
              <w:t>отбора</w:t>
            </w:r>
            <w:proofErr w:type="spellEnd"/>
            <w:r w:rsidRPr="00AB27BD">
              <w:rPr>
                <w:rFonts w:ascii="Times New Roman" w:hAnsi="Times New Roman"/>
              </w:rPr>
              <w:t xml:space="preserve"> </w:t>
            </w:r>
            <w:proofErr w:type="spellStart"/>
            <w:r w:rsidRPr="00AB27BD">
              <w:rPr>
                <w:rFonts w:ascii="Times New Roman" w:hAnsi="Times New Roman"/>
              </w:rPr>
              <w:t>образцов</w:t>
            </w:r>
            <w:proofErr w:type="spellEnd"/>
            <w:r w:rsidRPr="00AB27BD">
              <w:rPr>
                <w:rFonts w:ascii="Times New Roman" w:hAnsi="Times New Roman"/>
              </w:rPr>
              <w:t xml:space="preserve"> и </w:t>
            </w:r>
            <w:proofErr w:type="spellStart"/>
            <w:r w:rsidRPr="00AB27BD">
              <w:rPr>
                <w:rFonts w:ascii="Times New Roman" w:hAnsi="Times New Roman"/>
              </w:rPr>
              <w:t>информация</w:t>
            </w:r>
            <w:proofErr w:type="spellEnd"/>
            <w:r w:rsidRPr="00AB27BD">
              <w:rPr>
                <w:rFonts w:ascii="Times New Roman" w:hAnsi="Times New Roman"/>
              </w:rPr>
              <w:t xml:space="preserve"> о </w:t>
            </w:r>
            <w:proofErr w:type="spellStart"/>
            <w:r w:rsidRPr="00AB27BD">
              <w:rPr>
                <w:rFonts w:ascii="Times New Roman" w:hAnsi="Times New Roman"/>
              </w:rPr>
              <w:t>том</w:t>
            </w:r>
            <w:proofErr w:type="spellEnd"/>
            <w:r w:rsidRPr="00AB27BD">
              <w:rPr>
                <w:rFonts w:ascii="Times New Roman" w:hAnsi="Times New Roman"/>
              </w:rPr>
              <w:t xml:space="preserve">, </w:t>
            </w:r>
            <w:proofErr w:type="spellStart"/>
            <w:r w:rsidRPr="00AB27BD">
              <w:rPr>
                <w:rFonts w:ascii="Times New Roman" w:hAnsi="Times New Roman"/>
              </w:rPr>
              <w:t>где</w:t>
            </w:r>
            <w:proofErr w:type="spellEnd"/>
            <w:r w:rsidRPr="00AB27BD">
              <w:rPr>
                <w:rFonts w:ascii="Times New Roman" w:hAnsi="Times New Roman"/>
              </w:rPr>
              <w:t xml:space="preserve">, </w:t>
            </w:r>
            <w:proofErr w:type="spellStart"/>
            <w:r w:rsidRPr="00AB27BD">
              <w:rPr>
                <w:rFonts w:ascii="Times New Roman" w:hAnsi="Times New Roman"/>
              </w:rPr>
              <w:t>когда</w:t>
            </w:r>
            <w:proofErr w:type="spellEnd"/>
            <w:r w:rsidRPr="00AB27BD">
              <w:rPr>
                <w:rFonts w:ascii="Times New Roman" w:hAnsi="Times New Roman"/>
              </w:rPr>
              <w:t xml:space="preserve">, </w:t>
            </w:r>
            <w:proofErr w:type="spellStart"/>
            <w:r w:rsidRPr="00AB27BD">
              <w:rPr>
                <w:rFonts w:ascii="Times New Roman" w:hAnsi="Times New Roman"/>
              </w:rPr>
              <w:t>как</w:t>
            </w:r>
            <w:proofErr w:type="spellEnd"/>
            <w:r w:rsidRPr="00AB27BD">
              <w:rPr>
                <w:rFonts w:ascii="Times New Roman" w:hAnsi="Times New Roman"/>
              </w:rPr>
              <w:t xml:space="preserve"> и </w:t>
            </w:r>
            <w:proofErr w:type="spellStart"/>
            <w:r w:rsidRPr="00AB27BD">
              <w:rPr>
                <w:rFonts w:ascii="Times New Roman" w:hAnsi="Times New Roman"/>
              </w:rPr>
              <w:t>кем</w:t>
            </w:r>
            <w:proofErr w:type="spellEnd"/>
            <w:r w:rsidRPr="00AB27BD">
              <w:rPr>
                <w:rFonts w:ascii="Times New Roman" w:hAnsi="Times New Roman"/>
              </w:rPr>
              <w:t xml:space="preserve"> </w:t>
            </w:r>
            <w:proofErr w:type="spellStart"/>
            <w:r w:rsidRPr="00AB27BD">
              <w:rPr>
                <w:rFonts w:ascii="Times New Roman" w:hAnsi="Times New Roman"/>
              </w:rPr>
              <w:t>проведен</w:t>
            </w:r>
            <w:proofErr w:type="spellEnd"/>
            <w:r w:rsidRPr="00AB27BD">
              <w:rPr>
                <w:rFonts w:ascii="Times New Roman" w:hAnsi="Times New Roman"/>
              </w:rPr>
              <w:t xml:space="preserve"> </w:t>
            </w:r>
            <w:proofErr w:type="spellStart"/>
            <w:r w:rsidRPr="00AB27BD">
              <w:rPr>
                <w:rFonts w:ascii="Times New Roman" w:hAnsi="Times New Roman"/>
              </w:rPr>
              <w:t>отбор</w:t>
            </w:r>
            <w:proofErr w:type="spellEnd"/>
            <w:r w:rsidRPr="00AB27BD">
              <w:rPr>
                <w:rFonts w:ascii="Times New Roman" w:hAnsi="Times New Roman"/>
              </w:rPr>
              <w:t xml:space="preserve"> </w:t>
            </w:r>
            <w:proofErr w:type="spellStart"/>
            <w:r w:rsidRPr="00AB27BD">
              <w:rPr>
                <w:rFonts w:ascii="Times New Roman" w:hAnsi="Times New Roman"/>
              </w:rPr>
              <w:t>образцов</w:t>
            </w:r>
            <w:proofErr w:type="spellEnd"/>
            <w:r w:rsidRPr="00AB27BD">
              <w:rPr>
                <w:rFonts w:ascii="Times New Roman" w:hAnsi="Times New Roman"/>
              </w:rPr>
              <w:t>;</w:t>
            </w:r>
          </w:p>
          <w:p w14:paraId="6219275F"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h) </w:t>
            </w:r>
            <w:proofErr w:type="spellStart"/>
            <w:r w:rsidRPr="00AB27BD">
              <w:rPr>
                <w:rFonts w:ascii="Times New Roman" w:hAnsi="Times New Roman"/>
              </w:rPr>
              <w:t>информация</w:t>
            </w:r>
            <w:proofErr w:type="spellEnd"/>
            <w:r w:rsidRPr="00AB27BD">
              <w:rPr>
                <w:rFonts w:ascii="Times New Roman" w:hAnsi="Times New Roman"/>
              </w:rPr>
              <w:t xml:space="preserve"> о </w:t>
            </w:r>
            <w:proofErr w:type="spellStart"/>
            <w:r w:rsidRPr="00AB27BD">
              <w:rPr>
                <w:rFonts w:ascii="Times New Roman" w:hAnsi="Times New Roman"/>
              </w:rPr>
              <w:t>месте</w:t>
            </w:r>
            <w:proofErr w:type="spellEnd"/>
            <w:r w:rsidRPr="00AB27BD">
              <w:rPr>
                <w:rFonts w:ascii="Times New Roman" w:hAnsi="Times New Roman"/>
              </w:rPr>
              <w:t xml:space="preserve"> </w:t>
            </w:r>
            <w:proofErr w:type="spellStart"/>
            <w:r w:rsidRPr="00AB27BD">
              <w:rPr>
                <w:rFonts w:ascii="Times New Roman" w:hAnsi="Times New Roman"/>
              </w:rPr>
              <w:t>проведения</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w:t>
            </w:r>
          </w:p>
          <w:p w14:paraId="7A086337"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i) </w:t>
            </w:r>
            <w:proofErr w:type="spellStart"/>
            <w:r w:rsidRPr="00AB27BD">
              <w:rPr>
                <w:rFonts w:ascii="Times New Roman" w:hAnsi="Times New Roman"/>
              </w:rPr>
              <w:t>информация</w:t>
            </w:r>
            <w:proofErr w:type="spellEnd"/>
            <w:r w:rsidRPr="00AB27BD">
              <w:rPr>
                <w:rFonts w:ascii="Times New Roman" w:hAnsi="Times New Roman"/>
              </w:rPr>
              <w:t xml:space="preserve"> </w:t>
            </w:r>
            <w:proofErr w:type="spellStart"/>
            <w:r w:rsidRPr="00AB27BD">
              <w:rPr>
                <w:rFonts w:ascii="Times New Roman" w:hAnsi="Times New Roman"/>
              </w:rPr>
              <w:t>об</w:t>
            </w:r>
            <w:proofErr w:type="spellEnd"/>
            <w:r w:rsidRPr="00AB27BD">
              <w:rPr>
                <w:rFonts w:ascii="Times New Roman" w:hAnsi="Times New Roman"/>
              </w:rPr>
              <w:t xml:space="preserve"> </w:t>
            </w:r>
            <w:proofErr w:type="spellStart"/>
            <w:r w:rsidRPr="00AB27BD">
              <w:rPr>
                <w:rFonts w:ascii="Times New Roman" w:hAnsi="Times New Roman"/>
              </w:rPr>
              <w:t>условиях</w:t>
            </w:r>
            <w:proofErr w:type="spellEnd"/>
            <w:r w:rsidRPr="00AB27BD">
              <w:rPr>
                <w:rFonts w:ascii="Times New Roman" w:hAnsi="Times New Roman"/>
              </w:rPr>
              <w:t xml:space="preserve">  </w:t>
            </w:r>
            <w:proofErr w:type="spellStart"/>
            <w:r w:rsidRPr="00AB27BD">
              <w:rPr>
                <w:rFonts w:ascii="Times New Roman" w:hAnsi="Times New Roman"/>
              </w:rPr>
              <w:t>окружа</w:t>
            </w:r>
            <w:proofErr w:type="spellEnd"/>
            <w:r w:rsidRPr="00AB27BD">
              <w:rPr>
                <w:rFonts w:ascii="Times New Roman" w:hAnsi="Times New Roman"/>
                <w:lang w:val="ru-RU"/>
              </w:rPr>
              <w:t>ю</w:t>
            </w:r>
            <w:proofErr w:type="spellStart"/>
            <w:r w:rsidRPr="00AB27BD">
              <w:rPr>
                <w:rFonts w:ascii="Times New Roman" w:hAnsi="Times New Roman"/>
              </w:rPr>
              <w:t>щей</w:t>
            </w:r>
            <w:proofErr w:type="spellEnd"/>
            <w:r w:rsidRPr="00AB27BD">
              <w:rPr>
                <w:rFonts w:ascii="Times New Roman" w:hAnsi="Times New Roman"/>
              </w:rPr>
              <w:t xml:space="preserve"> </w:t>
            </w:r>
            <w:proofErr w:type="spellStart"/>
            <w:r w:rsidRPr="00AB27BD">
              <w:rPr>
                <w:rFonts w:ascii="Times New Roman" w:hAnsi="Times New Roman"/>
              </w:rPr>
              <w:t>среды</w:t>
            </w:r>
            <w:proofErr w:type="spellEnd"/>
            <w:r w:rsidRPr="00AB27BD">
              <w:rPr>
                <w:rFonts w:ascii="Times New Roman" w:hAnsi="Times New Roman"/>
              </w:rPr>
              <w:t xml:space="preserve"> </w:t>
            </w:r>
            <w:proofErr w:type="spellStart"/>
            <w:r w:rsidRPr="00AB27BD">
              <w:rPr>
                <w:rFonts w:ascii="Times New Roman" w:hAnsi="Times New Roman"/>
              </w:rPr>
              <w:t>во</w:t>
            </w:r>
            <w:proofErr w:type="spellEnd"/>
            <w:r w:rsidRPr="00AB27BD">
              <w:rPr>
                <w:rFonts w:ascii="Times New Roman" w:hAnsi="Times New Roman"/>
              </w:rPr>
              <w:t xml:space="preserve"> </w:t>
            </w:r>
            <w:proofErr w:type="spellStart"/>
            <w:r w:rsidRPr="00AB27BD">
              <w:rPr>
                <w:rFonts w:ascii="Times New Roman" w:hAnsi="Times New Roman"/>
              </w:rPr>
              <w:t>время</w:t>
            </w:r>
            <w:proofErr w:type="spellEnd"/>
            <w:r w:rsidRPr="00AB27BD">
              <w:rPr>
                <w:rFonts w:ascii="Times New Roman" w:hAnsi="Times New Roman"/>
              </w:rPr>
              <w:t xml:space="preserve"> </w:t>
            </w:r>
            <w:proofErr w:type="spellStart"/>
            <w:r w:rsidRPr="00AB27BD">
              <w:rPr>
                <w:rFonts w:ascii="Times New Roman" w:hAnsi="Times New Roman"/>
              </w:rPr>
              <w:t>проведения</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если</w:t>
            </w:r>
            <w:proofErr w:type="spellEnd"/>
            <w:r w:rsidRPr="00AB27BD">
              <w:rPr>
                <w:rFonts w:ascii="Times New Roman" w:hAnsi="Times New Roman"/>
              </w:rPr>
              <w:t xml:space="preserve"> </w:t>
            </w:r>
            <w:proofErr w:type="spellStart"/>
            <w:r w:rsidRPr="00AB27BD">
              <w:rPr>
                <w:rFonts w:ascii="Times New Roman" w:hAnsi="Times New Roman"/>
              </w:rPr>
              <w:t>это</w:t>
            </w:r>
            <w:proofErr w:type="spellEnd"/>
            <w:r w:rsidRPr="00AB27BD">
              <w:rPr>
                <w:rFonts w:ascii="Times New Roman" w:hAnsi="Times New Roman"/>
              </w:rPr>
              <w:t xml:space="preserve"> </w:t>
            </w:r>
            <w:proofErr w:type="spellStart"/>
            <w:r w:rsidRPr="00AB27BD">
              <w:rPr>
                <w:rFonts w:ascii="Times New Roman" w:hAnsi="Times New Roman"/>
              </w:rPr>
              <w:t>требуется</w:t>
            </w:r>
            <w:proofErr w:type="spellEnd"/>
            <w:r w:rsidRPr="00AB27BD">
              <w:rPr>
                <w:rFonts w:ascii="Times New Roman" w:hAnsi="Times New Roman"/>
              </w:rPr>
              <w:t>;</w:t>
            </w:r>
          </w:p>
          <w:p w14:paraId="2ED330EA"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j) </w:t>
            </w:r>
            <w:proofErr w:type="spellStart"/>
            <w:r w:rsidRPr="00AB27BD">
              <w:rPr>
                <w:rFonts w:ascii="Times New Roman" w:hAnsi="Times New Roman"/>
              </w:rPr>
              <w:t>заявление</w:t>
            </w:r>
            <w:proofErr w:type="spellEnd"/>
            <w:r w:rsidRPr="00AB27BD">
              <w:rPr>
                <w:rFonts w:ascii="Times New Roman" w:hAnsi="Times New Roman"/>
              </w:rPr>
              <w:t xml:space="preserve"> о </w:t>
            </w:r>
            <w:proofErr w:type="spellStart"/>
            <w:r w:rsidRPr="00AB27BD">
              <w:rPr>
                <w:rFonts w:ascii="Times New Roman" w:hAnsi="Times New Roman"/>
              </w:rPr>
              <w:t>том</w:t>
            </w:r>
            <w:proofErr w:type="spellEnd"/>
            <w:r w:rsidRPr="00AB27BD">
              <w:rPr>
                <w:rFonts w:ascii="Times New Roman" w:hAnsi="Times New Roman"/>
              </w:rPr>
              <w:t xml:space="preserve">, </w:t>
            </w:r>
            <w:proofErr w:type="spellStart"/>
            <w:r w:rsidRPr="00AB27BD">
              <w:rPr>
                <w:rFonts w:ascii="Times New Roman" w:hAnsi="Times New Roman"/>
              </w:rPr>
              <w:t>что</w:t>
            </w:r>
            <w:proofErr w:type="spellEnd"/>
            <w:r w:rsidRPr="00AB27BD">
              <w:rPr>
                <w:rFonts w:ascii="Times New Roman" w:hAnsi="Times New Roman"/>
              </w:rPr>
              <w:t xml:space="preserve"> </w:t>
            </w:r>
            <w:proofErr w:type="spellStart"/>
            <w:r w:rsidRPr="00AB27BD">
              <w:rPr>
                <w:rFonts w:ascii="Times New Roman" w:hAnsi="Times New Roman"/>
              </w:rPr>
              <w:t>результаты</w:t>
            </w:r>
            <w:proofErr w:type="spellEnd"/>
            <w:r w:rsidRPr="00AB27BD">
              <w:rPr>
                <w:rFonts w:ascii="Times New Roman" w:hAnsi="Times New Roman"/>
              </w:rPr>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относятся</w:t>
            </w:r>
            <w:proofErr w:type="spellEnd"/>
            <w:r w:rsidRPr="00AB27BD">
              <w:rPr>
                <w:rFonts w:ascii="Times New Roman" w:hAnsi="Times New Roman"/>
              </w:rPr>
              <w:t xml:space="preserve"> </w:t>
            </w:r>
            <w:proofErr w:type="spellStart"/>
            <w:r w:rsidRPr="00AB27BD">
              <w:rPr>
                <w:rFonts w:ascii="Times New Roman" w:hAnsi="Times New Roman"/>
              </w:rPr>
              <w:t>только</w:t>
            </w:r>
            <w:proofErr w:type="spellEnd"/>
            <w:r w:rsidRPr="00AB27BD">
              <w:rPr>
                <w:rFonts w:ascii="Times New Roman" w:hAnsi="Times New Roman"/>
              </w:rPr>
              <w:t xml:space="preserve"> к </w:t>
            </w:r>
            <w:proofErr w:type="spellStart"/>
            <w:r w:rsidRPr="00AB27BD">
              <w:rPr>
                <w:rFonts w:ascii="Times New Roman" w:hAnsi="Times New Roman"/>
              </w:rPr>
              <w:t>конкретному</w:t>
            </w:r>
            <w:proofErr w:type="spellEnd"/>
            <w:r w:rsidRPr="00AB27BD">
              <w:rPr>
                <w:rFonts w:ascii="Times New Roman" w:hAnsi="Times New Roman"/>
              </w:rPr>
              <w:t xml:space="preserve"> </w:t>
            </w:r>
            <w:proofErr w:type="spellStart"/>
            <w:r w:rsidRPr="00AB27BD">
              <w:rPr>
                <w:rFonts w:ascii="Times New Roman" w:hAnsi="Times New Roman"/>
              </w:rPr>
              <w:t>техническому</w:t>
            </w:r>
            <w:proofErr w:type="spellEnd"/>
            <w:r w:rsidRPr="00AB27BD">
              <w:rPr>
                <w:rFonts w:ascii="Times New Roman" w:hAnsi="Times New Roman"/>
              </w:rPr>
              <w:t xml:space="preserve">  </w:t>
            </w:r>
            <w:proofErr w:type="spellStart"/>
            <w:r w:rsidRPr="00AB27BD">
              <w:rPr>
                <w:rFonts w:ascii="Times New Roman" w:hAnsi="Times New Roman"/>
              </w:rPr>
              <w:t>заданию</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инспектируемому</w:t>
            </w:r>
            <w:proofErr w:type="spellEnd"/>
            <w:r w:rsidRPr="00AB27BD">
              <w:rPr>
                <w:rFonts w:ascii="Times New Roman" w:hAnsi="Times New Roman"/>
              </w:rPr>
              <w:t xml:space="preserve"> (</w:t>
            </w:r>
            <w:proofErr w:type="spellStart"/>
            <w:r w:rsidRPr="00AB27BD">
              <w:rPr>
                <w:rFonts w:ascii="Times New Roman" w:hAnsi="Times New Roman"/>
              </w:rPr>
              <w:t>ым</w:t>
            </w:r>
            <w:proofErr w:type="spellEnd"/>
            <w:r w:rsidRPr="00AB27BD">
              <w:rPr>
                <w:rFonts w:ascii="Times New Roman" w:hAnsi="Times New Roman"/>
              </w:rPr>
              <w:t xml:space="preserve">) </w:t>
            </w:r>
            <w:proofErr w:type="spellStart"/>
            <w:r w:rsidRPr="00AB27BD">
              <w:rPr>
                <w:rFonts w:ascii="Times New Roman" w:hAnsi="Times New Roman"/>
              </w:rPr>
              <w:t>объекту</w:t>
            </w:r>
            <w:proofErr w:type="spellEnd"/>
            <w:r w:rsidRPr="00AB27BD">
              <w:rPr>
                <w:rFonts w:ascii="Times New Roman" w:hAnsi="Times New Roman"/>
              </w:rPr>
              <w:t xml:space="preserve"> (</w:t>
            </w:r>
            <w:proofErr w:type="spellStart"/>
            <w:r w:rsidRPr="00AB27BD">
              <w:rPr>
                <w:rFonts w:ascii="Times New Roman" w:hAnsi="Times New Roman"/>
              </w:rPr>
              <w:t>ам</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партии</w:t>
            </w:r>
            <w:proofErr w:type="spellEnd"/>
            <w:r w:rsidRPr="00AB27BD">
              <w:rPr>
                <w:rFonts w:ascii="Times New Roman" w:hAnsi="Times New Roman"/>
              </w:rPr>
              <w:t xml:space="preserve"> </w:t>
            </w:r>
            <w:proofErr w:type="spellStart"/>
            <w:r w:rsidRPr="00AB27BD">
              <w:rPr>
                <w:rFonts w:ascii="Times New Roman" w:hAnsi="Times New Roman"/>
              </w:rPr>
              <w:t>объектов</w:t>
            </w:r>
            <w:proofErr w:type="spellEnd"/>
            <w:r w:rsidRPr="00AB27BD">
              <w:rPr>
                <w:rFonts w:ascii="Times New Roman" w:hAnsi="Times New Roman"/>
              </w:rPr>
              <w:t>;</w:t>
            </w:r>
          </w:p>
          <w:p w14:paraId="77084544"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k) </w:t>
            </w:r>
            <w:proofErr w:type="spellStart"/>
            <w:r w:rsidRPr="00AB27BD">
              <w:rPr>
                <w:rFonts w:ascii="Times New Roman" w:hAnsi="Times New Roman"/>
              </w:rPr>
              <w:t>заявление</w:t>
            </w:r>
            <w:proofErr w:type="spellEnd"/>
            <w:r w:rsidRPr="00AB27BD">
              <w:rPr>
                <w:rFonts w:ascii="Times New Roman" w:hAnsi="Times New Roman"/>
              </w:rPr>
              <w:t xml:space="preserve"> о </w:t>
            </w:r>
            <w:proofErr w:type="spellStart"/>
            <w:r w:rsidRPr="00AB27BD">
              <w:rPr>
                <w:rFonts w:ascii="Times New Roman" w:hAnsi="Times New Roman"/>
              </w:rPr>
              <w:t>том</w:t>
            </w:r>
            <w:proofErr w:type="spellEnd"/>
            <w:r w:rsidRPr="00AB27BD">
              <w:rPr>
                <w:rFonts w:ascii="Times New Roman" w:hAnsi="Times New Roman"/>
              </w:rPr>
              <w:t xml:space="preserve">, </w:t>
            </w:r>
            <w:proofErr w:type="spellStart"/>
            <w:r w:rsidRPr="00AB27BD">
              <w:rPr>
                <w:rFonts w:ascii="Times New Roman" w:hAnsi="Times New Roman"/>
              </w:rPr>
              <w:t>что</w:t>
            </w:r>
            <w:proofErr w:type="spellEnd"/>
            <w:r w:rsidRPr="00AB27BD">
              <w:rPr>
                <w:rFonts w:ascii="Times New Roman" w:hAnsi="Times New Roman"/>
              </w:rPr>
              <w:t xml:space="preserve"> </w:t>
            </w:r>
            <w:proofErr w:type="spellStart"/>
            <w:r w:rsidRPr="00AB27BD">
              <w:rPr>
                <w:rFonts w:ascii="Times New Roman" w:hAnsi="Times New Roman"/>
              </w:rPr>
              <w:t>отчет</w:t>
            </w:r>
            <w:proofErr w:type="spellEnd"/>
            <w:r w:rsidRPr="00AB27BD">
              <w:t xml:space="preserve"> </w:t>
            </w:r>
            <w:proofErr w:type="spellStart"/>
            <w:r w:rsidRPr="00AB27BD">
              <w:rPr>
                <w:rFonts w:ascii="Times New Roman" w:hAnsi="Times New Roman"/>
              </w:rPr>
              <w:t>инспекции</w:t>
            </w:r>
            <w:proofErr w:type="spellEnd"/>
            <w:r w:rsidRPr="00AB27BD">
              <w:rPr>
                <w:rFonts w:ascii="Times New Roman" w:hAnsi="Times New Roman"/>
              </w:rPr>
              <w:t xml:space="preserve"> </w:t>
            </w:r>
            <w:proofErr w:type="spellStart"/>
            <w:r w:rsidRPr="00AB27BD">
              <w:rPr>
                <w:rFonts w:ascii="Times New Roman" w:hAnsi="Times New Roman"/>
              </w:rPr>
              <w:t>должен</w:t>
            </w:r>
            <w:proofErr w:type="spellEnd"/>
            <w:r w:rsidRPr="00AB27BD">
              <w:rPr>
                <w:rFonts w:ascii="Times New Roman" w:hAnsi="Times New Roman"/>
              </w:rPr>
              <w:t xml:space="preserve"> </w:t>
            </w:r>
            <w:proofErr w:type="spellStart"/>
            <w:r w:rsidRPr="00AB27BD">
              <w:rPr>
                <w:rFonts w:ascii="Times New Roman" w:hAnsi="Times New Roman"/>
              </w:rPr>
              <w:t>воспроизводиться</w:t>
            </w:r>
            <w:proofErr w:type="spellEnd"/>
            <w:r w:rsidRPr="00AB27BD">
              <w:rPr>
                <w:rFonts w:ascii="Times New Roman" w:hAnsi="Times New Roman"/>
              </w:rPr>
              <w:t xml:space="preserve"> </w:t>
            </w:r>
            <w:proofErr w:type="spellStart"/>
            <w:r w:rsidRPr="00AB27BD">
              <w:rPr>
                <w:rFonts w:ascii="Times New Roman" w:hAnsi="Times New Roman"/>
              </w:rPr>
              <w:t>только</w:t>
            </w:r>
            <w:proofErr w:type="spellEnd"/>
            <w:r w:rsidRPr="00AB27BD">
              <w:rPr>
                <w:rFonts w:ascii="Times New Roman" w:hAnsi="Times New Roman"/>
              </w:rPr>
              <w:t xml:space="preserve"> в </w:t>
            </w:r>
            <w:proofErr w:type="spellStart"/>
            <w:r w:rsidRPr="00AB27BD">
              <w:rPr>
                <w:rFonts w:ascii="Times New Roman" w:hAnsi="Times New Roman"/>
              </w:rPr>
              <w:t>полном</w:t>
            </w:r>
            <w:proofErr w:type="spellEnd"/>
            <w:r w:rsidRPr="00AB27BD">
              <w:rPr>
                <w:rFonts w:ascii="Times New Roman" w:hAnsi="Times New Roman"/>
              </w:rPr>
              <w:t xml:space="preserve"> </w:t>
            </w:r>
            <w:proofErr w:type="spellStart"/>
            <w:r w:rsidRPr="00AB27BD">
              <w:rPr>
                <w:rFonts w:ascii="Times New Roman" w:hAnsi="Times New Roman"/>
              </w:rPr>
              <w:t>объеме</w:t>
            </w:r>
            <w:proofErr w:type="spellEnd"/>
            <w:r w:rsidRPr="00AB27BD">
              <w:rPr>
                <w:rFonts w:ascii="Times New Roman" w:hAnsi="Times New Roman"/>
              </w:rPr>
              <w:t>;</w:t>
            </w:r>
          </w:p>
          <w:p w14:paraId="13562DC1" w14:textId="77777777" w:rsidR="0081330B" w:rsidRPr="00AB27BD" w:rsidRDefault="0081330B" w:rsidP="00AB5DF4">
            <w:pPr>
              <w:shd w:val="clear" w:color="auto" w:fill="FFFFFF"/>
              <w:spacing w:before="0" w:after="0"/>
              <w:textAlignment w:val="baseline"/>
              <w:rPr>
                <w:rFonts w:ascii="Times New Roman" w:hAnsi="Times New Roman"/>
              </w:rPr>
            </w:pPr>
            <w:r w:rsidRPr="00AB27BD">
              <w:rPr>
                <w:rFonts w:ascii="Times New Roman" w:hAnsi="Times New Roman"/>
              </w:rPr>
              <w:t xml:space="preserve">l) </w:t>
            </w:r>
            <w:proofErr w:type="spellStart"/>
            <w:r w:rsidRPr="00AB27BD">
              <w:rPr>
                <w:rFonts w:ascii="Times New Roman" w:hAnsi="Times New Roman"/>
              </w:rPr>
              <w:t>отметка</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печать</w:t>
            </w:r>
            <w:proofErr w:type="spellEnd"/>
            <w:r w:rsidRPr="00AB27BD">
              <w:rPr>
                <w:rFonts w:ascii="Times New Roman" w:hAnsi="Times New Roman"/>
              </w:rPr>
              <w:t xml:space="preserve"> </w:t>
            </w:r>
            <w:proofErr w:type="spellStart"/>
            <w:r w:rsidRPr="00AB27BD">
              <w:rPr>
                <w:rFonts w:ascii="Times New Roman" w:hAnsi="Times New Roman"/>
              </w:rPr>
              <w:t>инспектора</w:t>
            </w:r>
            <w:proofErr w:type="spellEnd"/>
            <w:r w:rsidRPr="00AB27BD">
              <w:rPr>
                <w:rFonts w:ascii="Times New Roman" w:hAnsi="Times New Roman"/>
              </w:rPr>
              <w:t xml:space="preserve"> ;</w:t>
            </w:r>
          </w:p>
          <w:p w14:paraId="6C25F5E4" w14:textId="77777777" w:rsidR="0081330B" w:rsidRPr="00AB27BD" w:rsidRDefault="0081330B" w:rsidP="00AB5DF4">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rPr>
              <w:t xml:space="preserve">m)  </w:t>
            </w:r>
            <w:proofErr w:type="spellStart"/>
            <w:r w:rsidRPr="00AB27BD">
              <w:rPr>
                <w:rFonts w:ascii="Times New Roman" w:hAnsi="Times New Roman"/>
              </w:rPr>
              <w:t>фамилии</w:t>
            </w:r>
            <w:proofErr w:type="spellEnd"/>
            <w:r w:rsidRPr="00AB27BD">
              <w:rPr>
                <w:rFonts w:ascii="Times New Roman" w:hAnsi="Times New Roman"/>
              </w:rPr>
              <w:t xml:space="preserve"> (</w:t>
            </w:r>
            <w:proofErr w:type="spellStart"/>
            <w:r w:rsidRPr="00AB27BD">
              <w:rPr>
                <w:rFonts w:ascii="Times New Roman" w:hAnsi="Times New Roman"/>
              </w:rPr>
              <w:t>или</w:t>
            </w:r>
            <w:proofErr w:type="spellEnd"/>
            <w:r w:rsidRPr="00AB27BD">
              <w:rPr>
                <w:rFonts w:ascii="Times New Roman" w:hAnsi="Times New Roman"/>
              </w:rPr>
              <w:t xml:space="preserve"> </w:t>
            </w:r>
            <w:proofErr w:type="spellStart"/>
            <w:r w:rsidRPr="00AB27BD">
              <w:rPr>
                <w:rFonts w:ascii="Times New Roman" w:hAnsi="Times New Roman"/>
              </w:rPr>
              <w:t>уникальная</w:t>
            </w:r>
            <w:proofErr w:type="spellEnd"/>
            <w:r w:rsidRPr="00AB27BD">
              <w:rPr>
                <w:rFonts w:ascii="Times New Roman" w:hAnsi="Times New Roman"/>
              </w:rPr>
              <w:t xml:space="preserve"> </w:t>
            </w:r>
            <w:proofErr w:type="spellStart"/>
            <w:r w:rsidRPr="00AB27BD">
              <w:rPr>
                <w:rFonts w:ascii="Times New Roman" w:hAnsi="Times New Roman"/>
              </w:rPr>
              <w:t>идентификация</w:t>
            </w:r>
            <w:proofErr w:type="spellEnd"/>
            <w:r w:rsidRPr="00AB27BD">
              <w:rPr>
                <w:rFonts w:ascii="Times New Roman" w:hAnsi="Times New Roman"/>
              </w:rPr>
              <w:t xml:space="preserve"> </w:t>
            </w:r>
            <w:proofErr w:type="spellStart"/>
            <w:r w:rsidRPr="00AB27BD">
              <w:rPr>
                <w:rFonts w:ascii="Times New Roman" w:hAnsi="Times New Roman"/>
              </w:rPr>
              <w:t>сотрудников</w:t>
            </w:r>
            <w:proofErr w:type="spellEnd"/>
            <w:r w:rsidRPr="00AB27BD">
              <w:rPr>
                <w:rFonts w:ascii="Times New Roman" w:hAnsi="Times New Roman"/>
              </w:rPr>
              <w:t xml:space="preserve"> , </w:t>
            </w:r>
            <w:proofErr w:type="spellStart"/>
            <w:r w:rsidRPr="00AB27BD">
              <w:rPr>
                <w:rFonts w:ascii="Times New Roman" w:hAnsi="Times New Roman"/>
              </w:rPr>
              <w:t>которые</w:t>
            </w:r>
            <w:proofErr w:type="spellEnd"/>
            <w:r w:rsidRPr="00AB27BD">
              <w:rPr>
                <w:rFonts w:ascii="Times New Roman" w:hAnsi="Times New Roman"/>
              </w:rPr>
              <w:t xml:space="preserve"> </w:t>
            </w:r>
            <w:proofErr w:type="spellStart"/>
            <w:r w:rsidRPr="00AB27BD">
              <w:rPr>
                <w:rFonts w:ascii="Times New Roman" w:hAnsi="Times New Roman"/>
              </w:rPr>
              <w:t>проводили</w:t>
            </w:r>
            <w:proofErr w:type="spellEnd"/>
            <w:r w:rsidRPr="00AB27BD">
              <w:rPr>
                <w:rFonts w:ascii="Times New Roman" w:hAnsi="Times New Roman"/>
              </w:rPr>
              <w:t xml:space="preserve"> </w:t>
            </w:r>
            <w:proofErr w:type="spellStart"/>
            <w:r w:rsidRPr="00AB27BD">
              <w:rPr>
                <w:rFonts w:ascii="Times New Roman" w:hAnsi="Times New Roman"/>
              </w:rPr>
              <w:t>инспекцию</w:t>
            </w:r>
            <w:proofErr w:type="spellEnd"/>
            <w:r w:rsidRPr="00AB27BD">
              <w:rPr>
                <w:rFonts w:ascii="Times New Roman" w:hAnsi="Times New Roman"/>
              </w:rPr>
              <w:t xml:space="preserve">, и в </w:t>
            </w:r>
            <w:proofErr w:type="spellStart"/>
            <w:r w:rsidRPr="00AB27BD">
              <w:rPr>
                <w:rFonts w:ascii="Times New Roman" w:hAnsi="Times New Roman"/>
              </w:rPr>
              <w:t>тех</w:t>
            </w:r>
            <w:proofErr w:type="spellEnd"/>
            <w:r w:rsidRPr="00AB27BD">
              <w:rPr>
                <w:rFonts w:ascii="Times New Roman" w:hAnsi="Times New Roman"/>
              </w:rPr>
              <w:t xml:space="preserve"> </w:t>
            </w:r>
            <w:proofErr w:type="spellStart"/>
            <w:r w:rsidRPr="00AB27BD">
              <w:rPr>
                <w:rFonts w:ascii="Times New Roman" w:hAnsi="Times New Roman"/>
              </w:rPr>
              <w:t>случаях</w:t>
            </w:r>
            <w:proofErr w:type="spellEnd"/>
            <w:r w:rsidRPr="00AB27BD">
              <w:rPr>
                <w:rFonts w:ascii="Times New Roman" w:hAnsi="Times New Roman"/>
              </w:rPr>
              <w:t xml:space="preserve">, </w:t>
            </w:r>
            <w:proofErr w:type="spellStart"/>
            <w:r w:rsidRPr="00AB27BD">
              <w:rPr>
                <w:rFonts w:ascii="Times New Roman" w:hAnsi="Times New Roman"/>
              </w:rPr>
              <w:t>когда</w:t>
            </w:r>
            <w:proofErr w:type="spellEnd"/>
            <w:r w:rsidRPr="00AB27BD">
              <w:rPr>
                <w:rFonts w:ascii="Times New Roman" w:hAnsi="Times New Roman"/>
              </w:rPr>
              <w:t xml:space="preserve"> </w:t>
            </w:r>
            <w:proofErr w:type="spellStart"/>
            <w:r w:rsidRPr="00AB27BD">
              <w:rPr>
                <w:rFonts w:ascii="Times New Roman" w:hAnsi="Times New Roman"/>
              </w:rPr>
              <w:t>безопасная</w:t>
            </w:r>
            <w:proofErr w:type="spellEnd"/>
            <w:r w:rsidRPr="00AB27BD">
              <w:rPr>
                <w:rFonts w:ascii="Times New Roman" w:hAnsi="Times New Roman"/>
              </w:rPr>
              <w:t xml:space="preserve"> </w:t>
            </w:r>
            <w:proofErr w:type="spellStart"/>
            <w:r w:rsidRPr="00AB27BD">
              <w:rPr>
                <w:rFonts w:ascii="Times New Roman" w:hAnsi="Times New Roman"/>
              </w:rPr>
              <w:t>электронная</w:t>
            </w:r>
            <w:proofErr w:type="spellEnd"/>
            <w:r w:rsidRPr="00AB27BD">
              <w:rPr>
                <w:rFonts w:ascii="Times New Roman" w:hAnsi="Times New Roman"/>
              </w:rPr>
              <w:t xml:space="preserve"> </w:t>
            </w:r>
            <w:proofErr w:type="spellStart"/>
            <w:r w:rsidRPr="00AB27BD">
              <w:rPr>
                <w:rFonts w:ascii="Times New Roman" w:hAnsi="Times New Roman"/>
              </w:rPr>
              <w:t>авторизация</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проводилась</w:t>
            </w:r>
            <w:proofErr w:type="spellEnd"/>
            <w:r w:rsidRPr="00AB27BD">
              <w:rPr>
                <w:rFonts w:ascii="Times New Roman" w:hAnsi="Times New Roman"/>
              </w:rPr>
              <w:t xml:space="preserve"> , </w:t>
            </w:r>
            <w:proofErr w:type="spellStart"/>
            <w:r w:rsidRPr="00AB27BD">
              <w:rPr>
                <w:rFonts w:ascii="Times New Roman" w:hAnsi="Times New Roman"/>
              </w:rPr>
              <w:t>их</w:t>
            </w:r>
            <w:proofErr w:type="spellEnd"/>
            <w:r w:rsidRPr="00AB27BD">
              <w:rPr>
                <w:rFonts w:ascii="Times New Roman" w:hAnsi="Times New Roman"/>
              </w:rPr>
              <w:t xml:space="preserve"> </w:t>
            </w:r>
            <w:proofErr w:type="spellStart"/>
            <w:r w:rsidRPr="00AB27BD">
              <w:rPr>
                <w:rFonts w:ascii="Times New Roman" w:hAnsi="Times New Roman"/>
              </w:rPr>
              <w:t>подписи</w:t>
            </w:r>
            <w:proofErr w:type="spellEnd"/>
            <w:r w:rsidRPr="00AB27BD">
              <w:rPr>
                <w:rFonts w:ascii="Times New Roman" w:hAnsi="Times New Roman"/>
              </w:rPr>
              <w:t xml:space="preserve"> (</w:t>
            </w:r>
            <w:proofErr w:type="spellStart"/>
            <w:r w:rsidRPr="00AB27BD">
              <w:rPr>
                <w:rFonts w:ascii="Times New Roman" w:hAnsi="Times New Roman"/>
              </w:rPr>
              <w:t>см</w:t>
            </w:r>
            <w:proofErr w:type="spellEnd"/>
            <w:r w:rsidRPr="00AB27BD">
              <w:rPr>
                <w:rFonts w:ascii="Times New Roman" w:hAnsi="Times New Roman"/>
              </w:rPr>
              <w:t xml:space="preserve">. </w:t>
            </w:r>
            <w:proofErr w:type="spellStart"/>
            <w:r w:rsidRPr="00AB27BD">
              <w:rPr>
                <w:rFonts w:ascii="Times New Roman" w:hAnsi="Times New Roman"/>
              </w:rPr>
              <w:t>также</w:t>
            </w:r>
            <w:proofErr w:type="spellEnd"/>
            <w:r w:rsidRPr="00AB27BD">
              <w:rPr>
                <w:rFonts w:ascii="Times New Roman" w:hAnsi="Times New Roman"/>
              </w:rPr>
              <w:t xml:space="preserve"> </w:t>
            </w:r>
            <w:proofErr w:type="spellStart"/>
            <w:r w:rsidRPr="00AB27BD">
              <w:rPr>
                <w:rFonts w:ascii="Times New Roman" w:hAnsi="Times New Roman"/>
              </w:rPr>
              <w:t>подраздел</w:t>
            </w:r>
            <w:proofErr w:type="spellEnd"/>
            <w:r w:rsidRPr="00AB27BD">
              <w:rPr>
                <w:rFonts w:ascii="Times New Roman" w:hAnsi="Times New Roman"/>
              </w:rPr>
              <w:t xml:space="preserve"> 7.4.2).</w:t>
            </w:r>
          </w:p>
        </w:tc>
        <w:tc>
          <w:tcPr>
            <w:tcW w:w="1701" w:type="dxa"/>
            <w:shd w:val="clear" w:color="auto" w:fill="DEEAF6"/>
          </w:tcPr>
          <w:p w14:paraId="07570F30"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1EE5285"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1EE086FE"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6A78D79"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04EB3493"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12D83A8" w14:textId="77777777" w:rsidTr="0081330B">
        <w:tblPrEx>
          <w:tblBorders>
            <w:bottom w:val="single" w:sz="4" w:space="0" w:color="auto"/>
          </w:tblBorders>
        </w:tblPrEx>
        <w:tc>
          <w:tcPr>
            <w:tcW w:w="993" w:type="dxa"/>
          </w:tcPr>
          <w:p w14:paraId="6DDC5F5F" w14:textId="77777777" w:rsidR="0081330B" w:rsidRPr="00AB27BD" w:rsidRDefault="0081330B" w:rsidP="008A75C7">
            <w:pPr>
              <w:rPr>
                <w:rFonts w:ascii="Times New Roman" w:hAnsi="Times New Roman"/>
                <w:i/>
                <w:iCs/>
                <w:sz w:val="24"/>
                <w:szCs w:val="24"/>
                <w:lang w:val="ru-RU"/>
              </w:rPr>
            </w:pPr>
            <w:r w:rsidRPr="00AB27BD">
              <w:rPr>
                <w:rFonts w:ascii="Times New Roman" w:hAnsi="Times New Roman"/>
                <w:i/>
                <w:iCs/>
                <w:sz w:val="24"/>
                <w:szCs w:val="24"/>
                <w:lang w:val="ru-RU"/>
              </w:rPr>
              <w:t>7.4.2 n1</w:t>
            </w:r>
          </w:p>
        </w:tc>
        <w:tc>
          <w:tcPr>
            <w:tcW w:w="5529" w:type="dxa"/>
            <w:gridSpan w:val="6"/>
          </w:tcPr>
          <w:p w14:paraId="1CA5AEBF" w14:textId="77777777" w:rsidR="007B3E3B" w:rsidRPr="006A6AD5" w:rsidRDefault="0081330B" w:rsidP="00381829">
            <w:pPr>
              <w:jc w:val="both"/>
              <w:rPr>
                <w:rFonts w:ascii="Times New Roman" w:hAnsi="Times New Roman"/>
                <w:i/>
                <w:iCs/>
                <w:sz w:val="24"/>
                <w:szCs w:val="24"/>
                <w:lang w:val="ru-RU"/>
              </w:rPr>
            </w:pPr>
            <w:r w:rsidRPr="006A6AD5">
              <w:rPr>
                <w:rFonts w:ascii="Times New Roman" w:hAnsi="Times New Roman"/>
                <w:i/>
                <w:iCs/>
                <w:sz w:val="24"/>
                <w:szCs w:val="24"/>
                <w:lang w:val="ru-RU"/>
              </w:rPr>
              <w:t>ILAC P8 устанавливает требования к использованию символов аккредитации и к заявлениям о статусе аккредитации</w:t>
            </w:r>
            <w:r w:rsidR="0033384E" w:rsidRPr="006A6AD5">
              <w:rPr>
                <w:rFonts w:ascii="Times New Roman" w:hAnsi="Times New Roman"/>
                <w:i/>
                <w:iCs/>
                <w:sz w:val="24"/>
                <w:szCs w:val="24"/>
                <w:lang w:val="ru-RU"/>
              </w:rPr>
              <w:t xml:space="preserve"> </w:t>
            </w:r>
          </w:p>
          <w:p w14:paraId="3A43B2FA" w14:textId="0E3EDCB4" w:rsidR="0081330B" w:rsidRPr="006A6AD5" w:rsidRDefault="0033384E" w:rsidP="00381829">
            <w:pPr>
              <w:jc w:val="both"/>
              <w:rPr>
                <w:rFonts w:ascii="Times New Roman" w:hAnsi="Times New Roman"/>
                <w:i/>
                <w:iCs/>
                <w:sz w:val="24"/>
                <w:szCs w:val="24"/>
                <w:lang w:val="ru-RU"/>
              </w:rPr>
            </w:pPr>
            <w:r w:rsidRPr="006A6AD5">
              <w:rPr>
                <w:rFonts w:ascii="Times New Roman" w:hAnsi="Times New Roman"/>
                <w:i/>
                <w:iCs/>
                <w:noProof/>
                <w:color w:val="0000CC"/>
                <w:sz w:val="24"/>
                <w:szCs w:val="24"/>
                <w:lang w:val="ru-RU"/>
              </w:rPr>
              <w:t>(см. КЦА-ПА 6 ООС и КЦА ПЛ 14 )</w:t>
            </w:r>
            <w:r w:rsidR="0081330B" w:rsidRPr="006A6AD5">
              <w:rPr>
                <w:rFonts w:ascii="Times New Roman" w:hAnsi="Times New Roman"/>
                <w:i/>
                <w:iCs/>
                <w:sz w:val="24"/>
                <w:szCs w:val="24"/>
                <w:lang w:val="ru-RU"/>
              </w:rPr>
              <w:t>.</w:t>
            </w:r>
          </w:p>
        </w:tc>
        <w:tc>
          <w:tcPr>
            <w:tcW w:w="1701" w:type="dxa"/>
            <w:shd w:val="clear" w:color="auto" w:fill="DEEAF6"/>
          </w:tcPr>
          <w:p w14:paraId="5235F736" w14:textId="77777777" w:rsidR="0081330B" w:rsidRPr="00AB27BD" w:rsidRDefault="0081330B" w:rsidP="008A75C7">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7B59BD03" w14:textId="77777777" w:rsidR="0081330B" w:rsidRPr="00AB27BD" w:rsidRDefault="0081330B" w:rsidP="008A75C7">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CB51998" w14:textId="77777777" w:rsidR="0081330B" w:rsidRPr="00AB27BD" w:rsidRDefault="0081330B" w:rsidP="008A75C7">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AA3BFA7" w14:textId="77777777" w:rsidR="0081330B" w:rsidRPr="00AB27BD" w:rsidRDefault="0081330B" w:rsidP="008A75C7">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46FC1E91" w14:textId="77777777" w:rsidR="0081330B" w:rsidRPr="00AB27BD" w:rsidRDefault="0081330B" w:rsidP="008A75C7">
            <w:pPr>
              <w:spacing w:after="40" w:line="200" w:lineRule="exact"/>
              <w:jc w:val="center"/>
              <w:rPr>
                <w:rFonts w:ascii="Times New Roman" w:hAnsi="Times New Roman"/>
                <w:iCs/>
                <w:sz w:val="24"/>
                <w:szCs w:val="18"/>
                <w:lang w:val="ru-RU"/>
              </w:rPr>
            </w:pPr>
          </w:p>
        </w:tc>
      </w:tr>
      <w:tr w:rsidR="0033384E" w:rsidRPr="00AB27BD" w14:paraId="3CAC7B85" w14:textId="77777777" w:rsidTr="0081330B">
        <w:tblPrEx>
          <w:tblBorders>
            <w:bottom w:val="single" w:sz="4" w:space="0" w:color="auto"/>
          </w:tblBorders>
        </w:tblPrEx>
        <w:tc>
          <w:tcPr>
            <w:tcW w:w="993" w:type="dxa"/>
          </w:tcPr>
          <w:p w14:paraId="7965D46B" w14:textId="77777777" w:rsidR="0033384E" w:rsidRPr="00AB27BD" w:rsidRDefault="0033384E" w:rsidP="008A75C7">
            <w:pPr>
              <w:rPr>
                <w:rFonts w:ascii="Times New Roman" w:hAnsi="Times New Roman"/>
                <w:i/>
                <w:iCs/>
                <w:sz w:val="24"/>
                <w:szCs w:val="24"/>
                <w:lang w:val="ru-RU"/>
              </w:rPr>
            </w:pPr>
          </w:p>
        </w:tc>
        <w:tc>
          <w:tcPr>
            <w:tcW w:w="5529" w:type="dxa"/>
            <w:gridSpan w:val="6"/>
          </w:tcPr>
          <w:p w14:paraId="41A84141" w14:textId="77777777" w:rsidR="007B3E3B" w:rsidRPr="006A6AD5" w:rsidRDefault="0033384E" w:rsidP="00381829">
            <w:pPr>
              <w:jc w:val="both"/>
              <w:rPr>
                <w:rFonts w:ascii="Times New Roman" w:hAnsi="Times New Roman"/>
                <w:i/>
                <w:iCs/>
                <w:noProof/>
                <w:color w:val="0000CC"/>
                <w:sz w:val="24"/>
                <w:szCs w:val="24"/>
                <w:lang w:val="ru-RU"/>
              </w:rPr>
            </w:pPr>
            <w:r w:rsidRPr="006A6AD5">
              <w:rPr>
                <w:rFonts w:ascii="Times New Roman" w:hAnsi="Times New Roman"/>
                <w:i/>
                <w:iCs/>
                <w:noProof/>
                <w:color w:val="0000CC"/>
                <w:sz w:val="24"/>
                <w:szCs w:val="24"/>
                <w:lang w:val="ru-RU"/>
              </w:rPr>
              <w:t xml:space="preserve">Отчет по инспекции  с местом размещения совмещенного знака  аккредитации </w:t>
            </w:r>
          </w:p>
          <w:p w14:paraId="529309ED" w14:textId="1B2DA88F" w:rsidR="0033384E" w:rsidRPr="006A6AD5" w:rsidRDefault="0033384E" w:rsidP="00381829">
            <w:pPr>
              <w:jc w:val="both"/>
              <w:rPr>
                <w:rFonts w:ascii="Times New Roman" w:hAnsi="Times New Roman"/>
                <w:i/>
                <w:iCs/>
                <w:sz w:val="24"/>
                <w:szCs w:val="24"/>
                <w:lang w:val="ru-RU"/>
              </w:rPr>
            </w:pPr>
            <w:r w:rsidRPr="006A6AD5">
              <w:rPr>
                <w:rFonts w:ascii="Times New Roman" w:hAnsi="Times New Roman"/>
                <w:i/>
                <w:iCs/>
                <w:noProof/>
                <w:color w:val="0000CC"/>
                <w:sz w:val="24"/>
                <w:szCs w:val="24"/>
                <w:lang w:val="ru-RU"/>
              </w:rPr>
              <w:t>(при аккредитации и расширении в соответствии с КЦА-ПА1ООС)</w:t>
            </w:r>
          </w:p>
        </w:tc>
        <w:tc>
          <w:tcPr>
            <w:tcW w:w="1701" w:type="dxa"/>
            <w:shd w:val="clear" w:color="auto" w:fill="DEEAF6"/>
          </w:tcPr>
          <w:p w14:paraId="6DF0A914" w14:textId="77777777" w:rsidR="0033384E" w:rsidRPr="0033384E" w:rsidRDefault="0033384E" w:rsidP="008A75C7">
            <w:pPr>
              <w:rPr>
                <w:rFonts w:ascii="Times New Roman" w:hAnsi="Times New Roman"/>
                <w:iCs/>
                <w:sz w:val="22"/>
                <w:szCs w:val="18"/>
                <w:lang w:val="ru-RU"/>
              </w:rPr>
            </w:pPr>
          </w:p>
        </w:tc>
        <w:tc>
          <w:tcPr>
            <w:tcW w:w="567" w:type="dxa"/>
            <w:shd w:val="clear" w:color="auto" w:fill="FFF2CC" w:themeFill="accent4" w:themeFillTint="33"/>
          </w:tcPr>
          <w:p w14:paraId="44935841" w14:textId="77777777" w:rsidR="0033384E" w:rsidRPr="0033384E" w:rsidRDefault="0033384E" w:rsidP="008A75C7">
            <w:pPr>
              <w:rPr>
                <w:rFonts w:ascii="Times New Roman" w:hAnsi="Times New Roman"/>
                <w:bCs/>
                <w:sz w:val="22"/>
                <w:szCs w:val="18"/>
                <w:lang w:val="ru-RU"/>
              </w:rPr>
            </w:pPr>
          </w:p>
        </w:tc>
        <w:tc>
          <w:tcPr>
            <w:tcW w:w="567" w:type="dxa"/>
            <w:shd w:val="clear" w:color="auto" w:fill="FFF2CC" w:themeFill="accent4" w:themeFillTint="33"/>
          </w:tcPr>
          <w:p w14:paraId="63AD9658" w14:textId="77777777" w:rsidR="0033384E" w:rsidRPr="0033384E" w:rsidRDefault="0033384E" w:rsidP="008A75C7">
            <w:pPr>
              <w:rPr>
                <w:rFonts w:ascii="Times New Roman" w:hAnsi="Times New Roman"/>
                <w:bCs/>
                <w:sz w:val="22"/>
                <w:szCs w:val="18"/>
                <w:lang w:val="ru-RU"/>
              </w:rPr>
            </w:pPr>
          </w:p>
        </w:tc>
        <w:tc>
          <w:tcPr>
            <w:tcW w:w="567" w:type="dxa"/>
            <w:shd w:val="clear" w:color="auto" w:fill="FFF2CC" w:themeFill="accent4" w:themeFillTint="33"/>
          </w:tcPr>
          <w:p w14:paraId="156D9AEB" w14:textId="77777777" w:rsidR="0033384E" w:rsidRPr="0033384E" w:rsidRDefault="0033384E" w:rsidP="008A75C7">
            <w:pPr>
              <w:rPr>
                <w:rFonts w:ascii="Times New Roman" w:hAnsi="Times New Roman"/>
                <w:bCs/>
                <w:sz w:val="22"/>
                <w:szCs w:val="18"/>
                <w:lang w:val="ru-RU"/>
              </w:rPr>
            </w:pPr>
          </w:p>
        </w:tc>
        <w:tc>
          <w:tcPr>
            <w:tcW w:w="6095" w:type="dxa"/>
            <w:shd w:val="clear" w:color="auto" w:fill="FFF2CC"/>
          </w:tcPr>
          <w:p w14:paraId="28DCE0E5" w14:textId="77777777" w:rsidR="0033384E" w:rsidRPr="00AB27BD" w:rsidRDefault="0033384E" w:rsidP="008A75C7">
            <w:pPr>
              <w:spacing w:after="40" w:line="200" w:lineRule="exact"/>
              <w:jc w:val="center"/>
              <w:rPr>
                <w:rFonts w:ascii="Times New Roman" w:hAnsi="Times New Roman"/>
                <w:iCs/>
                <w:sz w:val="24"/>
                <w:szCs w:val="18"/>
                <w:lang w:val="ru-RU"/>
              </w:rPr>
            </w:pPr>
          </w:p>
        </w:tc>
      </w:tr>
      <w:tr w:rsidR="00AB27BD" w:rsidRPr="00AB27BD" w14:paraId="0B2DB4C7" w14:textId="77777777" w:rsidTr="0081330B">
        <w:tblPrEx>
          <w:tblBorders>
            <w:bottom w:val="single" w:sz="4" w:space="0" w:color="auto"/>
          </w:tblBorders>
        </w:tblPrEx>
        <w:tc>
          <w:tcPr>
            <w:tcW w:w="993" w:type="dxa"/>
          </w:tcPr>
          <w:p w14:paraId="5A209BD9"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7.4.3</w:t>
            </w:r>
          </w:p>
        </w:tc>
        <w:tc>
          <w:tcPr>
            <w:tcW w:w="5529" w:type="dxa"/>
            <w:gridSpan w:val="6"/>
          </w:tcPr>
          <w:p w14:paraId="3007A92D"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выдавать</w:t>
            </w:r>
            <w:proofErr w:type="spellEnd"/>
            <w:r w:rsidRPr="00AB27BD">
              <w:rPr>
                <w:rFonts w:ascii="Times New Roman" w:hAnsi="Times New Roman"/>
                <w:sz w:val="24"/>
              </w:rPr>
              <w:t xml:space="preserve"> </w:t>
            </w:r>
            <w:proofErr w:type="spellStart"/>
            <w:r w:rsidRPr="00AB27BD">
              <w:rPr>
                <w:rFonts w:ascii="Times New Roman" w:hAnsi="Times New Roman"/>
                <w:sz w:val="24"/>
              </w:rPr>
              <w:t>свидетельство</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включающее</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xml:space="preserve">. 7.4.2, </w:t>
            </w:r>
            <w:proofErr w:type="spellStart"/>
            <w:r w:rsidRPr="00AB27BD">
              <w:rPr>
                <w:rFonts w:ascii="Times New Roman" w:hAnsi="Times New Roman"/>
                <w:sz w:val="24"/>
              </w:rPr>
              <w:t>перечисление</w:t>
            </w:r>
            <w:proofErr w:type="spellEnd"/>
            <w:r w:rsidRPr="00AB27BD">
              <w:rPr>
                <w:rFonts w:ascii="Times New Roman" w:hAnsi="Times New Roman"/>
                <w:sz w:val="24"/>
              </w:rPr>
              <w:t xml:space="preserve"> g)] </w:t>
            </w:r>
            <w:proofErr w:type="spellStart"/>
            <w:r w:rsidRPr="00AB27BD">
              <w:rPr>
                <w:rFonts w:ascii="Times New Roman" w:hAnsi="Times New Roman"/>
                <w:sz w:val="24"/>
              </w:rPr>
              <w:t>только</w:t>
            </w:r>
            <w:proofErr w:type="spellEnd"/>
            <w:r w:rsidRPr="00AB27BD">
              <w:rPr>
                <w:rFonts w:ascii="Times New Roman" w:hAnsi="Times New Roman"/>
                <w:sz w:val="24"/>
              </w:rPr>
              <w:t xml:space="preserve"> </w:t>
            </w:r>
            <w:proofErr w:type="spellStart"/>
            <w:r w:rsidRPr="00AB27BD">
              <w:rPr>
                <w:rFonts w:ascii="Times New Roman" w:hAnsi="Times New Roman"/>
                <w:sz w:val="24"/>
              </w:rPr>
              <w:t>тогда</w:t>
            </w:r>
            <w:proofErr w:type="spellEnd"/>
            <w:r w:rsidRPr="00AB27BD">
              <w:rPr>
                <w:rFonts w:ascii="Times New Roman" w:hAnsi="Times New Roman"/>
                <w:sz w:val="24"/>
              </w:rPr>
              <w:t xml:space="preserve">,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оформить</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содержащий</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и </w:t>
            </w:r>
            <w:proofErr w:type="spellStart"/>
            <w:r w:rsidRPr="00AB27BD">
              <w:rPr>
                <w:rFonts w:ascii="Times New Roman" w:hAnsi="Times New Roman"/>
                <w:sz w:val="24"/>
              </w:rPr>
              <w:t>когда</w:t>
            </w:r>
            <w:proofErr w:type="spellEnd"/>
            <w:r w:rsidRPr="00AB27BD">
              <w:rPr>
                <w:rFonts w:ascii="Times New Roman" w:hAnsi="Times New Roman"/>
                <w:sz w:val="24"/>
              </w:rPr>
              <w:t xml:space="preserve"> </w:t>
            </w:r>
            <w:proofErr w:type="spellStart"/>
            <w:r w:rsidRPr="00AB27BD">
              <w:rPr>
                <w:rFonts w:ascii="Times New Roman" w:hAnsi="Times New Roman"/>
                <w:sz w:val="24"/>
              </w:rPr>
              <w:t>свидетельство</w:t>
            </w:r>
            <w:proofErr w:type="spellEnd"/>
            <w:r w:rsidRPr="00AB27BD">
              <w:rPr>
                <w:rFonts w:ascii="Times New Roman" w:hAnsi="Times New Roman"/>
                <w:sz w:val="24"/>
              </w:rPr>
              <w:t xml:space="preserve"> и </w:t>
            </w:r>
            <w:proofErr w:type="spellStart"/>
            <w:r w:rsidRPr="00AB27BD">
              <w:rPr>
                <w:rFonts w:ascii="Times New Roman" w:hAnsi="Times New Roman"/>
                <w:sz w:val="24"/>
              </w:rPr>
              <w:t>отчет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связаны</w:t>
            </w:r>
            <w:proofErr w:type="spellEnd"/>
            <w:r w:rsidRPr="00AB27BD">
              <w:rPr>
                <w:rFonts w:ascii="Times New Roman" w:hAnsi="Times New Roman"/>
                <w:sz w:val="24"/>
              </w:rPr>
              <w:t xml:space="preserve"> с </w:t>
            </w:r>
            <w:proofErr w:type="spellStart"/>
            <w:r w:rsidRPr="00AB27BD">
              <w:rPr>
                <w:rFonts w:ascii="Times New Roman" w:hAnsi="Times New Roman"/>
                <w:sz w:val="24"/>
              </w:rPr>
              <w:t>друг</w:t>
            </w:r>
            <w:proofErr w:type="spellEnd"/>
            <w:r w:rsidRPr="00AB27BD">
              <w:rPr>
                <w:rFonts w:ascii="Times New Roman" w:hAnsi="Times New Roman"/>
                <w:sz w:val="24"/>
              </w:rPr>
              <w:t xml:space="preserve"> с </w:t>
            </w:r>
            <w:proofErr w:type="spellStart"/>
            <w:r w:rsidRPr="00AB27BD">
              <w:rPr>
                <w:rFonts w:ascii="Times New Roman" w:hAnsi="Times New Roman"/>
                <w:sz w:val="24"/>
              </w:rPr>
              <w:t>другом</w:t>
            </w:r>
            <w:proofErr w:type="spellEnd"/>
            <w:r w:rsidRPr="00AB27BD">
              <w:rPr>
                <w:rFonts w:ascii="Times New Roman" w:hAnsi="Times New Roman"/>
                <w:sz w:val="24"/>
              </w:rPr>
              <w:t>.</w:t>
            </w:r>
          </w:p>
        </w:tc>
        <w:tc>
          <w:tcPr>
            <w:tcW w:w="1701" w:type="dxa"/>
            <w:shd w:val="clear" w:color="auto" w:fill="DEEAF6"/>
          </w:tcPr>
          <w:p w14:paraId="30F1F8EB"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4DE7137B"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34E333CB"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B46D1FC"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36F25EDA"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32C6E1B6" w14:textId="77777777" w:rsidTr="0081330B">
        <w:tblPrEx>
          <w:tblBorders>
            <w:bottom w:val="single" w:sz="4" w:space="0" w:color="auto"/>
          </w:tblBorders>
        </w:tblPrEx>
        <w:tc>
          <w:tcPr>
            <w:tcW w:w="993" w:type="dxa"/>
          </w:tcPr>
          <w:p w14:paraId="737CF920"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7.4.4</w:t>
            </w:r>
          </w:p>
        </w:tc>
        <w:tc>
          <w:tcPr>
            <w:tcW w:w="5529" w:type="dxa"/>
            <w:gridSpan w:val="6"/>
          </w:tcPr>
          <w:p w14:paraId="1C6E41BB"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Вся</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информация</w:t>
            </w:r>
            <w:proofErr w:type="spellEnd"/>
            <w:r w:rsidRPr="00AB27BD">
              <w:rPr>
                <w:rFonts w:ascii="Times New Roman" w:hAnsi="Times New Roman"/>
                <w:sz w:val="24"/>
              </w:rPr>
              <w:t xml:space="preserve">, </w:t>
            </w:r>
            <w:proofErr w:type="spellStart"/>
            <w:r w:rsidRPr="00AB27BD">
              <w:rPr>
                <w:rFonts w:ascii="Times New Roman" w:hAnsi="Times New Roman"/>
                <w:sz w:val="24"/>
              </w:rPr>
              <w:t>указанная</w:t>
            </w:r>
            <w:proofErr w:type="spellEnd"/>
            <w:r w:rsidRPr="00AB27BD">
              <w:rPr>
                <w:rFonts w:ascii="Times New Roman" w:hAnsi="Times New Roman"/>
                <w:sz w:val="24"/>
              </w:rPr>
              <w:t xml:space="preserve"> в 7.4.2,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представлена</w:t>
            </w:r>
            <w:proofErr w:type="spellEnd"/>
            <w:r w:rsidRPr="00AB27BD">
              <w:rPr>
                <w:rFonts w:ascii="Times New Roman" w:hAnsi="Times New Roman"/>
                <w:sz w:val="24"/>
              </w:rPr>
              <w:t xml:space="preserve"> </w:t>
            </w:r>
            <w:proofErr w:type="spellStart"/>
            <w:r w:rsidRPr="00AB27BD">
              <w:rPr>
                <w:rFonts w:ascii="Times New Roman" w:hAnsi="Times New Roman"/>
                <w:sz w:val="24"/>
              </w:rPr>
              <w:t>правильно</w:t>
            </w:r>
            <w:proofErr w:type="spellEnd"/>
            <w:r w:rsidRPr="00AB27BD">
              <w:rPr>
                <w:rFonts w:ascii="Times New Roman" w:hAnsi="Times New Roman"/>
                <w:sz w:val="24"/>
              </w:rPr>
              <w:t xml:space="preserve">, </w:t>
            </w:r>
            <w:proofErr w:type="spellStart"/>
            <w:r w:rsidRPr="00AB27BD">
              <w:rPr>
                <w:rFonts w:ascii="Times New Roman" w:hAnsi="Times New Roman"/>
                <w:sz w:val="24"/>
              </w:rPr>
              <w:t>четко</w:t>
            </w:r>
            <w:proofErr w:type="spellEnd"/>
            <w:r w:rsidRPr="00AB27BD">
              <w:rPr>
                <w:rFonts w:ascii="Times New Roman" w:hAnsi="Times New Roman"/>
                <w:sz w:val="24"/>
              </w:rPr>
              <w:t xml:space="preserve"> и </w:t>
            </w:r>
            <w:proofErr w:type="spellStart"/>
            <w:r w:rsidRPr="00AB27BD">
              <w:rPr>
                <w:rFonts w:ascii="Times New Roman" w:hAnsi="Times New Roman"/>
                <w:sz w:val="24"/>
              </w:rPr>
              <w:t>ясно</w:t>
            </w:r>
            <w:proofErr w:type="spellEnd"/>
            <w:r w:rsidRPr="00AB27BD">
              <w:rPr>
                <w:rFonts w:ascii="Times New Roman" w:hAnsi="Times New Roman"/>
                <w:sz w:val="24"/>
              </w:rPr>
              <w:t xml:space="preserve">. В </w:t>
            </w:r>
            <w:proofErr w:type="spellStart"/>
            <w:r w:rsidRPr="00AB27BD">
              <w:rPr>
                <w:rFonts w:ascii="Times New Roman" w:hAnsi="Times New Roman"/>
                <w:sz w:val="24"/>
              </w:rPr>
              <w:t>случае</w:t>
            </w:r>
            <w:proofErr w:type="spellEnd"/>
            <w:r w:rsidRPr="00AB27BD">
              <w:rPr>
                <w:rFonts w:ascii="Times New Roman" w:hAnsi="Times New Roman"/>
                <w:sz w:val="24"/>
              </w:rPr>
              <w:t xml:space="preserve">,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свидетельство</w:t>
            </w:r>
            <w:proofErr w:type="spellEnd"/>
            <w:r w:rsidRPr="00AB27BD">
              <w:rPr>
                <w:rFonts w:ascii="Times New Roman" w:hAnsi="Times New Roman"/>
                <w:sz w:val="24"/>
              </w:rPr>
              <w:t xml:space="preserve"> и </w:t>
            </w:r>
            <w:proofErr w:type="spellStart"/>
            <w:r w:rsidRPr="00AB27BD">
              <w:rPr>
                <w:rFonts w:ascii="Times New Roman" w:hAnsi="Times New Roman"/>
                <w:sz w:val="24"/>
              </w:rPr>
              <w:t>отчет</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содержат</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предоставленные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субподрядчиком</w:t>
            </w:r>
            <w:proofErr w:type="spellEnd"/>
            <w:r w:rsidRPr="00AB27BD">
              <w:rPr>
                <w:rFonts w:ascii="Times New Roman" w:hAnsi="Times New Roman"/>
                <w:sz w:val="24"/>
              </w:rPr>
              <w:t xml:space="preserve">, </w:t>
            </w:r>
            <w:proofErr w:type="spellStart"/>
            <w:r w:rsidRPr="00AB27BD">
              <w:rPr>
                <w:rFonts w:ascii="Times New Roman" w:hAnsi="Times New Roman"/>
                <w:sz w:val="24"/>
              </w:rPr>
              <w:t>то</w:t>
            </w:r>
            <w:proofErr w:type="spellEnd"/>
            <w:r w:rsidRPr="00AB27BD">
              <w:rPr>
                <w:rFonts w:ascii="Times New Roman" w:hAnsi="Times New Roman"/>
                <w:sz w:val="24"/>
              </w:rPr>
              <w:t xml:space="preserve"> </w:t>
            </w:r>
            <w:proofErr w:type="spellStart"/>
            <w:r w:rsidRPr="00AB27BD">
              <w:rPr>
                <w:rFonts w:ascii="Times New Roman" w:hAnsi="Times New Roman"/>
                <w:sz w:val="24"/>
              </w:rPr>
              <w:t>такие</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четко</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идентифицированы</w:t>
            </w:r>
            <w:proofErr w:type="spellEnd"/>
            <w:r w:rsidRPr="00AB27BD">
              <w:rPr>
                <w:rFonts w:ascii="Times New Roman" w:hAnsi="Times New Roman"/>
                <w:sz w:val="24"/>
              </w:rPr>
              <w:t>.</w:t>
            </w:r>
          </w:p>
        </w:tc>
        <w:tc>
          <w:tcPr>
            <w:tcW w:w="1701" w:type="dxa"/>
            <w:shd w:val="clear" w:color="auto" w:fill="DEEAF6"/>
          </w:tcPr>
          <w:p w14:paraId="4CDC5536"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BBDCDE3"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B904C10"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9C2F06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768DA383"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078672B8" w14:textId="77777777" w:rsidTr="0081330B">
        <w:tblPrEx>
          <w:tblBorders>
            <w:bottom w:val="single" w:sz="4" w:space="0" w:color="auto"/>
          </w:tblBorders>
        </w:tblPrEx>
        <w:tc>
          <w:tcPr>
            <w:tcW w:w="993" w:type="dxa"/>
          </w:tcPr>
          <w:p w14:paraId="12CDC62E" w14:textId="77777777" w:rsidR="0081330B" w:rsidRPr="00AB27BD" w:rsidRDefault="0081330B" w:rsidP="00E464C3">
            <w:pPr>
              <w:spacing w:after="40" w:line="200" w:lineRule="exact"/>
              <w:rPr>
                <w:rFonts w:ascii="Times New Roman" w:hAnsi="Times New Roman"/>
                <w:i/>
                <w:sz w:val="24"/>
                <w:szCs w:val="18"/>
                <w:lang w:val="ru-RU"/>
              </w:rPr>
            </w:pPr>
            <w:r w:rsidRPr="00AB27BD">
              <w:rPr>
                <w:rFonts w:ascii="Times New Roman" w:hAnsi="Times New Roman"/>
                <w:i/>
                <w:sz w:val="24"/>
                <w:szCs w:val="18"/>
                <w:lang w:val="ru-RU"/>
              </w:rPr>
              <w:t>7.4.4а</w:t>
            </w:r>
          </w:p>
        </w:tc>
        <w:tc>
          <w:tcPr>
            <w:tcW w:w="5529" w:type="dxa"/>
            <w:gridSpan w:val="6"/>
          </w:tcPr>
          <w:p w14:paraId="7B389BFD"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i/>
                <w:sz w:val="24"/>
              </w:rPr>
              <w:t>Может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полезно</w:t>
            </w:r>
            <w:proofErr w:type="spellEnd"/>
            <w:r w:rsidRPr="00AB27BD">
              <w:rPr>
                <w:rFonts w:ascii="Times New Roman" w:hAnsi="Times New Roman"/>
                <w:i/>
                <w:sz w:val="24"/>
              </w:rPr>
              <w:t xml:space="preserve"> </w:t>
            </w:r>
            <w:proofErr w:type="spellStart"/>
            <w:r w:rsidRPr="00AB27BD">
              <w:rPr>
                <w:rFonts w:ascii="Times New Roman" w:hAnsi="Times New Roman"/>
                <w:i/>
                <w:sz w:val="24"/>
              </w:rPr>
              <w:t>определить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инспекционный</w:t>
            </w:r>
            <w:proofErr w:type="spellEnd"/>
            <w:r w:rsidRPr="00AB27BD">
              <w:rPr>
                <w:rFonts w:ascii="Times New Roman" w:hAnsi="Times New Roman"/>
                <w:i/>
                <w:sz w:val="24"/>
              </w:rPr>
              <w:t xml:space="preserve"> </w:t>
            </w:r>
            <w:proofErr w:type="spellStart"/>
            <w:r w:rsidRPr="00AB27BD">
              <w:rPr>
                <w:rFonts w:ascii="Times New Roman" w:hAnsi="Times New Roman"/>
                <w:i/>
                <w:sz w:val="24"/>
              </w:rPr>
              <w:t>метод</w:t>
            </w:r>
            <w:proofErr w:type="spellEnd"/>
            <w:r w:rsidRPr="00AB27BD">
              <w:rPr>
                <w:rFonts w:ascii="Times New Roman" w:hAnsi="Times New Roman"/>
                <w:i/>
                <w:sz w:val="24"/>
              </w:rPr>
              <w:t xml:space="preserve"> в </w:t>
            </w:r>
            <w:proofErr w:type="spellStart"/>
            <w:r w:rsidRPr="00AB27BD">
              <w:rPr>
                <w:rFonts w:ascii="Times New Roman" w:hAnsi="Times New Roman"/>
                <w:i/>
                <w:sz w:val="24"/>
              </w:rPr>
              <w:t>акте</w:t>
            </w:r>
            <w:proofErr w:type="spellEnd"/>
            <w:r w:rsidRPr="00AB27BD">
              <w:rPr>
                <w:rFonts w:ascii="Times New Roman" w:hAnsi="Times New Roman"/>
                <w:i/>
                <w:sz w:val="24"/>
              </w:rPr>
              <w:t xml:space="preserve"> </w:t>
            </w:r>
            <w:proofErr w:type="spellStart"/>
            <w:r w:rsidRPr="00AB27BD">
              <w:rPr>
                <w:rFonts w:ascii="Times New Roman" w:hAnsi="Times New Roman"/>
                <w:i/>
                <w:sz w:val="24"/>
              </w:rPr>
              <w:t>осмотра</w:t>
            </w:r>
            <w:proofErr w:type="spellEnd"/>
            <w:r w:rsidRPr="00AB27BD">
              <w:rPr>
                <w:rFonts w:ascii="Times New Roman" w:hAnsi="Times New Roman"/>
                <w:i/>
                <w:sz w:val="24"/>
              </w:rPr>
              <w:t xml:space="preserve"> / </w:t>
            </w:r>
            <w:proofErr w:type="spellStart"/>
            <w:r w:rsidRPr="00AB27BD">
              <w:rPr>
                <w:rFonts w:ascii="Times New Roman" w:hAnsi="Times New Roman"/>
                <w:i/>
                <w:sz w:val="24"/>
              </w:rPr>
              <w:t>свидетельство</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когда</w:t>
            </w:r>
            <w:proofErr w:type="spellEnd"/>
            <w:r w:rsidRPr="00AB27BD">
              <w:rPr>
                <w:rFonts w:ascii="Times New Roman" w:hAnsi="Times New Roman"/>
                <w:i/>
                <w:sz w:val="24"/>
              </w:rPr>
              <w:t xml:space="preserve"> </w:t>
            </w:r>
            <w:proofErr w:type="spellStart"/>
            <w:r w:rsidRPr="00AB27BD">
              <w:rPr>
                <w:rFonts w:ascii="Times New Roman" w:hAnsi="Times New Roman"/>
                <w:i/>
                <w:sz w:val="24"/>
              </w:rPr>
              <w:t>эта</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информация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поддерживает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соответствующую</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интерпретацию</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результатов</w:t>
            </w:r>
            <w:proofErr w:type="spellEnd"/>
            <w:r w:rsidRPr="00AB27BD">
              <w:rPr>
                <w:rFonts w:ascii="Times New Roman" w:hAnsi="Times New Roman"/>
                <w:i/>
                <w:sz w:val="24"/>
              </w:rPr>
              <w:t>.</w:t>
            </w:r>
          </w:p>
        </w:tc>
        <w:tc>
          <w:tcPr>
            <w:tcW w:w="1701" w:type="dxa"/>
            <w:shd w:val="clear" w:color="auto" w:fill="DEEAF6"/>
          </w:tcPr>
          <w:p w14:paraId="45C52B7A"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3821B6D2"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006F656B"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4C926627"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2765CD6C"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2A9995D2" w14:textId="77777777" w:rsidTr="0081330B">
        <w:tblPrEx>
          <w:tblBorders>
            <w:bottom w:val="single" w:sz="4" w:space="0" w:color="auto"/>
          </w:tblBorders>
        </w:tblPrEx>
        <w:tc>
          <w:tcPr>
            <w:tcW w:w="993" w:type="dxa"/>
          </w:tcPr>
          <w:p w14:paraId="4BEB9F16"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7.4.5</w:t>
            </w:r>
          </w:p>
        </w:tc>
        <w:tc>
          <w:tcPr>
            <w:tcW w:w="5529" w:type="dxa"/>
            <w:gridSpan w:val="6"/>
          </w:tcPr>
          <w:p w14:paraId="2942E935"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Исправления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дополнения</w:t>
            </w:r>
            <w:proofErr w:type="spellEnd"/>
            <w:r w:rsidRPr="00AB27BD">
              <w:rPr>
                <w:rFonts w:ascii="Times New Roman" w:hAnsi="Times New Roman"/>
                <w:sz w:val="24"/>
              </w:rPr>
              <w:t xml:space="preserve"> к </w:t>
            </w:r>
            <w:proofErr w:type="spellStart"/>
            <w:r w:rsidRPr="00AB27BD">
              <w:rPr>
                <w:rFonts w:ascii="Times New Roman" w:hAnsi="Times New Roman"/>
                <w:sz w:val="24"/>
              </w:rPr>
              <w:t>свидетельству</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отчету</w:t>
            </w:r>
            <w:proofErr w:type="spellEnd"/>
            <w:r w:rsidRPr="00AB27BD">
              <w:rPr>
                <w:rFonts w:ascii="Times New Roman" w:hAnsi="Times New Roman"/>
                <w:sz w:val="24"/>
              </w:rPr>
              <w:t xml:space="preserve"> </w:t>
            </w:r>
            <w:proofErr w:type="spellStart"/>
            <w:r w:rsidRPr="00AB27BD">
              <w:rPr>
                <w:rFonts w:ascii="Times New Roman" w:hAnsi="Times New Roman"/>
                <w:sz w:val="24"/>
              </w:rPr>
              <w:t>об</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после</w:t>
            </w:r>
            <w:proofErr w:type="spellEnd"/>
            <w:r w:rsidRPr="00AB27BD">
              <w:rPr>
                <w:rFonts w:ascii="Times New Roman" w:hAnsi="Times New Roman"/>
                <w:sz w:val="24"/>
              </w:rPr>
              <w:t xml:space="preserve">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выдачи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регистрироваться</w:t>
            </w:r>
            <w:proofErr w:type="spellEnd"/>
            <w:r w:rsidRPr="00AB27BD">
              <w:rPr>
                <w:rFonts w:ascii="Times New Roman" w:hAnsi="Times New Roman"/>
                <w:sz w:val="24"/>
              </w:rPr>
              <w:t xml:space="preserve"> </w:t>
            </w:r>
            <w:proofErr w:type="spellStart"/>
            <w:r w:rsidRPr="00AB27BD">
              <w:rPr>
                <w:rFonts w:ascii="Times New Roman" w:hAnsi="Times New Roman"/>
                <w:sz w:val="24"/>
              </w:rPr>
              <w:t>согласно</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соответствующим</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требованиям</w:t>
            </w:r>
            <w:proofErr w:type="spellEnd"/>
            <w:r w:rsidRPr="00AB27BD">
              <w:rPr>
                <w:rFonts w:ascii="Times New Roman" w:hAnsi="Times New Roman"/>
                <w:sz w:val="24"/>
              </w:rPr>
              <w:t xml:space="preserve"> </w:t>
            </w:r>
            <w:proofErr w:type="spellStart"/>
            <w:r w:rsidRPr="00AB27BD">
              <w:rPr>
                <w:rFonts w:ascii="Times New Roman" w:hAnsi="Times New Roman"/>
                <w:sz w:val="24"/>
              </w:rPr>
              <w:t>подпункта</w:t>
            </w:r>
            <w:proofErr w:type="spellEnd"/>
            <w:r w:rsidRPr="00AB27BD">
              <w:rPr>
                <w:rFonts w:ascii="Times New Roman" w:hAnsi="Times New Roman"/>
                <w:sz w:val="24"/>
              </w:rPr>
              <w:t xml:space="preserve"> (7.4). В </w:t>
            </w:r>
            <w:proofErr w:type="spellStart"/>
            <w:r w:rsidRPr="00AB27BD">
              <w:rPr>
                <w:rFonts w:ascii="Times New Roman" w:hAnsi="Times New Roman"/>
                <w:sz w:val="24"/>
              </w:rPr>
              <w:t>исправленном</w:t>
            </w:r>
            <w:proofErr w:type="spellEnd"/>
            <w:r w:rsidRPr="00AB27BD">
              <w:rPr>
                <w:rFonts w:ascii="Times New Roman" w:hAnsi="Times New Roman"/>
                <w:sz w:val="24"/>
              </w:rPr>
              <w:t xml:space="preserve"> </w:t>
            </w:r>
            <w:proofErr w:type="spellStart"/>
            <w:r w:rsidRPr="00AB27BD">
              <w:rPr>
                <w:rFonts w:ascii="Times New Roman" w:hAnsi="Times New Roman"/>
                <w:sz w:val="24"/>
              </w:rPr>
              <w:t>свидетельстве</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указано</w:t>
            </w:r>
            <w:proofErr w:type="spellEnd"/>
            <w:r w:rsidRPr="00AB27BD">
              <w:rPr>
                <w:rFonts w:ascii="Times New Roman" w:hAnsi="Times New Roman"/>
                <w:sz w:val="24"/>
              </w:rPr>
              <w:t xml:space="preserve"> </w:t>
            </w:r>
            <w:proofErr w:type="spellStart"/>
            <w:r w:rsidRPr="00AB27BD">
              <w:rPr>
                <w:rFonts w:ascii="Times New Roman" w:hAnsi="Times New Roman"/>
                <w:sz w:val="24"/>
              </w:rPr>
              <w:t>то</w:t>
            </w:r>
            <w:proofErr w:type="spellEnd"/>
            <w:r w:rsidRPr="00AB27BD">
              <w:rPr>
                <w:rFonts w:ascii="Times New Roman" w:hAnsi="Times New Roman"/>
                <w:sz w:val="24"/>
              </w:rPr>
              <w:t xml:space="preserve"> </w:t>
            </w:r>
            <w:proofErr w:type="spellStart"/>
            <w:r w:rsidRPr="00AB27BD">
              <w:rPr>
                <w:rFonts w:ascii="Times New Roman" w:hAnsi="Times New Roman"/>
                <w:sz w:val="24"/>
              </w:rPr>
              <w:t>свидетельство</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w:t>
            </w:r>
            <w:proofErr w:type="spellStart"/>
            <w:r w:rsidRPr="00AB27BD">
              <w:rPr>
                <w:rFonts w:ascii="Times New Roman" w:hAnsi="Times New Roman"/>
                <w:sz w:val="24"/>
              </w:rPr>
              <w:t>заменены</w:t>
            </w:r>
            <w:proofErr w:type="spellEnd"/>
            <w:r w:rsidRPr="00AB27BD">
              <w:rPr>
                <w:rFonts w:ascii="Times New Roman" w:hAnsi="Times New Roman"/>
                <w:sz w:val="24"/>
              </w:rPr>
              <w:t>.</w:t>
            </w:r>
          </w:p>
        </w:tc>
        <w:tc>
          <w:tcPr>
            <w:tcW w:w="1701" w:type="dxa"/>
            <w:shd w:val="clear" w:color="auto" w:fill="DEEAF6"/>
          </w:tcPr>
          <w:p w14:paraId="06F96468"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288DAE9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5E6EC0C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59E64C70"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730F3CBA"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47413308" w14:textId="77777777" w:rsidTr="0081330B">
        <w:tblPrEx>
          <w:tblBorders>
            <w:bottom w:val="single" w:sz="4" w:space="0" w:color="auto"/>
          </w:tblBorders>
        </w:tblPrEx>
        <w:tc>
          <w:tcPr>
            <w:tcW w:w="4726" w:type="dxa"/>
            <w:gridSpan w:val="2"/>
          </w:tcPr>
          <w:p w14:paraId="611562A4" w14:textId="77777777" w:rsidR="0081330B" w:rsidRPr="00AB27BD" w:rsidRDefault="0081330B" w:rsidP="00E464C3">
            <w:pPr>
              <w:shd w:val="clear" w:color="auto" w:fill="FFFFFF"/>
              <w:tabs>
                <w:tab w:val="left" w:pos="615"/>
              </w:tabs>
              <w:spacing w:before="0" w:after="0"/>
              <w:textAlignment w:val="baseline"/>
              <w:rPr>
                <w:rFonts w:ascii="Times New Roman" w:hAnsi="Times New Roman"/>
                <w:sz w:val="24"/>
                <w:lang w:val="ru-RU" w:eastAsia="en-US"/>
              </w:rPr>
            </w:pPr>
            <w:r w:rsidRPr="00AB27BD">
              <w:rPr>
                <w:rFonts w:ascii="Times New Roman" w:hAnsi="Times New Roman"/>
                <w:b/>
                <w:bCs/>
                <w:sz w:val="24"/>
              </w:rPr>
              <w:t>7.5</w:t>
            </w:r>
            <w:r w:rsidRPr="00AB27BD">
              <w:rPr>
                <w:rFonts w:ascii="Times New Roman" w:hAnsi="Times New Roman"/>
                <w:b/>
                <w:bCs/>
                <w:sz w:val="24"/>
                <w:lang w:val="ru-RU"/>
              </w:rPr>
              <w:t xml:space="preserve">. </w:t>
            </w:r>
            <w:r w:rsidRPr="00AB27BD">
              <w:rPr>
                <w:rFonts w:ascii="Times New Roman" w:hAnsi="Times New Roman"/>
                <w:b/>
                <w:bCs/>
                <w:sz w:val="24"/>
              </w:rPr>
              <w:t xml:space="preserve"> </w:t>
            </w:r>
            <w:proofErr w:type="spellStart"/>
            <w:r w:rsidRPr="00AB27BD">
              <w:rPr>
                <w:rFonts w:ascii="Times New Roman" w:hAnsi="Times New Roman"/>
                <w:b/>
                <w:bCs/>
                <w:sz w:val="24"/>
              </w:rPr>
              <w:t>Жалобы</w:t>
            </w:r>
            <w:proofErr w:type="spellEnd"/>
            <w:r w:rsidRPr="00AB27BD">
              <w:rPr>
                <w:rFonts w:ascii="Times New Roman" w:hAnsi="Times New Roman"/>
                <w:b/>
                <w:bCs/>
                <w:sz w:val="24"/>
              </w:rPr>
              <w:t xml:space="preserve"> и </w:t>
            </w:r>
            <w:proofErr w:type="spellStart"/>
            <w:r w:rsidRPr="00AB27BD">
              <w:rPr>
                <w:rFonts w:ascii="Times New Roman" w:hAnsi="Times New Roman"/>
                <w:b/>
                <w:bCs/>
                <w:sz w:val="24"/>
              </w:rPr>
              <w:t>апелляции</w:t>
            </w:r>
            <w:proofErr w:type="spellEnd"/>
          </w:p>
        </w:tc>
        <w:tc>
          <w:tcPr>
            <w:tcW w:w="1796" w:type="dxa"/>
            <w:gridSpan w:val="5"/>
          </w:tcPr>
          <w:p w14:paraId="0C76271E" w14:textId="77777777" w:rsidR="0081330B" w:rsidRPr="00AB27BD" w:rsidRDefault="0081330B" w:rsidP="00BD6F34">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701" w:type="dxa"/>
            <w:shd w:val="clear" w:color="auto" w:fill="DEEAF6"/>
          </w:tcPr>
          <w:p w14:paraId="2BC74ED7" w14:textId="77777777"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14:paraId="182856A4" w14:textId="77777777"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14:paraId="5E907E75" w14:textId="77777777" w:rsidR="0081330B" w:rsidRPr="00AB27BD" w:rsidRDefault="0081330B" w:rsidP="00E464C3"/>
        </w:tc>
        <w:tc>
          <w:tcPr>
            <w:tcW w:w="567" w:type="dxa"/>
            <w:shd w:val="clear" w:color="auto" w:fill="FFF2CC"/>
          </w:tcPr>
          <w:p w14:paraId="68504723" w14:textId="77777777" w:rsidR="0081330B" w:rsidRPr="00AB27BD" w:rsidRDefault="0081330B" w:rsidP="00E464C3"/>
        </w:tc>
        <w:tc>
          <w:tcPr>
            <w:tcW w:w="6095" w:type="dxa"/>
            <w:shd w:val="clear" w:color="auto" w:fill="FFF2CC"/>
          </w:tcPr>
          <w:p w14:paraId="6AC5F47C" w14:textId="77777777" w:rsidR="0081330B" w:rsidRPr="00AB27BD" w:rsidRDefault="0081330B" w:rsidP="00E464C3"/>
        </w:tc>
      </w:tr>
      <w:tr w:rsidR="00AB27BD" w:rsidRPr="00AB27BD" w14:paraId="07850446" w14:textId="77777777" w:rsidTr="0081330B">
        <w:tblPrEx>
          <w:tblBorders>
            <w:bottom w:val="single" w:sz="4" w:space="0" w:color="auto"/>
          </w:tblBorders>
        </w:tblPrEx>
        <w:tc>
          <w:tcPr>
            <w:tcW w:w="993" w:type="dxa"/>
          </w:tcPr>
          <w:p w14:paraId="2B4F88A8"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7.5.1</w:t>
            </w:r>
          </w:p>
        </w:tc>
        <w:tc>
          <w:tcPr>
            <w:tcW w:w="5529" w:type="dxa"/>
            <w:gridSpan w:val="6"/>
          </w:tcPr>
          <w:p w14:paraId="253A6B33"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документированный</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оценивания</w:t>
            </w:r>
            <w:proofErr w:type="spellEnd"/>
            <w:r w:rsidRPr="00AB27BD">
              <w:rPr>
                <w:rFonts w:ascii="Times New Roman" w:hAnsi="Times New Roman"/>
                <w:sz w:val="24"/>
              </w:rPr>
              <w:t xml:space="preserve"> и </w:t>
            </w:r>
            <w:proofErr w:type="spellStart"/>
            <w:r w:rsidRPr="00AB27BD">
              <w:rPr>
                <w:rFonts w:ascii="Times New Roman" w:hAnsi="Times New Roman"/>
                <w:sz w:val="24"/>
              </w:rPr>
              <w:t>принятия</w:t>
            </w:r>
            <w:proofErr w:type="spellEnd"/>
            <w:r w:rsidRPr="00AB27BD">
              <w:rPr>
                <w:rFonts w:ascii="Times New Roman" w:hAnsi="Times New Roman"/>
                <w:sz w:val="24"/>
              </w:rPr>
              <w:t xml:space="preserve"> </w:t>
            </w:r>
            <w:proofErr w:type="spellStart"/>
            <w:r w:rsidRPr="00AB27BD">
              <w:rPr>
                <w:rFonts w:ascii="Times New Roman" w:hAnsi="Times New Roman"/>
                <w:sz w:val="24"/>
              </w:rPr>
              <w:t>решения</w:t>
            </w:r>
            <w:proofErr w:type="spellEnd"/>
            <w:r w:rsidRPr="00AB27BD">
              <w:rPr>
                <w:rFonts w:ascii="Times New Roman" w:hAnsi="Times New Roman"/>
                <w:sz w:val="24"/>
              </w:rPr>
              <w:t xml:space="preserve"> в </w:t>
            </w:r>
            <w:proofErr w:type="spellStart"/>
            <w:r w:rsidRPr="00AB27BD">
              <w:rPr>
                <w:rFonts w:ascii="Times New Roman" w:hAnsi="Times New Roman"/>
                <w:sz w:val="24"/>
              </w:rPr>
              <w:t>отношении</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w:t>
            </w:r>
            <w:proofErr w:type="spellEnd"/>
            <w:r w:rsidRPr="00AB27BD">
              <w:rPr>
                <w:rFonts w:ascii="Times New Roman" w:hAnsi="Times New Roman"/>
                <w:sz w:val="24"/>
              </w:rPr>
              <w:t xml:space="preserve"> и </w:t>
            </w:r>
            <w:proofErr w:type="spellStart"/>
            <w:r w:rsidRPr="00AB27BD">
              <w:rPr>
                <w:rFonts w:ascii="Times New Roman" w:hAnsi="Times New Roman"/>
                <w:sz w:val="24"/>
              </w:rPr>
              <w:t>апелляций</w:t>
            </w:r>
            <w:proofErr w:type="spellEnd"/>
            <w:r w:rsidRPr="00AB27BD">
              <w:rPr>
                <w:rFonts w:ascii="Times New Roman" w:hAnsi="Times New Roman"/>
                <w:sz w:val="24"/>
              </w:rPr>
              <w:t>.</w:t>
            </w:r>
          </w:p>
        </w:tc>
        <w:tc>
          <w:tcPr>
            <w:tcW w:w="1701" w:type="dxa"/>
            <w:shd w:val="clear" w:color="auto" w:fill="DEEAF6"/>
          </w:tcPr>
          <w:p w14:paraId="4D2F5905"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2C76F853"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6B214405"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763B52AC"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5CDF8F30"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8811A8E" w14:textId="77777777" w:rsidTr="0081330B">
        <w:tblPrEx>
          <w:tblBorders>
            <w:bottom w:val="single" w:sz="4" w:space="0" w:color="auto"/>
          </w:tblBorders>
        </w:tblPrEx>
        <w:tc>
          <w:tcPr>
            <w:tcW w:w="993" w:type="dxa"/>
          </w:tcPr>
          <w:p w14:paraId="1501B11F"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7.5.2</w:t>
            </w:r>
          </w:p>
        </w:tc>
        <w:tc>
          <w:tcPr>
            <w:tcW w:w="5529" w:type="dxa"/>
            <w:gridSpan w:val="6"/>
          </w:tcPr>
          <w:p w14:paraId="7CF4B4DF"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Описание</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процесса</w:t>
            </w:r>
            <w:proofErr w:type="spellEnd"/>
            <w:r w:rsidRPr="00AB27BD">
              <w:rPr>
                <w:rFonts w:ascii="Times New Roman" w:hAnsi="Times New Roman"/>
                <w:sz w:val="24"/>
              </w:rPr>
              <w:t xml:space="preserve"> </w:t>
            </w:r>
            <w:proofErr w:type="spellStart"/>
            <w:r w:rsidRPr="00AB27BD">
              <w:rPr>
                <w:rFonts w:ascii="Times New Roman" w:hAnsi="Times New Roman"/>
                <w:sz w:val="24"/>
              </w:rPr>
              <w:t>рассмотрения</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w:t>
            </w:r>
            <w:proofErr w:type="spellEnd"/>
            <w:r w:rsidRPr="00AB27BD">
              <w:rPr>
                <w:rFonts w:ascii="Times New Roman" w:hAnsi="Times New Roman"/>
                <w:sz w:val="24"/>
              </w:rPr>
              <w:t xml:space="preserve"> и </w:t>
            </w:r>
            <w:proofErr w:type="spellStart"/>
            <w:r w:rsidRPr="00AB27BD">
              <w:rPr>
                <w:rFonts w:ascii="Times New Roman" w:hAnsi="Times New Roman"/>
                <w:sz w:val="24"/>
              </w:rPr>
              <w:t>апелляций</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доступно</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требованию</w:t>
            </w:r>
            <w:proofErr w:type="spellEnd"/>
            <w:r w:rsidRPr="00AB27BD">
              <w:rPr>
                <w:rFonts w:ascii="Times New Roman" w:hAnsi="Times New Roman"/>
                <w:sz w:val="24"/>
              </w:rPr>
              <w:t xml:space="preserve"> </w:t>
            </w:r>
            <w:proofErr w:type="spellStart"/>
            <w:r w:rsidRPr="00AB27BD">
              <w:rPr>
                <w:rFonts w:ascii="Times New Roman" w:hAnsi="Times New Roman"/>
                <w:sz w:val="24"/>
              </w:rPr>
              <w:t>любой</w:t>
            </w:r>
            <w:proofErr w:type="spellEnd"/>
            <w:r w:rsidRPr="00AB27BD">
              <w:rPr>
                <w:rFonts w:ascii="Times New Roman" w:hAnsi="Times New Roman"/>
                <w:sz w:val="24"/>
              </w:rPr>
              <w:t xml:space="preserve"> </w:t>
            </w:r>
            <w:proofErr w:type="spellStart"/>
            <w:r w:rsidRPr="00AB27BD">
              <w:rPr>
                <w:rFonts w:ascii="Times New Roman" w:hAnsi="Times New Roman"/>
                <w:sz w:val="24"/>
              </w:rPr>
              <w:t>заинтересованной</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стороны</w:t>
            </w:r>
            <w:proofErr w:type="spellEnd"/>
            <w:r w:rsidRPr="00AB27BD">
              <w:rPr>
                <w:rFonts w:ascii="Times New Roman" w:hAnsi="Times New Roman"/>
                <w:sz w:val="24"/>
              </w:rPr>
              <w:t>.</w:t>
            </w:r>
          </w:p>
        </w:tc>
        <w:tc>
          <w:tcPr>
            <w:tcW w:w="1701" w:type="dxa"/>
            <w:shd w:val="clear" w:color="auto" w:fill="DEEAF6"/>
          </w:tcPr>
          <w:p w14:paraId="52CBBB35"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6CD9C52E"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796E693F"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1BC899B0"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79BCBBE4"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B710BB3" w14:textId="77777777" w:rsidTr="0081330B">
        <w:tblPrEx>
          <w:tblBorders>
            <w:bottom w:val="single" w:sz="4" w:space="0" w:color="auto"/>
          </w:tblBorders>
        </w:tblPrEx>
        <w:tc>
          <w:tcPr>
            <w:tcW w:w="993" w:type="dxa"/>
          </w:tcPr>
          <w:p w14:paraId="6BE495D2"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7.5.3</w:t>
            </w:r>
          </w:p>
        </w:tc>
        <w:tc>
          <w:tcPr>
            <w:tcW w:w="5529" w:type="dxa"/>
            <w:gridSpan w:val="6"/>
          </w:tcPr>
          <w:p w14:paraId="3B548A22"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поступлении</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подтвердить</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относится</w:t>
            </w:r>
            <w:proofErr w:type="spellEnd"/>
            <w:r w:rsidRPr="00AB27BD">
              <w:rPr>
                <w:rFonts w:ascii="Times New Roman" w:hAnsi="Times New Roman"/>
                <w:sz w:val="24"/>
              </w:rPr>
              <w:t xml:space="preserve"> </w:t>
            </w:r>
            <w:proofErr w:type="spellStart"/>
            <w:r w:rsidRPr="00AB27BD">
              <w:rPr>
                <w:rFonts w:ascii="Times New Roman" w:hAnsi="Times New Roman"/>
                <w:sz w:val="24"/>
              </w:rPr>
              <w:t>ли</w:t>
            </w:r>
            <w:proofErr w:type="spellEnd"/>
            <w:r w:rsidRPr="00AB27BD">
              <w:rPr>
                <w:rFonts w:ascii="Times New Roman" w:hAnsi="Times New Roman"/>
                <w:sz w:val="24"/>
              </w:rPr>
              <w:t xml:space="preserve"> </w:t>
            </w:r>
            <w:proofErr w:type="spellStart"/>
            <w:r w:rsidRPr="00AB27BD">
              <w:rPr>
                <w:rFonts w:ascii="Times New Roman" w:hAnsi="Times New Roman"/>
                <w:sz w:val="24"/>
              </w:rPr>
              <w:t>данная</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жалоба</w:t>
            </w:r>
            <w:proofErr w:type="spellEnd"/>
            <w:r w:rsidRPr="00AB27BD">
              <w:rPr>
                <w:rFonts w:ascii="Times New Roman" w:hAnsi="Times New Roman"/>
                <w:sz w:val="24"/>
              </w:rPr>
              <w:t xml:space="preserve"> к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оценке</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которую</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несет</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w:t>
            </w:r>
            <w:proofErr w:type="spellEnd"/>
            <w:r w:rsidRPr="00AB27BD">
              <w:rPr>
                <w:rFonts w:ascii="Times New Roman" w:hAnsi="Times New Roman"/>
                <w:sz w:val="24"/>
              </w:rPr>
              <w:t xml:space="preserve">, и </w:t>
            </w:r>
            <w:proofErr w:type="spellStart"/>
            <w:r w:rsidRPr="00AB27BD">
              <w:rPr>
                <w:rFonts w:ascii="Times New Roman" w:hAnsi="Times New Roman"/>
                <w:sz w:val="24"/>
              </w:rPr>
              <w:t>если</w:t>
            </w:r>
            <w:proofErr w:type="spellEnd"/>
            <w:r w:rsidRPr="00AB27BD">
              <w:rPr>
                <w:rFonts w:ascii="Times New Roman" w:hAnsi="Times New Roman"/>
                <w:sz w:val="24"/>
              </w:rPr>
              <w:t xml:space="preserve"> </w:t>
            </w:r>
            <w:proofErr w:type="spellStart"/>
            <w:r w:rsidRPr="00AB27BD">
              <w:rPr>
                <w:rFonts w:ascii="Times New Roman" w:hAnsi="Times New Roman"/>
                <w:sz w:val="24"/>
              </w:rPr>
              <w:t>да</w:t>
            </w:r>
            <w:proofErr w:type="spellEnd"/>
            <w:r w:rsidRPr="00AB27BD">
              <w:rPr>
                <w:rFonts w:ascii="Times New Roman" w:hAnsi="Times New Roman"/>
                <w:sz w:val="24"/>
              </w:rPr>
              <w:t xml:space="preserve">, </w:t>
            </w:r>
            <w:proofErr w:type="spellStart"/>
            <w:r w:rsidRPr="00AB27BD">
              <w:rPr>
                <w:rFonts w:ascii="Times New Roman" w:hAnsi="Times New Roman"/>
                <w:sz w:val="24"/>
              </w:rPr>
              <w:t>то</w:t>
            </w:r>
            <w:proofErr w:type="spellEnd"/>
            <w:r w:rsidRPr="00AB27BD">
              <w:rPr>
                <w:rFonts w:ascii="Times New Roman" w:hAnsi="Times New Roman"/>
                <w:sz w:val="24"/>
              </w:rPr>
              <w:t xml:space="preserve"> </w:t>
            </w:r>
            <w:proofErr w:type="spellStart"/>
            <w:r w:rsidRPr="00AB27BD">
              <w:rPr>
                <w:rFonts w:ascii="Times New Roman" w:hAnsi="Times New Roman"/>
                <w:sz w:val="24"/>
              </w:rPr>
              <w:t>рассмотреть</w:t>
            </w:r>
            <w:proofErr w:type="spellEnd"/>
            <w:r w:rsidRPr="00AB27BD">
              <w:rPr>
                <w:rFonts w:ascii="Times New Roman" w:hAnsi="Times New Roman"/>
                <w:sz w:val="24"/>
              </w:rPr>
              <w:t xml:space="preserve"> </w:t>
            </w:r>
            <w:proofErr w:type="spellStart"/>
            <w:r w:rsidRPr="00AB27BD">
              <w:rPr>
                <w:rFonts w:ascii="Times New Roman" w:hAnsi="Times New Roman"/>
                <w:sz w:val="24"/>
              </w:rPr>
              <w:t>ее</w:t>
            </w:r>
            <w:proofErr w:type="spellEnd"/>
            <w:r w:rsidRPr="00AB27BD">
              <w:rPr>
                <w:rFonts w:ascii="Times New Roman" w:hAnsi="Times New Roman"/>
                <w:sz w:val="24"/>
              </w:rPr>
              <w:t>.</w:t>
            </w:r>
          </w:p>
        </w:tc>
        <w:tc>
          <w:tcPr>
            <w:tcW w:w="1701" w:type="dxa"/>
            <w:shd w:val="clear" w:color="auto" w:fill="DEEAF6"/>
          </w:tcPr>
          <w:p w14:paraId="3544031C"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0D380AF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3A094547"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10B37A54"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5068B192"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2581589F" w14:textId="77777777" w:rsidTr="0081330B">
        <w:tblPrEx>
          <w:tblBorders>
            <w:bottom w:val="single" w:sz="4" w:space="0" w:color="auto"/>
          </w:tblBorders>
        </w:tblPrEx>
        <w:trPr>
          <w:trHeight w:val="847"/>
        </w:trPr>
        <w:tc>
          <w:tcPr>
            <w:tcW w:w="993" w:type="dxa"/>
          </w:tcPr>
          <w:p w14:paraId="1ADAADD1"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7.5.4</w:t>
            </w:r>
          </w:p>
        </w:tc>
        <w:tc>
          <w:tcPr>
            <w:tcW w:w="5529" w:type="dxa"/>
            <w:gridSpan w:val="6"/>
          </w:tcPr>
          <w:p w14:paraId="524AF1F5"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ответственным</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все</w:t>
            </w:r>
            <w:proofErr w:type="spellEnd"/>
            <w:r w:rsidRPr="00AB27BD">
              <w:rPr>
                <w:rFonts w:ascii="Times New Roman" w:hAnsi="Times New Roman"/>
                <w:sz w:val="24"/>
              </w:rPr>
              <w:t xml:space="preserve"> </w:t>
            </w:r>
            <w:proofErr w:type="spellStart"/>
            <w:r w:rsidRPr="00AB27BD">
              <w:rPr>
                <w:rFonts w:ascii="Times New Roman" w:hAnsi="Times New Roman"/>
                <w:sz w:val="24"/>
              </w:rPr>
              <w:t>решения</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всех</w:t>
            </w:r>
            <w:proofErr w:type="spellEnd"/>
            <w:r w:rsidRPr="00AB27BD">
              <w:rPr>
                <w:rFonts w:ascii="Times New Roman" w:hAnsi="Times New Roman"/>
                <w:sz w:val="24"/>
              </w:rPr>
              <w:t xml:space="preserve"> </w:t>
            </w:r>
            <w:proofErr w:type="spellStart"/>
            <w:r w:rsidRPr="00AB27BD">
              <w:rPr>
                <w:rFonts w:ascii="Times New Roman" w:hAnsi="Times New Roman"/>
                <w:sz w:val="24"/>
              </w:rPr>
              <w:t>уровнях</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процесса</w:t>
            </w:r>
            <w:proofErr w:type="spellEnd"/>
            <w:r w:rsidRPr="00AB27BD">
              <w:rPr>
                <w:rFonts w:ascii="Times New Roman" w:hAnsi="Times New Roman"/>
                <w:sz w:val="24"/>
              </w:rPr>
              <w:t xml:space="preserve"> </w:t>
            </w:r>
            <w:proofErr w:type="spellStart"/>
            <w:r w:rsidRPr="00AB27BD">
              <w:rPr>
                <w:rFonts w:ascii="Times New Roman" w:hAnsi="Times New Roman"/>
                <w:sz w:val="24"/>
              </w:rPr>
              <w:t>рассмотрения</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w:t>
            </w:r>
            <w:proofErr w:type="spellEnd"/>
            <w:r w:rsidRPr="00AB27BD">
              <w:rPr>
                <w:rFonts w:ascii="Times New Roman" w:hAnsi="Times New Roman"/>
                <w:sz w:val="24"/>
              </w:rPr>
              <w:t xml:space="preserve"> и </w:t>
            </w:r>
            <w:proofErr w:type="spellStart"/>
            <w:r w:rsidRPr="00AB27BD">
              <w:rPr>
                <w:rFonts w:ascii="Times New Roman" w:hAnsi="Times New Roman"/>
                <w:sz w:val="24"/>
              </w:rPr>
              <w:t>апелляций</w:t>
            </w:r>
            <w:proofErr w:type="spellEnd"/>
            <w:r w:rsidRPr="00AB27BD">
              <w:rPr>
                <w:rFonts w:ascii="Times New Roman" w:hAnsi="Times New Roman"/>
                <w:sz w:val="24"/>
              </w:rPr>
              <w:t>.</w:t>
            </w:r>
          </w:p>
        </w:tc>
        <w:tc>
          <w:tcPr>
            <w:tcW w:w="1701" w:type="dxa"/>
            <w:shd w:val="clear" w:color="auto" w:fill="DEEAF6"/>
          </w:tcPr>
          <w:p w14:paraId="20312557"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18722C3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6F16D08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594AE51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2943B4F1"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0C793F2B" w14:textId="77777777" w:rsidTr="0081330B">
        <w:tblPrEx>
          <w:tblBorders>
            <w:bottom w:val="single" w:sz="4" w:space="0" w:color="auto"/>
          </w:tblBorders>
        </w:tblPrEx>
        <w:tc>
          <w:tcPr>
            <w:tcW w:w="993" w:type="dxa"/>
          </w:tcPr>
          <w:p w14:paraId="6E3181C8"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7.5.5</w:t>
            </w:r>
          </w:p>
        </w:tc>
        <w:tc>
          <w:tcPr>
            <w:tcW w:w="5529" w:type="dxa"/>
            <w:gridSpan w:val="6"/>
          </w:tcPr>
          <w:p w14:paraId="7C4CD46E" w14:textId="77777777" w:rsidR="0081330B" w:rsidRPr="00AB27BD" w:rsidRDefault="0081330B" w:rsidP="00E464C3">
            <w:pPr>
              <w:shd w:val="clear" w:color="auto" w:fill="FFFFFF"/>
              <w:spacing w:before="0" w:after="0"/>
              <w:textAlignment w:val="baseline"/>
              <w:rPr>
                <w:rFonts w:ascii="Times New Roman" w:hAnsi="Times New Roman"/>
                <w:sz w:val="24"/>
                <w:lang w:val="ru-RU" w:eastAsia="en-US"/>
              </w:rPr>
            </w:pPr>
            <w:proofErr w:type="spellStart"/>
            <w:r w:rsidRPr="00AB27BD">
              <w:rPr>
                <w:rFonts w:ascii="Times New Roman" w:hAnsi="Times New Roman"/>
                <w:sz w:val="24"/>
              </w:rPr>
              <w:t>Изучение</w:t>
            </w:r>
            <w:proofErr w:type="spellEnd"/>
            <w:r w:rsidRPr="00AB27BD">
              <w:rPr>
                <w:rFonts w:ascii="Times New Roman" w:hAnsi="Times New Roman"/>
                <w:sz w:val="24"/>
              </w:rPr>
              <w:t xml:space="preserve"> и </w:t>
            </w:r>
            <w:proofErr w:type="spellStart"/>
            <w:r w:rsidRPr="00AB27BD">
              <w:rPr>
                <w:rFonts w:ascii="Times New Roman" w:hAnsi="Times New Roman"/>
                <w:sz w:val="24"/>
              </w:rPr>
              <w:t>вынесение</w:t>
            </w:r>
            <w:proofErr w:type="spellEnd"/>
            <w:r w:rsidRPr="00AB27BD">
              <w:rPr>
                <w:rFonts w:ascii="Times New Roman" w:hAnsi="Times New Roman"/>
                <w:sz w:val="24"/>
              </w:rPr>
              <w:t xml:space="preserve"> </w:t>
            </w:r>
            <w:proofErr w:type="spellStart"/>
            <w:r w:rsidRPr="00AB27BD">
              <w:rPr>
                <w:rFonts w:ascii="Times New Roman" w:hAnsi="Times New Roman"/>
                <w:sz w:val="24"/>
              </w:rPr>
              <w:t>решений</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апелляциям</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результатом</w:t>
            </w:r>
            <w:proofErr w:type="spellEnd"/>
            <w:r w:rsidRPr="00AB27BD">
              <w:rPr>
                <w:rFonts w:ascii="Times New Roman" w:hAnsi="Times New Roman"/>
                <w:sz w:val="24"/>
              </w:rPr>
              <w:t xml:space="preserve"> </w:t>
            </w:r>
            <w:proofErr w:type="spellStart"/>
            <w:r w:rsidRPr="00AB27BD">
              <w:rPr>
                <w:rFonts w:ascii="Times New Roman" w:hAnsi="Times New Roman"/>
                <w:sz w:val="24"/>
              </w:rPr>
              <w:t>дискриминационных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tc>
        <w:tc>
          <w:tcPr>
            <w:tcW w:w="1701" w:type="dxa"/>
            <w:shd w:val="clear" w:color="auto" w:fill="DEEAF6"/>
          </w:tcPr>
          <w:p w14:paraId="2A7E8D0D"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53F606C2"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206E34EB"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cPr>
          <w:p w14:paraId="3EF0D930"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38C8DAA8"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348F78F" w14:textId="77777777" w:rsidTr="0081330B">
        <w:tblPrEx>
          <w:tblBorders>
            <w:bottom w:val="single" w:sz="4" w:space="0" w:color="auto"/>
          </w:tblBorders>
        </w:tblPrEx>
        <w:tc>
          <w:tcPr>
            <w:tcW w:w="5010" w:type="dxa"/>
            <w:gridSpan w:val="4"/>
          </w:tcPr>
          <w:p w14:paraId="227909D3" w14:textId="77777777"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b/>
                <w:bCs/>
                <w:sz w:val="24"/>
              </w:rPr>
              <w:t>7.6</w:t>
            </w:r>
            <w:r w:rsidRPr="00AB27BD">
              <w:rPr>
                <w:rFonts w:ascii="Times New Roman" w:hAnsi="Times New Roman"/>
                <w:b/>
                <w:bCs/>
                <w:sz w:val="24"/>
                <w:lang w:val="ru-RU"/>
              </w:rPr>
              <w:t>.</w:t>
            </w:r>
            <w:r w:rsidRPr="00AB27BD">
              <w:rPr>
                <w:rFonts w:ascii="Times New Roman" w:hAnsi="Times New Roman"/>
                <w:b/>
                <w:bCs/>
                <w:sz w:val="24"/>
              </w:rPr>
              <w:t xml:space="preserve"> </w:t>
            </w:r>
            <w:proofErr w:type="spellStart"/>
            <w:r w:rsidRPr="00AB27BD">
              <w:rPr>
                <w:rFonts w:ascii="Times New Roman" w:hAnsi="Times New Roman"/>
                <w:b/>
                <w:bCs/>
                <w:sz w:val="24"/>
              </w:rPr>
              <w:t>Процесс</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рассмотрения</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жалоб</w:t>
            </w:r>
            <w:proofErr w:type="spellEnd"/>
            <w:r w:rsidRPr="00AB27BD">
              <w:rPr>
                <w:rFonts w:ascii="Times New Roman" w:hAnsi="Times New Roman"/>
                <w:b/>
                <w:bCs/>
                <w:sz w:val="24"/>
              </w:rPr>
              <w:t xml:space="preserve"> и </w:t>
            </w:r>
            <w:proofErr w:type="spellStart"/>
            <w:r w:rsidRPr="00AB27BD">
              <w:rPr>
                <w:rFonts w:ascii="Times New Roman" w:hAnsi="Times New Roman"/>
                <w:b/>
                <w:bCs/>
                <w:sz w:val="24"/>
              </w:rPr>
              <w:t>апелляций</w:t>
            </w:r>
            <w:proofErr w:type="spellEnd"/>
          </w:p>
        </w:tc>
        <w:tc>
          <w:tcPr>
            <w:tcW w:w="1512" w:type="dxa"/>
            <w:gridSpan w:val="3"/>
          </w:tcPr>
          <w:p w14:paraId="187A95C8" w14:textId="77777777" w:rsidR="0081330B" w:rsidRPr="00AB27BD" w:rsidRDefault="0081330B" w:rsidP="00BD6F34">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701" w:type="dxa"/>
            <w:shd w:val="clear" w:color="auto" w:fill="DEEAF6"/>
          </w:tcPr>
          <w:p w14:paraId="31D0E0FD" w14:textId="77777777" w:rsidR="0081330B" w:rsidRPr="00AB27BD" w:rsidRDefault="0081330B" w:rsidP="00E464C3">
            <w:pPr>
              <w:spacing w:after="40" w:line="200" w:lineRule="exact"/>
              <w:rPr>
                <w:rFonts w:ascii="Times New Roman" w:hAnsi="Times New Roman"/>
                <w:iCs/>
                <w:sz w:val="24"/>
                <w:szCs w:val="18"/>
                <w:lang w:val="ru-RU"/>
              </w:rPr>
            </w:pPr>
          </w:p>
        </w:tc>
        <w:tc>
          <w:tcPr>
            <w:tcW w:w="567" w:type="dxa"/>
            <w:shd w:val="clear" w:color="auto" w:fill="FFF2CC" w:themeFill="accent4" w:themeFillTint="33"/>
          </w:tcPr>
          <w:p w14:paraId="355420C1" w14:textId="77777777" w:rsidR="0081330B" w:rsidRPr="00AB27BD" w:rsidRDefault="0081330B" w:rsidP="00E464C3">
            <w:pPr>
              <w:spacing w:after="40" w:line="200" w:lineRule="exact"/>
              <w:jc w:val="center"/>
              <w:rPr>
                <w:rFonts w:ascii="Times New Roman" w:hAnsi="Times New Roman"/>
                <w:bCs/>
                <w:sz w:val="24"/>
                <w:szCs w:val="18"/>
                <w:lang w:val="ru-RU"/>
              </w:rPr>
            </w:pPr>
          </w:p>
        </w:tc>
        <w:tc>
          <w:tcPr>
            <w:tcW w:w="567" w:type="dxa"/>
            <w:shd w:val="clear" w:color="auto" w:fill="FFF2CC"/>
          </w:tcPr>
          <w:p w14:paraId="77795398" w14:textId="77777777" w:rsidR="0081330B" w:rsidRPr="00AB27BD" w:rsidRDefault="0081330B" w:rsidP="00E464C3"/>
        </w:tc>
        <w:tc>
          <w:tcPr>
            <w:tcW w:w="567" w:type="dxa"/>
            <w:shd w:val="clear" w:color="auto" w:fill="FFF2CC"/>
          </w:tcPr>
          <w:p w14:paraId="0488D300" w14:textId="77777777" w:rsidR="0081330B" w:rsidRPr="00AB27BD" w:rsidRDefault="0081330B" w:rsidP="00E464C3"/>
        </w:tc>
        <w:tc>
          <w:tcPr>
            <w:tcW w:w="6095" w:type="dxa"/>
            <w:shd w:val="clear" w:color="auto" w:fill="FFF2CC"/>
          </w:tcPr>
          <w:p w14:paraId="10136651" w14:textId="77777777" w:rsidR="0081330B" w:rsidRPr="00AB27BD" w:rsidRDefault="0081330B" w:rsidP="00E464C3"/>
        </w:tc>
      </w:tr>
      <w:tr w:rsidR="00AB27BD" w:rsidRPr="00AB27BD" w14:paraId="69D2F5E3" w14:textId="77777777" w:rsidTr="0081330B">
        <w:tblPrEx>
          <w:tblBorders>
            <w:bottom w:val="single" w:sz="4" w:space="0" w:color="auto"/>
          </w:tblBorders>
        </w:tblPrEx>
        <w:tc>
          <w:tcPr>
            <w:tcW w:w="993" w:type="dxa"/>
          </w:tcPr>
          <w:p w14:paraId="314E0364"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7.6.1</w:t>
            </w:r>
          </w:p>
        </w:tc>
        <w:tc>
          <w:tcPr>
            <w:tcW w:w="5529" w:type="dxa"/>
            <w:gridSpan w:val="6"/>
          </w:tcPr>
          <w:p w14:paraId="18E4D006" w14:textId="77777777" w:rsidR="0081330B" w:rsidRPr="00AB27BD" w:rsidRDefault="0081330B" w:rsidP="00E464C3">
            <w:pPr>
              <w:autoSpaceDE w:val="0"/>
              <w:autoSpaceDN w:val="0"/>
              <w:adjustRightInd w:val="0"/>
              <w:jc w:val="both"/>
              <w:rPr>
                <w:rFonts w:ascii="Times New Roman" w:hAnsi="Times New Roman"/>
                <w:sz w:val="24"/>
              </w:rPr>
            </w:pPr>
            <w:proofErr w:type="spellStart"/>
            <w:r w:rsidRPr="00AB27BD">
              <w:rPr>
                <w:rFonts w:ascii="Times New Roman" w:hAnsi="Times New Roman"/>
                <w:sz w:val="24"/>
              </w:rPr>
              <w:t>Организация</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процесса</w:t>
            </w:r>
            <w:proofErr w:type="spellEnd"/>
            <w:r w:rsidRPr="00AB27BD">
              <w:rPr>
                <w:rFonts w:ascii="Times New Roman" w:hAnsi="Times New Roman"/>
                <w:sz w:val="24"/>
              </w:rPr>
              <w:t xml:space="preserve"> </w:t>
            </w:r>
            <w:proofErr w:type="spellStart"/>
            <w:r w:rsidRPr="00AB27BD">
              <w:rPr>
                <w:rFonts w:ascii="Times New Roman" w:hAnsi="Times New Roman"/>
                <w:sz w:val="24"/>
              </w:rPr>
              <w:t>рассмотрения</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w:t>
            </w:r>
            <w:proofErr w:type="spellEnd"/>
            <w:r w:rsidRPr="00AB27BD">
              <w:rPr>
                <w:rFonts w:ascii="Times New Roman" w:hAnsi="Times New Roman"/>
                <w:sz w:val="24"/>
              </w:rPr>
              <w:t xml:space="preserve"> и </w:t>
            </w:r>
            <w:proofErr w:type="spellStart"/>
            <w:r w:rsidRPr="00AB27BD">
              <w:rPr>
                <w:rFonts w:ascii="Times New Roman" w:hAnsi="Times New Roman"/>
                <w:sz w:val="24"/>
              </w:rPr>
              <w:t>апелляций</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включать</w:t>
            </w:r>
            <w:proofErr w:type="spellEnd"/>
            <w:r w:rsidRPr="00AB27BD">
              <w:rPr>
                <w:rFonts w:ascii="Times New Roman" w:hAnsi="Times New Roman"/>
                <w:sz w:val="24"/>
              </w:rPr>
              <w:t xml:space="preserve"> </w:t>
            </w:r>
            <w:proofErr w:type="spellStart"/>
            <w:r w:rsidRPr="00AB27BD">
              <w:rPr>
                <w:rFonts w:ascii="Times New Roman" w:hAnsi="Times New Roman"/>
                <w:sz w:val="24"/>
              </w:rPr>
              <w:t>как</w:t>
            </w:r>
            <w:proofErr w:type="spellEnd"/>
            <w:r w:rsidRPr="00AB27BD">
              <w:rPr>
                <w:rFonts w:ascii="Times New Roman" w:hAnsi="Times New Roman"/>
                <w:sz w:val="24"/>
              </w:rPr>
              <w:t xml:space="preserve"> </w:t>
            </w:r>
            <w:proofErr w:type="spellStart"/>
            <w:r w:rsidRPr="00AB27BD">
              <w:rPr>
                <w:rFonts w:ascii="Times New Roman" w:hAnsi="Times New Roman"/>
                <w:sz w:val="24"/>
              </w:rPr>
              <w:t>минимум</w:t>
            </w:r>
            <w:proofErr w:type="spellEnd"/>
            <w:r w:rsidRPr="00AB27BD">
              <w:rPr>
                <w:rFonts w:ascii="Times New Roman" w:hAnsi="Times New Roman"/>
                <w:sz w:val="24"/>
              </w:rPr>
              <w:t xml:space="preserve"> </w:t>
            </w:r>
            <w:proofErr w:type="spellStart"/>
            <w:r w:rsidRPr="00AB27BD">
              <w:rPr>
                <w:rFonts w:ascii="Times New Roman" w:hAnsi="Times New Roman"/>
                <w:sz w:val="24"/>
              </w:rPr>
              <w:t>следующие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элементы</w:t>
            </w:r>
            <w:proofErr w:type="spellEnd"/>
            <w:r w:rsidRPr="00AB27BD">
              <w:rPr>
                <w:rFonts w:ascii="Times New Roman" w:hAnsi="Times New Roman"/>
                <w:sz w:val="24"/>
              </w:rPr>
              <w:t xml:space="preserve"> и </w:t>
            </w:r>
            <w:proofErr w:type="spellStart"/>
            <w:r w:rsidRPr="00AB27BD">
              <w:rPr>
                <w:rFonts w:ascii="Times New Roman" w:hAnsi="Times New Roman"/>
                <w:sz w:val="24"/>
              </w:rPr>
              <w:t>методы</w:t>
            </w:r>
            <w:proofErr w:type="spellEnd"/>
            <w:r w:rsidRPr="00AB27BD">
              <w:rPr>
                <w:rFonts w:ascii="Times New Roman" w:hAnsi="Times New Roman"/>
                <w:sz w:val="24"/>
              </w:rPr>
              <w:t>:</w:t>
            </w:r>
          </w:p>
          <w:p w14:paraId="1D0D2E9A"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описание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процесса</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подтверждения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изучения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апелляции</w:t>
            </w:r>
            <w:proofErr w:type="spellEnd"/>
            <w:r w:rsidRPr="00AB27BD">
              <w:rPr>
                <w:rFonts w:ascii="Times New Roman" w:hAnsi="Times New Roman"/>
                <w:sz w:val="24"/>
              </w:rPr>
              <w:t xml:space="preserve">, а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решение</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относительно</w:t>
            </w:r>
            <w:proofErr w:type="spellEnd"/>
            <w:r w:rsidRPr="00AB27BD">
              <w:rPr>
                <w:rFonts w:ascii="Times New Roman" w:hAnsi="Times New Roman"/>
                <w:sz w:val="24"/>
              </w:rPr>
              <w:t xml:space="preserve"> </w:t>
            </w:r>
            <w:proofErr w:type="spellStart"/>
            <w:r w:rsidRPr="00AB27BD">
              <w:rPr>
                <w:rFonts w:ascii="Times New Roman" w:hAnsi="Times New Roman"/>
                <w:sz w:val="24"/>
              </w:rPr>
              <w:t>того</w:t>
            </w:r>
            <w:proofErr w:type="spellEnd"/>
            <w:r w:rsidRPr="00AB27BD">
              <w:rPr>
                <w:rFonts w:ascii="Times New Roman" w:hAnsi="Times New Roman"/>
                <w:sz w:val="24"/>
              </w:rPr>
              <w:t xml:space="preserve">, </w:t>
            </w:r>
            <w:proofErr w:type="spellStart"/>
            <w:r w:rsidRPr="00AB27BD">
              <w:rPr>
                <w:rFonts w:ascii="Times New Roman" w:hAnsi="Times New Roman"/>
                <w:sz w:val="24"/>
              </w:rPr>
              <w:t>какие</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будут</w:t>
            </w:r>
            <w:proofErr w:type="spellEnd"/>
            <w:r w:rsidRPr="00AB27BD">
              <w:rPr>
                <w:rFonts w:ascii="Times New Roman" w:hAnsi="Times New Roman"/>
                <w:sz w:val="24"/>
              </w:rPr>
              <w:t xml:space="preserve"> </w:t>
            </w:r>
            <w:proofErr w:type="spellStart"/>
            <w:r w:rsidRPr="00AB27BD">
              <w:rPr>
                <w:rFonts w:ascii="Times New Roman" w:hAnsi="Times New Roman"/>
                <w:sz w:val="24"/>
              </w:rPr>
              <w:t>предприняты</w:t>
            </w:r>
            <w:proofErr w:type="spellEnd"/>
            <w:r w:rsidRPr="00AB27BD">
              <w:rPr>
                <w:rFonts w:ascii="Times New Roman" w:hAnsi="Times New Roman"/>
                <w:sz w:val="24"/>
              </w:rPr>
              <w:t>;</w:t>
            </w:r>
          </w:p>
          <w:p w14:paraId="1DC19B2C" w14:textId="77777777" w:rsidR="0081330B" w:rsidRPr="00AB27BD" w:rsidRDefault="0081330B" w:rsidP="00E464C3">
            <w:pPr>
              <w:autoSpaceDE w:val="0"/>
              <w:autoSpaceDN w:val="0"/>
              <w:adjustRightInd w:val="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отслеживание</w:t>
            </w:r>
            <w:proofErr w:type="spellEnd"/>
            <w:r w:rsidRPr="00AB27BD">
              <w:rPr>
                <w:rFonts w:ascii="Times New Roman" w:hAnsi="Times New Roman"/>
                <w:sz w:val="24"/>
              </w:rPr>
              <w:t xml:space="preserve"> и </w:t>
            </w:r>
            <w:proofErr w:type="spellStart"/>
            <w:r w:rsidRPr="00AB27BD">
              <w:rPr>
                <w:rFonts w:ascii="Times New Roman" w:hAnsi="Times New Roman"/>
                <w:sz w:val="24"/>
              </w:rPr>
              <w:t>ведение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записей</w:t>
            </w:r>
            <w:proofErr w:type="spellEnd"/>
            <w:r w:rsidRPr="00AB27BD">
              <w:rPr>
                <w:rFonts w:ascii="Times New Roman" w:hAnsi="Times New Roman"/>
                <w:sz w:val="24"/>
              </w:rPr>
              <w:t xml:space="preserve"> о </w:t>
            </w:r>
            <w:proofErr w:type="spellStart"/>
            <w:r w:rsidRPr="00AB27BD">
              <w:rPr>
                <w:rFonts w:ascii="Times New Roman" w:hAnsi="Times New Roman"/>
                <w:sz w:val="24"/>
              </w:rPr>
              <w:t>жалобах</w:t>
            </w:r>
            <w:proofErr w:type="spellEnd"/>
            <w:r w:rsidRPr="00AB27BD">
              <w:rPr>
                <w:rFonts w:ascii="Times New Roman" w:hAnsi="Times New Roman"/>
                <w:sz w:val="24"/>
              </w:rPr>
              <w:t xml:space="preserve"> и </w:t>
            </w:r>
            <w:proofErr w:type="spellStart"/>
            <w:r w:rsidRPr="00AB27BD">
              <w:rPr>
                <w:rFonts w:ascii="Times New Roman" w:hAnsi="Times New Roman"/>
                <w:sz w:val="24"/>
              </w:rPr>
              <w:t>апелляциях</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включая</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разрешению</w:t>
            </w:r>
            <w:proofErr w:type="spellEnd"/>
            <w:r w:rsidRPr="00AB27BD">
              <w:rPr>
                <w:rFonts w:ascii="Times New Roman" w:hAnsi="Times New Roman"/>
                <w:sz w:val="24"/>
              </w:rPr>
              <w:t>;</w:t>
            </w:r>
          </w:p>
          <w:p w14:paraId="276A9691" w14:textId="77777777" w:rsidR="0081330B" w:rsidRPr="00AB27BD" w:rsidRDefault="0081330B" w:rsidP="00E464C3">
            <w:pPr>
              <w:shd w:val="clear" w:color="auto" w:fill="FFFFFF"/>
              <w:spacing w:before="0" w:after="0"/>
              <w:textAlignment w:val="baseline"/>
              <w:rPr>
                <w:rFonts w:ascii="Times New Roman" w:hAnsi="Times New Roman"/>
                <w:sz w:val="24"/>
              </w:rPr>
            </w:pPr>
            <w:r w:rsidRPr="00AB27BD">
              <w:rPr>
                <w:rFonts w:ascii="Times New Roman" w:hAnsi="Times New Roman"/>
                <w:sz w:val="24"/>
              </w:rPr>
              <w:t xml:space="preserve">c) </w:t>
            </w:r>
            <w:proofErr w:type="spellStart"/>
            <w:r w:rsidRPr="00AB27BD">
              <w:rPr>
                <w:rFonts w:ascii="Times New Roman" w:hAnsi="Times New Roman"/>
                <w:sz w:val="24"/>
              </w:rPr>
              <w:t>гарантию</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любых</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tc>
        <w:tc>
          <w:tcPr>
            <w:tcW w:w="1701" w:type="dxa"/>
            <w:shd w:val="clear" w:color="auto" w:fill="DEEAF6"/>
          </w:tcPr>
          <w:p w14:paraId="3F1EF944"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224D6F3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FB0255D"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39623D8"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61EA051C"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31A75031" w14:textId="77777777" w:rsidTr="0081330B">
        <w:tblPrEx>
          <w:tblBorders>
            <w:bottom w:val="single" w:sz="4" w:space="0" w:color="auto"/>
          </w:tblBorders>
        </w:tblPrEx>
        <w:tc>
          <w:tcPr>
            <w:tcW w:w="993" w:type="dxa"/>
          </w:tcPr>
          <w:p w14:paraId="5D2FE2D3"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7.6.2</w:t>
            </w:r>
          </w:p>
        </w:tc>
        <w:tc>
          <w:tcPr>
            <w:tcW w:w="5529" w:type="dxa"/>
            <w:gridSpan w:val="6"/>
          </w:tcPr>
          <w:p w14:paraId="111D9EEF" w14:textId="77777777" w:rsidR="0081330B" w:rsidRPr="00AB27BD" w:rsidRDefault="0081330B" w:rsidP="00E464C3">
            <w:pPr>
              <w:shd w:val="clear" w:color="auto" w:fill="FFFFFF"/>
              <w:spacing w:before="0" w:after="0"/>
              <w:textAlignment w:val="baseline"/>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получивший</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жалобу</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апелляцию</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ответственным</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сбор</w:t>
            </w:r>
            <w:proofErr w:type="spellEnd"/>
            <w:r w:rsidRPr="00AB27BD">
              <w:rPr>
                <w:rFonts w:ascii="Times New Roman" w:hAnsi="Times New Roman"/>
                <w:sz w:val="24"/>
              </w:rPr>
              <w:t xml:space="preserve"> и </w:t>
            </w:r>
            <w:proofErr w:type="spellStart"/>
            <w:r w:rsidRPr="00AB27BD">
              <w:rPr>
                <w:rFonts w:ascii="Times New Roman" w:hAnsi="Times New Roman"/>
                <w:sz w:val="24"/>
              </w:rPr>
              <w:t>проверку</w:t>
            </w:r>
            <w:proofErr w:type="spellEnd"/>
            <w:r w:rsidRPr="00AB27BD">
              <w:rPr>
                <w:rFonts w:ascii="Times New Roman" w:hAnsi="Times New Roman"/>
                <w:sz w:val="24"/>
              </w:rPr>
              <w:t xml:space="preserve"> </w:t>
            </w:r>
            <w:proofErr w:type="spellStart"/>
            <w:r w:rsidRPr="00AB27BD">
              <w:rPr>
                <w:rFonts w:ascii="Times New Roman" w:hAnsi="Times New Roman"/>
                <w:sz w:val="24"/>
              </w:rPr>
              <w:t>всей</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необходимой</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информации</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подтверждения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правильности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апелляции</w:t>
            </w:r>
            <w:proofErr w:type="spellEnd"/>
            <w:r w:rsidRPr="00AB27BD">
              <w:rPr>
                <w:rFonts w:ascii="Times New Roman" w:hAnsi="Times New Roman"/>
                <w:sz w:val="24"/>
              </w:rPr>
              <w:t>.</w:t>
            </w:r>
          </w:p>
        </w:tc>
        <w:tc>
          <w:tcPr>
            <w:tcW w:w="1701" w:type="dxa"/>
            <w:shd w:val="clear" w:color="auto" w:fill="DEEAF6"/>
          </w:tcPr>
          <w:p w14:paraId="3866E7FA"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5EDE41A7"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F8989B9"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A7540D2"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6F447E1F"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5D0820C2" w14:textId="77777777" w:rsidTr="0081330B">
        <w:tblPrEx>
          <w:tblBorders>
            <w:bottom w:val="single" w:sz="4" w:space="0" w:color="auto"/>
          </w:tblBorders>
        </w:tblPrEx>
        <w:tc>
          <w:tcPr>
            <w:tcW w:w="993" w:type="dxa"/>
          </w:tcPr>
          <w:p w14:paraId="7ABC350C"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7.6.3</w:t>
            </w:r>
          </w:p>
        </w:tc>
        <w:tc>
          <w:tcPr>
            <w:tcW w:w="5529" w:type="dxa"/>
            <w:gridSpan w:val="6"/>
          </w:tcPr>
          <w:p w14:paraId="214C17FB" w14:textId="77777777" w:rsidR="0081330B" w:rsidRPr="00AB27BD" w:rsidRDefault="0081330B" w:rsidP="00E464C3">
            <w:pPr>
              <w:shd w:val="clear" w:color="auto" w:fill="FFFFFF"/>
              <w:spacing w:before="0" w:after="0"/>
              <w:textAlignment w:val="baseline"/>
              <w:rPr>
                <w:rFonts w:ascii="Times New Roman" w:hAnsi="Times New Roman"/>
                <w:sz w:val="24"/>
              </w:rPr>
            </w:pPr>
            <w:proofErr w:type="spellStart"/>
            <w:r w:rsidRPr="00AB27BD">
              <w:rPr>
                <w:rFonts w:ascii="Times New Roman" w:hAnsi="Times New Roman"/>
                <w:sz w:val="24"/>
              </w:rPr>
              <w:t>Во</w:t>
            </w:r>
            <w:proofErr w:type="spellEnd"/>
            <w:r w:rsidRPr="00AB27BD">
              <w:rPr>
                <w:rFonts w:ascii="Times New Roman" w:hAnsi="Times New Roman"/>
                <w:sz w:val="24"/>
              </w:rPr>
              <w:t xml:space="preserve"> </w:t>
            </w:r>
            <w:proofErr w:type="spellStart"/>
            <w:r w:rsidRPr="00AB27BD">
              <w:rPr>
                <w:rFonts w:ascii="Times New Roman" w:hAnsi="Times New Roman"/>
                <w:sz w:val="24"/>
              </w:rPr>
              <w:t>всех</w:t>
            </w:r>
            <w:proofErr w:type="spellEnd"/>
            <w:r w:rsidRPr="00AB27BD">
              <w:rPr>
                <w:rFonts w:ascii="Times New Roman" w:hAnsi="Times New Roman"/>
                <w:sz w:val="24"/>
              </w:rPr>
              <w:t xml:space="preserve"> </w:t>
            </w:r>
            <w:proofErr w:type="spellStart"/>
            <w:r w:rsidRPr="00AB27BD">
              <w:rPr>
                <w:rFonts w:ascii="Times New Roman" w:hAnsi="Times New Roman"/>
                <w:sz w:val="24"/>
              </w:rPr>
              <w:t>возможных</w:t>
            </w:r>
            <w:proofErr w:type="spellEnd"/>
            <w:r w:rsidRPr="00AB27BD">
              <w:rPr>
                <w:rFonts w:ascii="Times New Roman" w:hAnsi="Times New Roman"/>
                <w:sz w:val="24"/>
              </w:rPr>
              <w:t xml:space="preserve"> </w:t>
            </w:r>
            <w:proofErr w:type="spellStart"/>
            <w:r w:rsidRPr="00AB27BD">
              <w:rPr>
                <w:rFonts w:ascii="Times New Roman" w:hAnsi="Times New Roman"/>
                <w:sz w:val="24"/>
              </w:rPr>
              <w:t>случаях</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подтвердить</w:t>
            </w:r>
            <w:proofErr w:type="spellEnd"/>
            <w:r w:rsidRPr="00AB27BD">
              <w:rPr>
                <w:rFonts w:ascii="Times New Roman" w:hAnsi="Times New Roman"/>
                <w:sz w:val="24"/>
              </w:rPr>
              <w:t xml:space="preserve"> </w:t>
            </w:r>
            <w:proofErr w:type="spellStart"/>
            <w:r w:rsidRPr="00AB27BD">
              <w:rPr>
                <w:rFonts w:ascii="Times New Roman" w:hAnsi="Times New Roman"/>
                <w:sz w:val="24"/>
              </w:rPr>
              <w:t>получение</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апелляции</w:t>
            </w:r>
            <w:proofErr w:type="spellEnd"/>
            <w:r w:rsidRPr="00AB27BD">
              <w:rPr>
                <w:rFonts w:ascii="Times New Roman" w:hAnsi="Times New Roman"/>
                <w:sz w:val="24"/>
              </w:rPr>
              <w:t xml:space="preserve"> и </w:t>
            </w:r>
            <w:proofErr w:type="spellStart"/>
            <w:r w:rsidRPr="00AB27BD">
              <w:rPr>
                <w:rFonts w:ascii="Times New Roman" w:hAnsi="Times New Roman"/>
                <w:sz w:val="24"/>
              </w:rPr>
              <w:t>предоставить</w:t>
            </w:r>
            <w:proofErr w:type="spellEnd"/>
            <w:r w:rsidRPr="00AB27BD">
              <w:rPr>
                <w:rFonts w:ascii="Times New Roman" w:hAnsi="Times New Roman"/>
                <w:sz w:val="24"/>
              </w:rPr>
              <w:t xml:space="preserve"> </w:t>
            </w:r>
            <w:proofErr w:type="spellStart"/>
            <w:r w:rsidRPr="00AB27BD">
              <w:rPr>
                <w:rFonts w:ascii="Times New Roman" w:hAnsi="Times New Roman"/>
                <w:sz w:val="24"/>
              </w:rPr>
              <w:t>заявителю</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истцу</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w:t>
            </w:r>
            <w:proofErr w:type="spellEnd"/>
            <w:r w:rsidRPr="00AB27BD">
              <w:rPr>
                <w:rFonts w:ascii="Times New Roman" w:hAnsi="Times New Roman"/>
                <w:sz w:val="24"/>
              </w:rPr>
              <w:t xml:space="preserve"> о </w:t>
            </w:r>
            <w:proofErr w:type="spellStart"/>
            <w:r w:rsidRPr="00AB27BD">
              <w:rPr>
                <w:rFonts w:ascii="Times New Roman" w:hAnsi="Times New Roman"/>
                <w:sz w:val="24"/>
              </w:rPr>
              <w:t>ходе</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работы</w:t>
            </w:r>
            <w:proofErr w:type="spellEnd"/>
            <w:r w:rsidRPr="00AB27BD">
              <w:rPr>
                <w:rFonts w:ascii="Times New Roman" w:hAnsi="Times New Roman"/>
                <w:sz w:val="24"/>
              </w:rPr>
              <w:t xml:space="preserve"> и </w:t>
            </w:r>
            <w:proofErr w:type="spellStart"/>
            <w:r w:rsidRPr="00AB27BD">
              <w:rPr>
                <w:rFonts w:ascii="Times New Roman" w:hAnsi="Times New Roman"/>
                <w:sz w:val="24"/>
              </w:rPr>
              <w:t>сообщить</w:t>
            </w:r>
            <w:proofErr w:type="spellEnd"/>
            <w:r w:rsidRPr="00AB27BD">
              <w:rPr>
                <w:rFonts w:ascii="Times New Roman" w:hAnsi="Times New Roman"/>
                <w:sz w:val="24"/>
              </w:rPr>
              <w:t xml:space="preserve"> </w:t>
            </w:r>
            <w:proofErr w:type="spellStart"/>
            <w:r w:rsidRPr="00AB27BD">
              <w:rPr>
                <w:rFonts w:ascii="Times New Roman" w:hAnsi="Times New Roman"/>
                <w:sz w:val="24"/>
              </w:rPr>
              <w:t>окончательный</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w:t>
            </w:r>
            <w:proofErr w:type="spellEnd"/>
            <w:r w:rsidRPr="00AB27BD">
              <w:rPr>
                <w:rFonts w:ascii="Times New Roman" w:hAnsi="Times New Roman"/>
                <w:sz w:val="24"/>
              </w:rPr>
              <w:t>.</w:t>
            </w:r>
          </w:p>
        </w:tc>
        <w:tc>
          <w:tcPr>
            <w:tcW w:w="1701" w:type="dxa"/>
            <w:shd w:val="clear" w:color="auto" w:fill="DEEAF6"/>
          </w:tcPr>
          <w:p w14:paraId="7F40AD28"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6F3FC17A"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7BEE5F86"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02D3A1C7"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0BF1F9C8"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11606F8A" w14:textId="77777777" w:rsidTr="0081330B">
        <w:tblPrEx>
          <w:tblBorders>
            <w:bottom w:val="single" w:sz="4" w:space="0" w:color="auto"/>
          </w:tblBorders>
        </w:tblPrEx>
        <w:tc>
          <w:tcPr>
            <w:tcW w:w="993" w:type="dxa"/>
          </w:tcPr>
          <w:p w14:paraId="1BDD9EAB"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7.6.4</w:t>
            </w:r>
          </w:p>
        </w:tc>
        <w:tc>
          <w:tcPr>
            <w:tcW w:w="5529" w:type="dxa"/>
            <w:gridSpan w:val="6"/>
          </w:tcPr>
          <w:p w14:paraId="201CB567" w14:textId="77777777" w:rsidR="0081330B" w:rsidRPr="00AB27BD" w:rsidRDefault="0081330B" w:rsidP="00E464C3">
            <w:pPr>
              <w:shd w:val="clear" w:color="auto" w:fill="FFFFFF"/>
              <w:spacing w:before="0" w:after="0"/>
              <w:textAlignment w:val="baseline"/>
              <w:rPr>
                <w:rFonts w:ascii="Times New Roman" w:hAnsi="Times New Roman"/>
                <w:sz w:val="24"/>
              </w:rPr>
            </w:pPr>
            <w:proofErr w:type="spellStart"/>
            <w:r w:rsidRPr="00AB27BD">
              <w:rPr>
                <w:rFonts w:ascii="Times New Roman" w:hAnsi="Times New Roman"/>
                <w:sz w:val="24"/>
              </w:rPr>
              <w:t>Решение</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доведено</w:t>
            </w:r>
            <w:proofErr w:type="spellEnd"/>
            <w:r w:rsidRPr="00AB27BD">
              <w:rPr>
                <w:rFonts w:ascii="Times New Roman" w:hAnsi="Times New Roman"/>
                <w:sz w:val="24"/>
              </w:rPr>
              <w:t xml:space="preserve"> </w:t>
            </w:r>
            <w:proofErr w:type="spellStart"/>
            <w:r w:rsidRPr="00AB27BD">
              <w:rPr>
                <w:rFonts w:ascii="Times New Roman" w:hAnsi="Times New Roman"/>
                <w:sz w:val="24"/>
              </w:rPr>
              <w:t>до</w:t>
            </w:r>
            <w:proofErr w:type="spellEnd"/>
            <w:r w:rsidRPr="00AB27BD">
              <w:rPr>
                <w:rFonts w:ascii="Times New Roman" w:hAnsi="Times New Roman"/>
                <w:sz w:val="24"/>
              </w:rPr>
              <w:t xml:space="preserve"> </w:t>
            </w:r>
            <w:proofErr w:type="spellStart"/>
            <w:r w:rsidRPr="00AB27BD">
              <w:rPr>
                <w:rFonts w:ascii="Times New Roman" w:hAnsi="Times New Roman"/>
                <w:sz w:val="24"/>
              </w:rPr>
              <w:t>сведения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заявителя</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истца</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рассмотрено</w:t>
            </w:r>
            <w:proofErr w:type="spellEnd"/>
            <w:r w:rsidRPr="00AB27BD">
              <w:rPr>
                <w:rFonts w:ascii="Times New Roman" w:hAnsi="Times New Roman"/>
                <w:sz w:val="24"/>
              </w:rPr>
              <w:t xml:space="preserve"> и </w:t>
            </w:r>
            <w:proofErr w:type="spellStart"/>
            <w:r w:rsidRPr="00AB27BD">
              <w:rPr>
                <w:rFonts w:ascii="Times New Roman" w:hAnsi="Times New Roman"/>
                <w:sz w:val="24"/>
              </w:rPr>
              <w:t>одобрено</w:t>
            </w:r>
            <w:proofErr w:type="spellEnd"/>
            <w:r w:rsidRPr="00AB27BD">
              <w:rPr>
                <w:rFonts w:ascii="Times New Roman" w:hAnsi="Times New Roman"/>
                <w:sz w:val="24"/>
              </w:rPr>
              <w:t xml:space="preserve"> </w:t>
            </w:r>
            <w:proofErr w:type="spellStart"/>
            <w:r w:rsidRPr="00AB27BD">
              <w:rPr>
                <w:rFonts w:ascii="Times New Roman" w:hAnsi="Times New Roman"/>
                <w:sz w:val="24"/>
              </w:rPr>
              <w:t>лицом</w:t>
            </w:r>
            <w:proofErr w:type="spellEnd"/>
            <w:r w:rsidRPr="00AB27BD">
              <w:rPr>
                <w:rFonts w:ascii="Times New Roman" w:hAnsi="Times New Roman"/>
                <w:sz w:val="24"/>
              </w:rPr>
              <w:t xml:space="preserve"> (</w:t>
            </w:r>
            <w:proofErr w:type="spellStart"/>
            <w:r w:rsidRPr="00AB27BD">
              <w:rPr>
                <w:rFonts w:ascii="Times New Roman" w:hAnsi="Times New Roman"/>
                <w:sz w:val="24"/>
              </w:rPr>
              <w:t>ами</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принимавшим</w:t>
            </w:r>
            <w:proofErr w:type="spellEnd"/>
            <w:r w:rsidRPr="00AB27BD">
              <w:rPr>
                <w:rFonts w:ascii="Times New Roman" w:hAnsi="Times New Roman"/>
                <w:sz w:val="24"/>
              </w:rPr>
              <w:t xml:space="preserve"> (</w:t>
            </w:r>
            <w:proofErr w:type="spellStart"/>
            <w:r w:rsidRPr="00AB27BD">
              <w:rPr>
                <w:rFonts w:ascii="Times New Roman" w:hAnsi="Times New Roman"/>
                <w:sz w:val="24"/>
              </w:rPr>
              <w:t>ими</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участие</w:t>
            </w:r>
            <w:proofErr w:type="spellEnd"/>
            <w:r w:rsidRPr="00AB27BD">
              <w:rPr>
                <w:rFonts w:ascii="Times New Roman" w:hAnsi="Times New Roman"/>
                <w:sz w:val="24"/>
              </w:rPr>
              <w:t xml:space="preserve"> в </w:t>
            </w:r>
            <w:proofErr w:type="spellStart"/>
            <w:r w:rsidRPr="00AB27BD">
              <w:rPr>
                <w:rFonts w:ascii="Times New Roman" w:hAnsi="Times New Roman"/>
                <w:sz w:val="24"/>
              </w:rPr>
              <w:t>рассматриваемой</w:t>
            </w:r>
            <w:proofErr w:type="spellEnd"/>
            <w:r w:rsidRPr="00AB27BD">
              <w:rPr>
                <w:rFonts w:ascii="Times New Roman" w:hAnsi="Times New Roman"/>
                <w:sz w:val="24"/>
              </w:rPr>
              <w:t xml:space="preserve"> </w:t>
            </w:r>
            <w:proofErr w:type="spellStart"/>
            <w:r w:rsidRPr="00AB27BD">
              <w:rPr>
                <w:rFonts w:ascii="Times New Roman" w:hAnsi="Times New Roman"/>
                <w:sz w:val="24"/>
              </w:rPr>
              <w:t>исходной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w:t>
            </w:r>
          </w:p>
        </w:tc>
        <w:tc>
          <w:tcPr>
            <w:tcW w:w="1701" w:type="dxa"/>
            <w:shd w:val="clear" w:color="auto" w:fill="DEEAF6"/>
          </w:tcPr>
          <w:p w14:paraId="0867FB80"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18281121"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5425D83C"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4AE546F2"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58DF80E3" w14:textId="77777777" w:rsidR="0081330B" w:rsidRPr="00AB27BD" w:rsidRDefault="0081330B" w:rsidP="00E464C3">
            <w:pPr>
              <w:spacing w:after="40" w:line="200" w:lineRule="exact"/>
              <w:jc w:val="center"/>
              <w:rPr>
                <w:rFonts w:ascii="Times New Roman" w:hAnsi="Times New Roman"/>
                <w:iCs/>
                <w:sz w:val="24"/>
                <w:szCs w:val="18"/>
                <w:lang w:val="ru-RU"/>
              </w:rPr>
            </w:pPr>
          </w:p>
        </w:tc>
      </w:tr>
      <w:tr w:rsidR="00AB27BD" w:rsidRPr="00AB27BD" w14:paraId="49CC58FB" w14:textId="77777777" w:rsidTr="0081330B">
        <w:tblPrEx>
          <w:tblBorders>
            <w:bottom w:val="single" w:sz="4" w:space="0" w:color="auto"/>
          </w:tblBorders>
        </w:tblPrEx>
        <w:tc>
          <w:tcPr>
            <w:tcW w:w="993" w:type="dxa"/>
          </w:tcPr>
          <w:p w14:paraId="3BA3CA43" w14:textId="77777777" w:rsidR="0081330B" w:rsidRPr="00AB27BD" w:rsidRDefault="0081330B" w:rsidP="00E464C3">
            <w:pPr>
              <w:spacing w:after="40" w:line="200" w:lineRule="exact"/>
              <w:rPr>
                <w:rFonts w:ascii="Times New Roman" w:hAnsi="Times New Roman"/>
                <w:sz w:val="24"/>
                <w:szCs w:val="18"/>
                <w:lang w:val="ru-RU"/>
              </w:rPr>
            </w:pPr>
            <w:r w:rsidRPr="00AB27BD">
              <w:rPr>
                <w:rFonts w:ascii="Times New Roman" w:hAnsi="Times New Roman"/>
                <w:sz w:val="24"/>
                <w:szCs w:val="18"/>
                <w:lang w:val="ru-RU"/>
              </w:rPr>
              <w:t>7.6.5</w:t>
            </w:r>
          </w:p>
        </w:tc>
        <w:tc>
          <w:tcPr>
            <w:tcW w:w="5529" w:type="dxa"/>
            <w:gridSpan w:val="6"/>
          </w:tcPr>
          <w:p w14:paraId="159350F9" w14:textId="77777777" w:rsidR="0081330B" w:rsidRPr="00AB27BD" w:rsidRDefault="0081330B" w:rsidP="00E464C3">
            <w:pPr>
              <w:shd w:val="clear" w:color="auto" w:fill="FFFFFF"/>
              <w:spacing w:before="0" w:after="0"/>
              <w:textAlignment w:val="baseline"/>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возможности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уведомить</w:t>
            </w:r>
            <w:proofErr w:type="spellEnd"/>
            <w:r w:rsidRPr="00AB27BD">
              <w:rPr>
                <w:rFonts w:ascii="Times New Roman" w:hAnsi="Times New Roman"/>
                <w:sz w:val="24"/>
              </w:rPr>
              <w:t xml:space="preserve"> </w:t>
            </w:r>
            <w:proofErr w:type="spellStart"/>
            <w:r w:rsidRPr="00AB27BD">
              <w:rPr>
                <w:rFonts w:ascii="Times New Roman" w:hAnsi="Times New Roman"/>
                <w:sz w:val="24"/>
              </w:rPr>
              <w:t>заявителя</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апеллянта</w:t>
            </w:r>
            <w:proofErr w:type="spellEnd"/>
            <w:r w:rsidRPr="00AB27BD">
              <w:rPr>
                <w:rFonts w:ascii="Times New Roman" w:hAnsi="Times New Roman"/>
                <w:sz w:val="24"/>
              </w:rPr>
              <w:t xml:space="preserve"> о </w:t>
            </w:r>
            <w:proofErr w:type="spellStart"/>
            <w:r w:rsidRPr="00AB27BD">
              <w:rPr>
                <w:rFonts w:ascii="Times New Roman" w:hAnsi="Times New Roman"/>
                <w:sz w:val="24"/>
              </w:rPr>
              <w:t>конце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процесса</w:t>
            </w:r>
            <w:proofErr w:type="spellEnd"/>
            <w:r w:rsidRPr="00AB27BD">
              <w:rPr>
                <w:rFonts w:ascii="Times New Roman" w:hAnsi="Times New Roman"/>
                <w:sz w:val="24"/>
              </w:rPr>
              <w:t xml:space="preserve"> </w:t>
            </w:r>
            <w:proofErr w:type="spellStart"/>
            <w:r w:rsidRPr="00AB27BD">
              <w:rPr>
                <w:rFonts w:ascii="Times New Roman" w:hAnsi="Times New Roman"/>
                <w:sz w:val="24"/>
              </w:rPr>
              <w:t>рассмотрения</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жалобы</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апелляции</w:t>
            </w:r>
            <w:proofErr w:type="spellEnd"/>
            <w:r w:rsidRPr="00AB27BD">
              <w:rPr>
                <w:rFonts w:ascii="Times New Roman" w:hAnsi="Times New Roman"/>
                <w:sz w:val="24"/>
              </w:rPr>
              <w:t>.</w:t>
            </w:r>
          </w:p>
        </w:tc>
        <w:tc>
          <w:tcPr>
            <w:tcW w:w="1701" w:type="dxa"/>
            <w:shd w:val="clear" w:color="auto" w:fill="DEEAF6"/>
          </w:tcPr>
          <w:p w14:paraId="4F9611C2" w14:textId="77777777" w:rsidR="0081330B" w:rsidRPr="00AB27BD" w:rsidRDefault="0081330B" w:rsidP="00E464C3">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shd w:val="clear" w:color="auto" w:fill="FFF2CC" w:themeFill="accent4" w:themeFillTint="33"/>
          </w:tcPr>
          <w:p w14:paraId="4B342D3F"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2BB8A7B3"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shd w:val="clear" w:color="auto" w:fill="FFF2CC" w:themeFill="accent4" w:themeFillTint="33"/>
          </w:tcPr>
          <w:p w14:paraId="66064163" w14:textId="77777777" w:rsidR="0081330B" w:rsidRPr="00AB27BD" w:rsidRDefault="0081330B" w:rsidP="00E464C3">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shd w:val="clear" w:color="auto" w:fill="FFF2CC"/>
          </w:tcPr>
          <w:p w14:paraId="1907581F" w14:textId="77777777" w:rsidR="0081330B" w:rsidRPr="00AB27BD" w:rsidRDefault="0081330B" w:rsidP="00E464C3">
            <w:pPr>
              <w:spacing w:after="40" w:line="200" w:lineRule="exact"/>
              <w:jc w:val="center"/>
              <w:rPr>
                <w:rFonts w:ascii="Times New Roman" w:hAnsi="Times New Roman"/>
                <w:iCs/>
                <w:sz w:val="24"/>
                <w:szCs w:val="18"/>
                <w:lang w:val="ru-RU"/>
              </w:rPr>
            </w:pPr>
          </w:p>
        </w:tc>
      </w:tr>
    </w:tbl>
    <w:p w14:paraId="3F7E661B" w14:textId="77777777" w:rsidR="00BD7C43" w:rsidRPr="00AB27BD" w:rsidRDefault="00BD7C43"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701"/>
        <w:gridCol w:w="567"/>
        <w:gridCol w:w="567"/>
        <w:gridCol w:w="567"/>
        <w:gridCol w:w="6095"/>
      </w:tblGrid>
      <w:tr w:rsidR="00AB27BD" w:rsidRPr="00AB27BD" w14:paraId="5F720DDB" w14:textId="77777777" w:rsidTr="00D13CB0">
        <w:trPr>
          <w:trHeight w:val="514"/>
        </w:trPr>
        <w:tc>
          <w:tcPr>
            <w:tcW w:w="810" w:type="dxa"/>
            <w:vMerge w:val="restart"/>
            <w:tcBorders>
              <w:top w:val="single" w:sz="12" w:space="0" w:color="auto"/>
            </w:tcBorders>
            <w:shd w:val="clear" w:color="auto" w:fill="CCCCCC"/>
          </w:tcPr>
          <w:p w14:paraId="6F1FFA3D" w14:textId="77777777"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38CFED99" w14:textId="77777777"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1BDACEBE" w14:textId="77777777" w:rsidR="00AB27BD" w:rsidRPr="00AB27BD" w:rsidRDefault="00AB27BD" w:rsidP="00037C87">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14:paraId="3439FF6E" w14:textId="221C1730" w:rsidR="00AB27BD" w:rsidRPr="00AB27BD" w:rsidRDefault="00073E6D" w:rsidP="00AB27BD">
            <w:pPr>
              <w:keepNext/>
              <w:keepLines/>
              <w:spacing w:after="40"/>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7796" w:type="dxa"/>
            <w:gridSpan w:val="4"/>
            <w:tcBorders>
              <w:top w:val="single" w:sz="12" w:space="0" w:color="auto"/>
              <w:bottom w:val="single" w:sz="4" w:space="0" w:color="auto"/>
            </w:tcBorders>
            <w:shd w:val="clear" w:color="auto" w:fill="CCCCCC"/>
            <w:vAlign w:val="center"/>
          </w:tcPr>
          <w:p w14:paraId="3008DF7A" w14:textId="2B70BEAA"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1AB4BA0C" w14:textId="77777777" w:rsidTr="004076D3">
        <w:tc>
          <w:tcPr>
            <w:tcW w:w="810" w:type="dxa"/>
            <w:vMerge/>
            <w:tcBorders>
              <w:bottom w:val="single" w:sz="12" w:space="0" w:color="auto"/>
            </w:tcBorders>
            <w:shd w:val="clear" w:color="auto" w:fill="CCCCCC"/>
          </w:tcPr>
          <w:p w14:paraId="358A6FCA"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1AEF5B12" w14:textId="77777777" w:rsidR="00A31BF6" w:rsidRPr="00AB27BD" w:rsidRDefault="00A31BF6" w:rsidP="00790DB9">
            <w:pPr>
              <w:pStyle w:val="3"/>
            </w:pPr>
          </w:p>
        </w:tc>
        <w:tc>
          <w:tcPr>
            <w:tcW w:w="1986" w:type="dxa"/>
            <w:vMerge/>
            <w:tcBorders>
              <w:bottom w:val="single" w:sz="12" w:space="0" w:color="auto"/>
            </w:tcBorders>
            <w:shd w:val="clear" w:color="auto" w:fill="CCCCCC"/>
            <w:vAlign w:val="center"/>
          </w:tcPr>
          <w:p w14:paraId="6B858E57" w14:textId="77777777" w:rsidR="00A31BF6" w:rsidRPr="00AB27BD" w:rsidRDefault="00A31BF6" w:rsidP="00790DB9">
            <w:pPr>
              <w:pStyle w:val="3"/>
            </w:pPr>
          </w:p>
        </w:tc>
        <w:tc>
          <w:tcPr>
            <w:tcW w:w="1701" w:type="dxa"/>
            <w:vMerge/>
            <w:tcBorders>
              <w:bottom w:val="single" w:sz="12" w:space="0" w:color="auto"/>
            </w:tcBorders>
            <w:shd w:val="clear" w:color="auto" w:fill="CCCCCC"/>
            <w:vAlign w:val="center"/>
          </w:tcPr>
          <w:p w14:paraId="7DB28069"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567" w:type="dxa"/>
            <w:shd w:val="clear" w:color="auto" w:fill="E7E6E6" w:themeFill="background2"/>
            <w:vAlign w:val="center"/>
          </w:tcPr>
          <w:p w14:paraId="43F5300F" w14:textId="4EA03DF4"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041894A" w14:textId="5E4B7FFB"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D3CAD8E" w14:textId="0612F06F"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7BDAF9F9" w14:textId="212F07BF" w:rsidR="00A31BF6" w:rsidRPr="00AB27BD" w:rsidRDefault="00A31BF6" w:rsidP="00790DB9">
            <w:pPr>
              <w:pStyle w:val="3"/>
            </w:pPr>
            <w:r w:rsidRPr="00A31BF6">
              <w:rPr>
                <w:noProof/>
                <w:lang w:val="ru-RU"/>
              </w:rPr>
              <w:t>Комментарии</w:t>
            </w:r>
          </w:p>
        </w:tc>
      </w:tr>
      <w:tr w:rsidR="00AB27BD" w:rsidRPr="00AB27BD" w14:paraId="35B04261" w14:textId="77777777"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14:paraId="22522A1D" w14:textId="77777777" w:rsidR="00AB27BD" w:rsidRPr="00AB27BD" w:rsidRDefault="00AB27BD" w:rsidP="006722E5">
            <w:pPr>
              <w:autoSpaceDE w:val="0"/>
              <w:autoSpaceDN w:val="0"/>
              <w:adjustRightInd w:val="0"/>
              <w:jc w:val="both"/>
              <w:rPr>
                <w:rFonts w:ascii="Times New Roman" w:hAnsi="Times New Roman"/>
                <w:b/>
                <w:bCs/>
                <w:sz w:val="24"/>
              </w:rPr>
            </w:pPr>
            <w:r w:rsidRPr="00AB27BD">
              <w:rPr>
                <w:rFonts w:ascii="Times New Roman" w:hAnsi="Times New Roman"/>
                <w:b/>
                <w:bCs/>
                <w:sz w:val="24"/>
              </w:rPr>
              <w:t xml:space="preserve">8 </w:t>
            </w:r>
            <w:proofErr w:type="spellStart"/>
            <w:r w:rsidRPr="00AB27BD">
              <w:rPr>
                <w:rFonts w:ascii="Times New Roman" w:hAnsi="Times New Roman"/>
                <w:b/>
                <w:bCs/>
                <w:sz w:val="24"/>
              </w:rPr>
              <w:t>Требования</w:t>
            </w:r>
            <w:proofErr w:type="spellEnd"/>
            <w:r w:rsidRPr="00AB27BD">
              <w:rPr>
                <w:rFonts w:ascii="Times New Roman" w:hAnsi="Times New Roman"/>
                <w:b/>
                <w:bCs/>
                <w:sz w:val="24"/>
              </w:rPr>
              <w:t xml:space="preserve"> к </w:t>
            </w:r>
            <w:proofErr w:type="spellStart"/>
            <w:r w:rsidRPr="00AB27BD">
              <w:rPr>
                <w:rFonts w:ascii="Times New Roman" w:hAnsi="Times New Roman"/>
                <w:b/>
                <w:bCs/>
                <w:sz w:val="24"/>
              </w:rPr>
              <w:t>системе</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менеджмента</w:t>
            </w:r>
            <w:proofErr w:type="spellEnd"/>
          </w:p>
          <w:p w14:paraId="45266683" w14:textId="77777777" w:rsidR="00AB27BD" w:rsidRPr="00AB27BD" w:rsidRDefault="00AB27BD" w:rsidP="006722E5">
            <w:pPr>
              <w:shd w:val="clear" w:color="auto" w:fill="FFFFFF"/>
              <w:spacing w:before="0" w:after="0"/>
              <w:textAlignment w:val="baseline"/>
              <w:outlineLvl w:val="2"/>
              <w:rPr>
                <w:rFonts w:ascii="Times New Roman" w:hAnsi="Times New Roman"/>
                <w:b/>
                <w:sz w:val="24"/>
                <w:szCs w:val="24"/>
                <w:lang w:val="ru-RU" w:eastAsia="en-US"/>
              </w:rPr>
            </w:pPr>
            <w:r w:rsidRPr="00AB27BD">
              <w:rPr>
                <w:rFonts w:ascii="Times New Roman" w:hAnsi="Times New Roman"/>
                <w:b/>
                <w:bCs/>
                <w:i/>
                <w:sz w:val="24"/>
              </w:rPr>
              <w:t xml:space="preserve">8.1 </w:t>
            </w:r>
            <w:proofErr w:type="spellStart"/>
            <w:r w:rsidRPr="00AB27BD">
              <w:rPr>
                <w:rFonts w:ascii="Times New Roman" w:hAnsi="Times New Roman"/>
                <w:b/>
                <w:bCs/>
                <w:i/>
                <w:sz w:val="24"/>
              </w:rPr>
              <w:t>Варианты</w:t>
            </w:r>
            <w:proofErr w:type="spellEnd"/>
          </w:p>
        </w:tc>
        <w:tc>
          <w:tcPr>
            <w:tcW w:w="1986" w:type="dxa"/>
            <w:tcBorders>
              <w:top w:val="single" w:sz="12" w:space="0" w:color="auto"/>
              <w:bottom w:val="single" w:sz="12" w:space="0" w:color="auto"/>
              <w:right w:val="single" w:sz="4" w:space="0" w:color="auto"/>
            </w:tcBorders>
            <w:shd w:val="clear" w:color="auto" w:fill="auto"/>
          </w:tcPr>
          <w:p w14:paraId="6D379078" w14:textId="77777777" w:rsidR="00AB27BD" w:rsidRPr="00AB27BD" w:rsidRDefault="00AB27BD" w:rsidP="0071509A">
            <w:pPr>
              <w:keepNext/>
              <w:keepLines/>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07AE467B" w14:textId="77777777" w:rsidR="00AB27BD" w:rsidRPr="00AB27BD" w:rsidRDefault="00AB27BD" w:rsidP="003A3E8B">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43D28BF7" w14:textId="77777777" w:rsidR="00AB27BD" w:rsidRPr="00AB27BD" w:rsidRDefault="00AB27BD" w:rsidP="003A3E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F504DCE" w14:textId="77777777" w:rsidR="00AB27BD" w:rsidRPr="00AB27BD" w:rsidRDefault="00AB27BD" w:rsidP="003A3E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6C5D830" w14:textId="77777777" w:rsidR="00AB27BD" w:rsidRPr="00AB27BD" w:rsidRDefault="00AB27BD" w:rsidP="003A3E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2F03891F" w14:textId="77777777" w:rsidR="00AB27BD" w:rsidRPr="00AB27BD" w:rsidRDefault="00AB27BD" w:rsidP="003A3E8B">
            <w:pPr>
              <w:keepNext/>
              <w:keepLines/>
              <w:spacing w:after="40" w:line="200" w:lineRule="exact"/>
              <w:jc w:val="center"/>
              <w:rPr>
                <w:rFonts w:ascii="Times New Roman" w:hAnsi="Times New Roman"/>
                <w:iCs/>
                <w:sz w:val="24"/>
                <w:szCs w:val="24"/>
                <w:lang w:val="en-GB"/>
              </w:rPr>
            </w:pPr>
          </w:p>
        </w:tc>
      </w:tr>
    </w:tbl>
    <w:p w14:paraId="45EF4E17" w14:textId="77777777" w:rsidR="004310BD" w:rsidRPr="00AB27BD" w:rsidRDefault="004310BD" w:rsidP="00B65027">
      <w:pPr>
        <w:spacing w:after="40" w:line="200" w:lineRule="exact"/>
        <w:rPr>
          <w:rFonts w:ascii="Times New Roman" w:hAnsi="Times New Roman"/>
          <w:sz w:val="24"/>
          <w:szCs w:val="24"/>
          <w:lang w:val="ru-RU"/>
        </w:rPr>
        <w:sectPr w:rsidR="004310BD" w:rsidRPr="00AB27BD" w:rsidSect="009C4D19">
          <w:endnotePr>
            <w:numFmt w:val="decimal"/>
          </w:endnotePr>
          <w:type w:val="continuous"/>
          <w:pgSz w:w="16838" w:h="11906" w:orient="landscape" w:code="9"/>
          <w:pgMar w:top="567" w:right="567" w:bottom="851" w:left="851" w:header="142" w:footer="91"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701"/>
        <w:gridCol w:w="567"/>
        <w:gridCol w:w="567"/>
        <w:gridCol w:w="567"/>
        <w:gridCol w:w="6095"/>
      </w:tblGrid>
      <w:tr w:rsidR="00AB27BD" w:rsidRPr="00AB27BD" w14:paraId="0E0CE36E" w14:textId="77777777" w:rsidTr="00AB27BD">
        <w:tc>
          <w:tcPr>
            <w:tcW w:w="6522" w:type="dxa"/>
            <w:gridSpan w:val="2"/>
            <w:tcBorders>
              <w:top w:val="single" w:sz="4" w:space="0" w:color="auto"/>
              <w:bottom w:val="single" w:sz="4" w:space="0" w:color="auto"/>
            </w:tcBorders>
          </w:tcPr>
          <w:p w14:paraId="0893B3CE" w14:textId="77777777" w:rsidR="00AB27BD" w:rsidRPr="00AB27BD" w:rsidRDefault="00AB27BD" w:rsidP="000E19D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b/>
                <w:i/>
                <w:sz w:val="24"/>
                <w:szCs w:val="24"/>
                <w:lang w:val="en-GB"/>
              </w:rPr>
              <w:t>8.1.1</w:t>
            </w:r>
            <w:r w:rsidRPr="00AB27BD">
              <w:rPr>
                <w:rFonts w:ascii="Times New Roman" w:hAnsi="Times New Roman"/>
                <w:b/>
                <w:i/>
                <w:sz w:val="24"/>
                <w:szCs w:val="24"/>
                <w:lang w:val="ru-RU"/>
              </w:rPr>
              <w:t xml:space="preserve">.  </w:t>
            </w:r>
            <w:r w:rsidRPr="00AB27BD">
              <w:rPr>
                <w:rFonts w:ascii="Times New Roman" w:hAnsi="Times New Roman"/>
                <w:b/>
                <w:i/>
                <w:sz w:val="24"/>
                <w:szCs w:val="24"/>
                <w:lang w:val="ru-RU" w:eastAsia="en-US"/>
              </w:rPr>
              <w:t>Общие положения</w:t>
            </w:r>
          </w:p>
        </w:tc>
        <w:tc>
          <w:tcPr>
            <w:tcW w:w="1701" w:type="dxa"/>
            <w:tcBorders>
              <w:top w:val="single" w:sz="4" w:space="0" w:color="auto"/>
              <w:bottom w:val="single" w:sz="4" w:space="0" w:color="auto"/>
            </w:tcBorders>
            <w:shd w:val="clear" w:color="auto" w:fill="DEEAF6"/>
          </w:tcPr>
          <w:p w14:paraId="2565AB72" w14:textId="77777777" w:rsidR="00AB27BD" w:rsidRPr="00AB27BD" w:rsidRDefault="00AB27BD" w:rsidP="000E19DD">
            <w:pPr>
              <w:spacing w:before="0" w:after="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486F0470" w14:textId="77777777" w:rsidR="00AB27BD" w:rsidRPr="00AB27BD" w:rsidRDefault="00AB27BD" w:rsidP="000E19DD">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60A163A" w14:textId="77777777" w:rsidR="00AB27BD" w:rsidRPr="00AB27BD" w:rsidRDefault="00AB27BD" w:rsidP="000E19DD">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C038B3C" w14:textId="77777777" w:rsidR="00AB27BD" w:rsidRPr="00AB27BD" w:rsidRDefault="00AB27BD" w:rsidP="000E19DD">
            <w:pPr>
              <w:spacing w:before="0" w:after="0" w:line="200" w:lineRule="exact"/>
              <w:jc w:val="cente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14:paraId="1F01404F" w14:textId="77777777"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14:paraId="2D6EF0DD" w14:textId="77777777" w:rsidTr="00AB27BD">
        <w:tc>
          <w:tcPr>
            <w:tcW w:w="993" w:type="dxa"/>
            <w:tcBorders>
              <w:top w:val="single" w:sz="4" w:space="0" w:color="auto"/>
              <w:bottom w:val="single" w:sz="4" w:space="0" w:color="auto"/>
            </w:tcBorders>
          </w:tcPr>
          <w:p w14:paraId="1F7DA670" w14:textId="77777777" w:rsidR="00AB27BD" w:rsidRPr="00AB27BD" w:rsidRDefault="00AB27BD" w:rsidP="000E19DD">
            <w:pPr>
              <w:spacing w:before="0" w:after="0" w:line="200" w:lineRule="exact"/>
              <w:rPr>
                <w:rFonts w:ascii="Times New Roman" w:hAnsi="Times New Roman"/>
                <w:sz w:val="24"/>
                <w:szCs w:val="24"/>
                <w:lang w:val="ru-RU"/>
              </w:rPr>
            </w:pPr>
          </w:p>
        </w:tc>
        <w:tc>
          <w:tcPr>
            <w:tcW w:w="5529" w:type="dxa"/>
            <w:tcBorders>
              <w:top w:val="single" w:sz="4" w:space="0" w:color="auto"/>
              <w:bottom w:val="single" w:sz="4" w:space="0" w:color="auto"/>
            </w:tcBorders>
          </w:tcPr>
          <w:p w14:paraId="3266E85C" w14:textId="77777777" w:rsidR="00AB27BD" w:rsidRPr="00AB27BD" w:rsidRDefault="00AB27BD" w:rsidP="000E19DD">
            <w:pPr>
              <w:shd w:val="clear" w:color="auto" w:fill="FFFFFF"/>
              <w:spacing w:before="0" w:after="0"/>
              <w:textAlignment w:val="baseline"/>
              <w:rPr>
                <w:rFonts w:ascii="Times New Roman" w:hAnsi="Times New Roman"/>
                <w:sz w:val="24"/>
                <w:szCs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создать</w:t>
            </w:r>
            <w:proofErr w:type="spellEnd"/>
            <w:r w:rsidRPr="00AB27BD">
              <w:rPr>
                <w:rFonts w:ascii="Times New Roman" w:hAnsi="Times New Roman"/>
                <w:sz w:val="24"/>
              </w:rPr>
              <w:t xml:space="preserve"> и </w:t>
            </w:r>
            <w:proofErr w:type="spellStart"/>
            <w:r w:rsidRPr="00AB27BD">
              <w:rPr>
                <w:rFonts w:ascii="Times New Roman" w:hAnsi="Times New Roman"/>
                <w:sz w:val="24"/>
              </w:rPr>
              <w:t>поддерживать</w:t>
            </w:r>
            <w:proofErr w:type="spellEnd"/>
            <w:r w:rsidRPr="00AB27BD">
              <w:rPr>
                <w:rFonts w:ascii="Times New Roman" w:hAnsi="Times New Roman"/>
                <w:sz w:val="24"/>
              </w:rPr>
              <w:t xml:space="preserve"> в </w:t>
            </w:r>
            <w:proofErr w:type="spellStart"/>
            <w:r w:rsidRPr="00AB27BD">
              <w:rPr>
                <w:rFonts w:ascii="Times New Roman" w:hAnsi="Times New Roman"/>
                <w:sz w:val="24"/>
              </w:rPr>
              <w:t>рабочем</w:t>
            </w:r>
            <w:proofErr w:type="spellEnd"/>
            <w:r w:rsidRPr="00AB27BD">
              <w:rPr>
                <w:rFonts w:ascii="Times New Roman" w:hAnsi="Times New Roman"/>
                <w:sz w:val="24"/>
              </w:rPr>
              <w:t xml:space="preserve"> </w:t>
            </w:r>
            <w:proofErr w:type="spellStart"/>
            <w:r w:rsidRPr="00AB27BD">
              <w:rPr>
                <w:rFonts w:ascii="Times New Roman" w:hAnsi="Times New Roman"/>
                <w:sz w:val="24"/>
              </w:rPr>
              <w:t>состоянии</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систему</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обеспечивающую</w:t>
            </w:r>
            <w:proofErr w:type="spellEnd"/>
            <w:r w:rsidRPr="00AB27BD">
              <w:rPr>
                <w:rFonts w:ascii="Times New Roman" w:hAnsi="Times New Roman"/>
                <w:sz w:val="24"/>
              </w:rPr>
              <w:t xml:space="preserve"> </w:t>
            </w:r>
            <w:proofErr w:type="spellStart"/>
            <w:r w:rsidRPr="00AB27BD">
              <w:rPr>
                <w:rFonts w:ascii="Times New Roman" w:hAnsi="Times New Roman"/>
                <w:sz w:val="24"/>
              </w:rPr>
              <w:t>постоянное</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 xml:space="preserve"> в </w:t>
            </w:r>
            <w:proofErr w:type="spellStart"/>
            <w:r w:rsidRPr="00AB27BD">
              <w:rPr>
                <w:rFonts w:ascii="Times New Roman" w:hAnsi="Times New Roman"/>
                <w:sz w:val="24"/>
              </w:rPr>
              <w:t>соответствии</w:t>
            </w:r>
            <w:proofErr w:type="spellEnd"/>
            <w:r w:rsidRPr="00AB27BD">
              <w:rPr>
                <w:rFonts w:ascii="Times New Roman" w:hAnsi="Times New Roman"/>
                <w:sz w:val="24"/>
              </w:rPr>
              <w:t xml:space="preserve"> с </w:t>
            </w:r>
            <w:proofErr w:type="spellStart"/>
            <w:r w:rsidRPr="00AB27BD">
              <w:rPr>
                <w:rFonts w:ascii="Times New Roman" w:hAnsi="Times New Roman"/>
                <w:sz w:val="24"/>
              </w:rPr>
              <w:t>вариантом</w:t>
            </w:r>
            <w:proofErr w:type="spellEnd"/>
            <w:r w:rsidRPr="00AB27BD">
              <w:rPr>
                <w:rFonts w:ascii="Times New Roman" w:hAnsi="Times New Roman"/>
                <w:sz w:val="24"/>
              </w:rPr>
              <w:t xml:space="preserve"> A </w:t>
            </w:r>
            <w:proofErr w:type="spellStart"/>
            <w:r w:rsidRPr="00AB27BD">
              <w:rPr>
                <w:rFonts w:ascii="Times New Roman" w:hAnsi="Times New Roman"/>
                <w:sz w:val="24"/>
              </w:rPr>
              <w:t>или</w:t>
            </w:r>
            <w:proofErr w:type="spellEnd"/>
            <w:r w:rsidRPr="00AB27BD">
              <w:rPr>
                <w:rFonts w:ascii="Times New Roman" w:hAnsi="Times New Roman"/>
                <w:sz w:val="24"/>
              </w:rPr>
              <w:t xml:space="preserve"> B.</w:t>
            </w:r>
          </w:p>
        </w:tc>
        <w:tc>
          <w:tcPr>
            <w:tcW w:w="1701" w:type="dxa"/>
            <w:tcBorders>
              <w:top w:val="single" w:sz="4" w:space="0" w:color="auto"/>
              <w:bottom w:val="single" w:sz="4" w:space="0" w:color="auto"/>
            </w:tcBorders>
            <w:shd w:val="clear" w:color="auto" w:fill="DEEAF6"/>
          </w:tcPr>
          <w:p w14:paraId="30ECEAD0" w14:textId="77777777" w:rsidR="00AB27BD" w:rsidRPr="00AB27BD" w:rsidRDefault="00AB27BD" w:rsidP="000E19DD">
            <w:pPr>
              <w:spacing w:before="0" w:after="0" w:line="200" w:lineRule="exact"/>
              <w:rPr>
                <w:rFonts w:ascii="Times New Roman" w:hAnsi="Times New Roman"/>
                <w:iCs/>
                <w:sz w:val="24"/>
                <w:szCs w:val="24"/>
                <w:lang w:val="ru-RU"/>
              </w:rPr>
            </w:pPr>
          </w:p>
          <w:p w14:paraId="0BF8FBCB" w14:textId="77777777" w:rsidR="00AB27BD" w:rsidRPr="00AB27BD" w:rsidRDefault="00AB27BD" w:rsidP="000E19DD">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9E04022" w14:textId="77777777" w:rsidR="00AB27BD" w:rsidRPr="00AB27BD" w:rsidRDefault="00AB27BD" w:rsidP="000C56EB">
            <w:pPr>
              <w:rPr>
                <w:rFonts w:ascii="Times New Roman" w:hAnsi="Times New Roman"/>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B094AB1" w14:textId="77777777" w:rsidR="00AB27BD" w:rsidRPr="00AB27BD" w:rsidRDefault="00AB27BD" w:rsidP="000C56EB">
            <w:pPr>
              <w:rPr>
                <w:rFonts w:ascii="Times New Roman" w:hAnsi="Times New Roman"/>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E834930" w14:textId="77777777" w:rsidR="00AB27BD" w:rsidRPr="00AB27BD" w:rsidRDefault="00AB27BD" w:rsidP="000C56EB">
            <w:pPr>
              <w:rPr>
                <w:rFonts w:ascii="Times New Roman" w:hAnsi="Times New Roman"/>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5D9B6498" w14:textId="77777777"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14:paraId="54C1D4C2" w14:textId="77777777" w:rsidTr="00AB27BD">
        <w:tc>
          <w:tcPr>
            <w:tcW w:w="6522" w:type="dxa"/>
            <w:gridSpan w:val="2"/>
            <w:tcBorders>
              <w:top w:val="single" w:sz="4" w:space="0" w:color="auto"/>
              <w:bottom w:val="single" w:sz="4" w:space="0" w:color="auto"/>
            </w:tcBorders>
          </w:tcPr>
          <w:p w14:paraId="141B195E" w14:textId="77777777" w:rsidR="00AB27BD" w:rsidRPr="00AB27BD" w:rsidRDefault="00AB27BD" w:rsidP="000E19D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b/>
                <w:bCs/>
                <w:i/>
                <w:sz w:val="24"/>
              </w:rPr>
              <w:t>8.1.2</w:t>
            </w:r>
            <w:r w:rsidRPr="00AB27BD">
              <w:rPr>
                <w:rFonts w:ascii="Times New Roman" w:hAnsi="Times New Roman"/>
                <w:b/>
                <w:bCs/>
                <w:i/>
                <w:sz w:val="24"/>
                <w:lang w:val="ru-RU"/>
              </w:rPr>
              <w:t xml:space="preserve">.  </w:t>
            </w:r>
            <w:r w:rsidRPr="00AB27BD">
              <w:rPr>
                <w:rFonts w:ascii="Times New Roman" w:hAnsi="Times New Roman"/>
                <w:b/>
                <w:bCs/>
                <w:i/>
                <w:sz w:val="24"/>
              </w:rPr>
              <w:t xml:space="preserve"> </w:t>
            </w:r>
            <w:proofErr w:type="spellStart"/>
            <w:r w:rsidRPr="00AB27BD">
              <w:rPr>
                <w:rFonts w:ascii="Times New Roman" w:hAnsi="Times New Roman"/>
                <w:b/>
                <w:bCs/>
                <w:i/>
                <w:sz w:val="24"/>
              </w:rPr>
              <w:t>Вариант</w:t>
            </w:r>
            <w:proofErr w:type="spellEnd"/>
            <w:r w:rsidRPr="00AB27BD">
              <w:rPr>
                <w:rFonts w:ascii="Times New Roman" w:hAnsi="Times New Roman"/>
                <w:b/>
                <w:bCs/>
                <w:i/>
                <w:sz w:val="24"/>
              </w:rPr>
              <w:t xml:space="preserve"> A</w:t>
            </w:r>
          </w:p>
        </w:tc>
        <w:tc>
          <w:tcPr>
            <w:tcW w:w="1701" w:type="dxa"/>
            <w:tcBorders>
              <w:top w:val="single" w:sz="4" w:space="0" w:color="auto"/>
              <w:bottom w:val="single" w:sz="4" w:space="0" w:color="auto"/>
            </w:tcBorders>
            <w:shd w:val="clear" w:color="auto" w:fill="DEEAF6"/>
          </w:tcPr>
          <w:p w14:paraId="6EA8DEC6" w14:textId="77777777" w:rsidR="00AB27BD" w:rsidRPr="00AB27BD" w:rsidRDefault="00AB27BD" w:rsidP="000E19DD">
            <w:pPr>
              <w:spacing w:before="0" w:after="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F773189" w14:textId="77777777" w:rsidR="00AB27BD" w:rsidRPr="00AB27BD" w:rsidRDefault="00AB27BD"/>
        </w:tc>
        <w:tc>
          <w:tcPr>
            <w:tcW w:w="567" w:type="dxa"/>
            <w:tcBorders>
              <w:top w:val="single" w:sz="4" w:space="0" w:color="auto"/>
              <w:bottom w:val="single" w:sz="4" w:space="0" w:color="auto"/>
            </w:tcBorders>
            <w:shd w:val="clear" w:color="auto" w:fill="FFF2CC"/>
          </w:tcPr>
          <w:p w14:paraId="7AB44C47" w14:textId="77777777" w:rsidR="00AB27BD" w:rsidRPr="00AB27BD" w:rsidRDefault="00AB27BD"/>
        </w:tc>
        <w:tc>
          <w:tcPr>
            <w:tcW w:w="567" w:type="dxa"/>
            <w:tcBorders>
              <w:top w:val="single" w:sz="4" w:space="0" w:color="auto"/>
              <w:bottom w:val="single" w:sz="4" w:space="0" w:color="auto"/>
            </w:tcBorders>
            <w:shd w:val="clear" w:color="auto" w:fill="FFF2CC"/>
          </w:tcPr>
          <w:p w14:paraId="71DF3521" w14:textId="77777777" w:rsidR="00AB27BD" w:rsidRPr="00AB27BD" w:rsidRDefault="00AB27BD"/>
        </w:tc>
        <w:tc>
          <w:tcPr>
            <w:tcW w:w="6095" w:type="dxa"/>
            <w:tcBorders>
              <w:top w:val="single" w:sz="4" w:space="0" w:color="auto"/>
              <w:bottom w:val="single" w:sz="4" w:space="0" w:color="auto"/>
            </w:tcBorders>
            <w:shd w:val="clear" w:color="auto" w:fill="FFF2CC"/>
          </w:tcPr>
          <w:p w14:paraId="1B061E37" w14:textId="77777777"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14:paraId="0CB42EE8" w14:textId="77777777" w:rsidTr="00AB27BD">
        <w:tc>
          <w:tcPr>
            <w:tcW w:w="993" w:type="dxa"/>
            <w:tcBorders>
              <w:top w:val="single" w:sz="4" w:space="0" w:color="auto"/>
              <w:bottom w:val="single" w:sz="4" w:space="0" w:color="auto"/>
            </w:tcBorders>
          </w:tcPr>
          <w:p w14:paraId="2B0BF9D5" w14:textId="77777777" w:rsidR="00AB27BD" w:rsidRPr="00AB27BD" w:rsidRDefault="00AB27BD" w:rsidP="000E19DD">
            <w:pPr>
              <w:spacing w:before="0" w:after="0" w:line="200" w:lineRule="exact"/>
              <w:rPr>
                <w:rFonts w:ascii="Times New Roman" w:hAnsi="Times New Roman"/>
                <w:sz w:val="24"/>
                <w:szCs w:val="24"/>
                <w:lang w:val="ru-RU"/>
              </w:rPr>
            </w:pPr>
          </w:p>
        </w:tc>
        <w:tc>
          <w:tcPr>
            <w:tcW w:w="5529" w:type="dxa"/>
            <w:tcBorders>
              <w:top w:val="single" w:sz="4" w:space="0" w:color="auto"/>
              <w:bottom w:val="single" w:sz="4" w:space="0" w:color="auto"/>
            </w:tcBorders>
          </w:tcPr>
          <w:p w14:paraId="057C34AD" w14:textId="77777777" w:rsidR="00AB27BD" w:rsidRPr="00AB27BD" w:rsidRDefault="00AB27BD" w:rsidP="000C56EB">
            <w:pPr>
              <w:autoSpaceDE w:val="0"/>
              <w:autoSpaceDN w:val="0"/>
              <w:adjustRightInd w:val="0"/>
              <w:spacing w:before="0" w:after="0"/>
              <w:jc w:val="both"/>
              <w:rPr>
                <w:rFonts w:ascii="Times New Roman" w:hAnsi="Times New Roman"/>
                <w:sz w:val="24"/>
              </w:rPr>
            </w:pPr>
            <w:proofErr w:type="spellStart"/>
            <w:r w:rsidRPr="00AB27BD">
              <w:rPr>
                <w:rFonts w:ascii="Times New Roman" w:hAnsi="Times New Roman"/>
                <w:sz w:val="24"/>
              </w:rPr>
              <w:t>Система</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включать</w:t>
            </w:r>
            <w:proofErr w:type="spellEnd"/>
            <w:r w:rsidRPr="00AB27BD">
              <w:rPr>
                <w:rFonts w:ascii="Times New Roman" w:hAnsi="Times New Roman"/>
                <w:sz w:val="24"/>
              </w:rPr>
              <w:t>:</w:t>
            </w:r>
          </w:p>
          <w:p w14:paraId="08FD9197" w14:textId="77777777"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общую</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документацию</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w:t>
            </w:r>
            <w:proofErr w:type="spellStart"/>
            <w:r w:rsidRPr="00AB27BD">
              <w:rPr>
                <w:rFonts w:ascii="Times New Roman" w:hAnsi="Times New Roman"/>
                <w:sz w:val="24"/>
              </w:rPr>
              <w:t>например</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политики</w:t>
            </w:r>
            <w:proofErr w:type="spellEnd"/>
            <w:r w:rsidRPr="00AB27BD">
              <w:rPr>
                <w:rFonts w:ascii="Times New Roman" w:hAnsi="Times New Roman"/>
                <w:sz w:val="24"/>
              </w:rPr>
              <w:t xml:space="preserve">, </w:t>
            </w:r>
            <w:proofErr w:type="spellStart"/>
            <w:r w:rsidRPr="00AB27BD">
              <w:rPr>
                <w:rFonts w:ascii="Times New Roman" w:hAnsi="Times New Roman"/>
                <w:sz w:val="24"/>
              </w:rPr>
              <w:t>распределение</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обязанностей</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8.2);</w:t>
            </w:r>
          </w:p>
          <w:p w14:paraId="02C6FEF0" w14:textId="77777777"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управление</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документами</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8.3);</w:t>
            </w:r>
          </w:p>
          <w:p w14:paraId="272EEFB1" w14:textId="77777777"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управление</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записями</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8.4);</w:t>
            </w:r>
          </w:p>
          <w:p w14:paraId="4EAE1D1D" w14:textId="77777777"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анализ</w:t>
            </w:r>
            <w:proofErr w:type="spellEnd"/>
            <w:r w:rsidRPr="00AB27BD">
              <w:rPr>
                <w:rFonts w:ascii="Times New Roman" w:hAnsi="Times New Roman"/>
                <w:sz w:val="24"/>
              </w:rPr>
              <w:t xml:space="preserve"> </w:t>
            </w:r>
            <w:proofErr w:type="spellStart"/>
            <w:r w:rsidRPr="00AB27BD">
              <w:rPr>
                <w:rFonts w:ascii="Times New Roman" w:hAnsi="Times New Roman"/>
                <w:sz w:val="24"/>
              </w:rPr>
              <w:t>со</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стороны</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руководства</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8.5);</w:t>
            </w:r>
          </w:p>
          <w:p w14:paraId="089FBAC7" w14:textId="77777777"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внутренний</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8.6);</w:t>
            </w:r>
          </w:p>
          <w:p w14:paraId="72CD2494" w14:textId="77777777"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корректирующие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8.7);</w:t>
            </w:r>
          </w:p>
          <w:p w14:paraId="43013C20" w14:textId="77777777" w:rsidR="00AB27BD" w:rsidRPr="00AB27BD" w:rsidRDefault="00AB27BD" w:rsidP="000C56EB">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 </w:t>
            </w:r>
            <w:proofErr w:type="spellStart"/>
            <w:r w:rsidRPr="00AB27BD">
              <w:rPr>
                <w:rFonts w:ascii="Times New Roman" w:hAnsi="Times New Roman"/>
                <w:sz w:val="24"/>
              </w:rPr>
              <w:t>предупреждающие</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8.8);</w:t>
            </w:r>
          </w:p>
          <w:p w14:paraId="216C62EE" w14:textId="77777777" w:rsidR="00AB27BD" w:rsidRPr="00AB27BD" w:rsidRDefault="00AB27BD" w:rsidP="000C56EB">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 xml:space="preserve">– </w:t>
            </w:r>
            <w:proofErr w:type="spellStart"/>
            <w:r w:rsidRPr="00AB27BD">
              <w:rPr>
                <w:rFonts w:ascii="Times New Roman" w:hAnsi="Times New Roman"/>
                <w:sz w:val="24"/>
              </w:rPr>
              <w:t>жалобы</w:t>
            </w:r>
            <w:proofErr w:type="spellEnd"/>
            <w:r w:rsidRPr="00AB27BD">
              <w:rPr>
                <w:rFonts w:ascii="Times New Roman" w:hAnsi="Times New Roman"/>
                <w:sz w:val="24"/>
              </w:rPr>
              <w:t xml:space="preserve"> и </w:t>
            </w:r>
            <w:proofErr w:type="spellStart"/>
            <w:r w:rsidRPr="00AB27BD">
              <w:rPr>
                <w:rFonts w:ascii="Times New Roman" w:hAnsi="Times New Roman"/>
                <w:sz w:val="24"/>
              </w:rPr>
              <w:t>апелляции</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7.5 и 7.6).</w:t>
            </w:r>
          </w:p>
        </w:tc>
        <w:tc>
          <w:tcPr>
            <w:tcW w:w="1701" w:type="dxa"/>
            <w:tcBorders>
              <w:top w:val="single" w:sz="4" w:space="0" w:color="auto"/>
              <w:bottom w:val="single" w:sz="4" w:space="0" w:color="auto"/>
            </w:tcBorders>
            <w:shd w:val="clear" w:color="auto" w:fill="DEEAF6"/>
          </w:tcPr>
          <w:p w14:paraId="561C0CFE" w14:textId="77777777" w:rsidR="00AB27BD" w:rsidRPr="00AB27BD" w:rsidRDefault="00AB27BD" w:rsidP="000E19DD">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D2B3F86"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F30A396"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8009C45"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A77B052"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14:paraId="512F3024" w14:textId="77777777" w:rsidTr="00AB27BD">
        <w:tc>
          <w:tcPr>
            <w:tcW w:w="6522" w:type="dxa"/>
            <w:gridSpan w:val="2"/>
            <w:tcBorders>
              <w:top w:val="single" w:sz="4" w:space="0" w:color="auto"/>
              <w:bottom w:val="single" w:sz="4" w:space="0" w:color="auto"/>
            </w:tcBorders>
          </w:tcPr>
          <w:p w14:paraId="77782A15" w14:textId="77777777" w:rsidR="00AB27BD" w:rsidRPr="00AB27BD" w:rsidRDefault="00AB27BD" w:rsidP="000E19D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b/>
                <w:bCs/>
                <w:i/>
                <w:sz w:val="24"/>
              </w:rPr>
              <w:t>8.1.3</w:t>
            </w:r>
            <w:r w:rsidRPr="00AB27BD">
              <w:rPr>
                <w:rFonts w:ascii="Times New Roman" w:hAnsi="Times New Roman"/>
                <w:b/>
                <w:bCs/>
                <w:i/>
                <w:sz w:val="24"/>
                <w:lang w:val="ru-RU"/>
              </w:rPr>
              <w:t xml:space="preserve">. </w:t>
            </w:r>
            <w:r w:rsidRPr="00AB27BD">
              <w:rPr>
                <w:rFonts w:ascii="Times New Roman" w:hAnsi="Times New Roman"/>
                <w:b/>
                <w:bCs/>
                <w:i/>
                <w:sz w:val="24"/>
              </w:rPr>
              <w:t xml:space="preserve"> </w:t>
            </w:r>
            <w:proofErr w:type="spellStart"/>
            <w:r w:rsidRPr="00AB27BD">
              <w:rPr>
                <w:rFonts w:ascii="Times New Roman" w:hAnsi="Times New Roman"/>
                <w:b/>
                <w:bCs/>
                <w:i/>
                <w:sz w:val="24"/>
              </w:rPr>
              <w:t>Вариант</w:t>
            </w:r>
            <w:proofErr w:type="spellEnd"/>
            <w:r w:rsidRPr="00AB27BD">
              <w:rPr>
                <w:rFonts w:ascii="Times New Roman" w:hAnsi="Times New Roman"/>
                <w:b/>
                <w:bCs/>
                <w:i/>
                <w:sz w:val="24"/>
              </w:rPr>
              <w:t xml:space="preserve"> B</w:t>
            </w:r>
          </w:p>
        </w:tc>
        <w:tc>
          <w:tcPr>
            <w:tcW w:w="1701" w:type="dxa"/>
            <w:tcBorders>
              <w:top w:val="single" w:sz="4" w:space="0" w:color="auto"/>
              <w:bottom w:val="single" w:sz="4" w:space="0" w:color="auto"/>
            </w:tcBorders>
            <w:shd w:val="clear" w:color="auto" w:fill="DEEAF6"/>
          </w:tcPr>
          <w:p w14:paraId="57F3637C" w14:textId="77777777" w:rsidR="00AB27BD" w:rsidRPr="00AB27BD" w:rsidRDefault="00AB27BD" w:rsidP="000E19DD">
            <w:pPr>
              <w:spacing w:before="0" w:after="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F3C6FA1" w14:textId="77777777" w:rsidR="00AB27BD" w:rsidRPr="00AB27BD" w:rsidRDefault="00AB27BD" w:rsidP="000C56EB">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C933653" w14:textId="77777777" w:rsidR="00AB27BD" w:rsidRPr="00AB27BD" w:rsidRDefault="00AB27BD" w:rsidP="000C56EB">
            <w:pP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697E8E3" w14:textId="77777777" w:rsidR="00AB27BD" w:rsidRPr="00AB27BD" w:rsidRDefault="00AB27BD" w:rsidP="000C56EB">
            <w:pP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14:paraId="3CCE4B65"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14:paraId="66A65777" w14:textId="77777777" w:rsidTr="00AB27BD">
        <w:tc>
          <w:tcPr>
            <w:tcW w:w="993" w:type="dxa"/>
            <w:tcBorders>
              <w:top w:val="single" w:sz="4" w:space="0" w:color="auto"/>
              <w:bottom w:val="single" w:sz="4" w:space="0" w:color="auto"/>
            </w:tcBorders>
          </w:tcPr>
          <w:p w14:paraId="1A56B5BD" w14:textId="77777777" w:rsidR="00AB27BD" w:rsidRPr="00AB27BD" w:rsidRDefault="00AB27BD" w:rsidP="000E19DD">
            <w:pPr>
              <w:spacing w:before="0" w:after="0" w:line="200" w:lineRule="exact"/>
              <w:rPr>
                <w:rFonts w:ascii="Times New Roman" w:hAnsi="Times New Roman"/>
                <w:sz w:val="24"/>
                <w:szCs w:val="24"/>
                <w:lang w:val="ru-RU"/>
              </w:rPr>
            </w:pPr>
          </w:p>
        </w:tc>
        <w:tc>
          <w:tcPr>
            <w:tcW w:w="5529" w:type="dxa"/>
            <w:tcBorders>
              <w:top w:val="single" w:sz="4" w:space="0" w:color="auto"/>
              <w:bottom w:val="single" w:sz="4" w:space="0" w:color="auto"/>
            </w:tcBorders>
          </w:tcPr>
          <w:p w14:paraId="0B86D347" w14:textId="77777777" w:rsidR="00AB27BD" w:rsidRPr="00AB27BD" w:rsidRDefault="00AB27BD" w:rsidP="000C4948">
            <w:pPr>
              <w:shd w:val="clear" w:color="auto" w:fill="FFFFFF"/>
              <w:spacing w:before="0" w:after="0"/>
              <w:jc w:val="both"/>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который</w:t>
            </w:r>
            <w:proofErr w:type="spellEnd"/>
            <w:r w:rsidRPr="00AB27BD">
              <w:rPr>
                <w:rFonts w:ascii="Times New Roman" w:hAnsi="Times New Roman"/>
                <w:sz w:val="24"/>
              </w:rPr>
              <w:t xml:space="preserve"> </w:t>
            </w:r>
            <w:proofErr w:type="spellStart"/>
            <w:r w:rsidRPr="00AB27BD">
              <w:rPr>
                <w:rFonts w:ascii="Times New Roman" w:hAnsi="Times New Roman"/>
                <w:sz w:val="24"/>
              </w:rPr>
              <w:t>создал</w:t>
            </w:r>
            <w:proofErr w:type="spellEnd"/>
            <w:r w:rsidRPr="00AB27BD">
              <w:rPr>
                <w:rFonts w:ascii="Times New Roman" w:hAnsi="Times New Roman"/>
                <w:sz w:val="24"/>
              </w:rPr>
              <w:t xml:space="preserve"> и </w:t>
            </w:r>
            <w:proofErr w:type="spellStart"/>
            <w:r w:rsidRPr="00AB27BD">
              <w:rPr>
                <w:rFonts w:ascii="Times New Roman" w:hAnsi="Times New Roman"/>
                <w:sz w:val="24"/>
              </w:rPr>
              <w:t>поддерживает</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систему</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в </w:t>
            </w:r>
            <w:proofErr w:type="spellStart"/>
            <w:r w:rsidRPr="00AB27BD">
              <w:rPr>
                <w:rFonts w:ascii="Times New Roman" w:hAnsi="Times New Roman"/>
                <w:sz w:val="24"/>
              </w:rPr>
              <w:t>соответствии</w:t>
            </w:r>
            <w:proofErr w:type="spellEnd"/>
            <w:r w:rsidRPr="00AB27BD">
              <w:rPr>
                <w:rFonts w:ascii="Times New Roman" w:hAnsi="Times New Roman"/>
                <w:sz w:val="24"/>
              </w:rPr>
              <w:t xml:space="preserve"> с </w:t>
            </w:r>
            <w:proofErr w:type="spellStart"/>
            <w:r w:rsidRPr="00AB27BD">
              <w:rPr>
                <w:rFonts w:ascii="Times New Roman" w:hAnsi="Times New Roman"/>
                <w:sz w:val="24"/>
              </w:rPr>
              <w:t>требованиями</w:t>
            </w:r>
            <w:proofErr w:type="spellEnd"/>
            <w:r w:rsidRPr="00AB27BD">
              <w:rPr>
                <w:rFonts w:ascii="Times New Roman" w:hAnsi="Times New Roman"/>
                <w:sz w:val="24"/>
              </w:rPr>
              <w:t xml:space="preserve"> ISO 9001 и </w:t>
            </w:r>
            <w:proofErr w:type="spellStart"/>
            <w:r w:rsidRPr="00AB27BD">
              <w:rPr>
                <w:rFonts w:ascii="Times New Roman" w:hAnsi="Times New Roman"/>
                <w:sz w:val="24"/>
              </w:rPr>
              <w:t>способен</w:t>
            </w:r>
            <w:proofErr w:type="spellEnd"/>
            <w:r w:rsidRPr="00AB27BD">
              <w:rPr>
                <w:rFonts w:ascii="Times New Roman" w:hAnsi="Times New Roman"/>
                <w:sz w:val="24"/>
              </w:rPr>
              <w:t xml:space="preserve"> </w:t>
            </w:r>
            <w:proofErr w:type="spellStart"/>
            <w:r w:rsidRPr="00AB27BD">
              <w:rPr>
                <w:rFonts w:ascii="Times New Roman" w:hAnsi="Times New Roman"/>
                <w:sz w:val="24"/>
              </w:rPr>
              <w:t>поддерживать</w:t>
            </w:r>
            <w:proofErr w:type="spellEnd"/>
            <w:r w:rsidRPr="00AB27BD">
              <w:rPr>
                <w:rFonts w:ascii="Times New Roman" w:hAnsi="Times New Roman"/>
                <w:sz w:val="24"/>
              </w:rPr>
              <w:t xml:space="preserve"> и </w:t>
            </w:r>
            <w:proofErr w:type="spellStart"/>
            <w:r w:rsidRPr="00AB27BD">
              <w:rPr>
                <w:rFonts w:ascii="Times New Roman" w:hAnsi="Times New Roman"/>
                <w:sz w:val="24"/>
              </w:rPr>
              <w:t>демонстрировать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постоянное</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 xml:space="preserve">, </w:t>
            </w:r>
            <w:proofErr w:type="spellStart"/>
            <w:r w:rsidRPr="00AB27BD">
              <w:rPr>
                <w:rFonts w:ascii="Times New Roman" w:hAnsi="Times New Roman"/>
                <w:sz w:val="24"/>
              </w:rPr>
              <w:t>считается</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выполняющим</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раздела</w:t>
            </w:r>
            <w:proofErr w:type="spellEnd"/>
            <w:r w:rsidRPr="00AB27BD">
              <w:rPr>
                <w:rFonts w:ascii="Times New Roman" w:hAnsi="Times New Roman"/>
                <w:sz w:val="24"/>
              </w:rPr>
              <w:t xml:space="preserve">, </w:t>
            </w:r>
            <w:proofErr w:type="spellStart"/>
            <w:r w:rsidRPr="00AB27BD">
              <w:rPr>
                <w:rFonts w:ascii="Times New Roman" w:hAnsi="Times New Roman"/>
                <w:sz w:val="24"/>
              </w:rPr>
              <w:t>касающегося</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w:t>
            </w:r>
            <w:proofErr w:type="spellStart"/>
            <w:r w:rsidRPr="00AB27BD">
              <w:rPr>
                <w:rFonts w:ascii="Times New Roman" w:hAnsi="Times New Roman"/>
                <w:sz w:val="24"/>
              </w:rPr>
              <w:t>см</w:t>
            </w:r>
            <w:proofErr w:type="spellEnd"/>
            <w:r w:rsidRPr="00AB27BD">
              <w:rPr>
                <w:rFonts w:ascii="Times New Roman" w:hAnsi="Times New Roman"/>
                <w:sz w:val="24"/>
              </w:rPr>
              <w:t>. 8.2 – 8.8).</w:t>
            </w:r>
          </w:p>
        </w:tc>
        <w:tc>
          <w:tcPr>
            <w:tcW w:w="1701" w:type="dxa"/>
            <w:tcBorders>
              <w:top w:val="single" w:sz="4" w:space="0" w:color="auto"/>
              <w:bottom w:val="single" w:sz="4" w:space="0" w:color="auto"/>
            </w:tcBorders>
            <w:shd w:val="clear" w:color="auto" w:fill="DEEAF6"/>
          </w:tcPr>
          <w:p w14:paraId="4E64066F"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6E57C0A4"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7863822"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3324413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0E61AFF"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14:paraId="7CF88EB1" w14:textId="77777777" w:rsidTr="00AB27BD">
        <w:tc>
          <w:tcPr>
            <w:tcW w:w="993" w:type="dxa"/>
          </w:tcPr>
          <w:p w14:paraId="16765E3A" w14:textId="77777777" w:rsidR="00AB27BD" w:rsidRPr="00AB27BD" w:rsidRDefault="00AB27BD" w:rsidP="00F2344A">
            <w:pPr>
              <w:rPr>
                <w:rFonts w:ascii="Times New Roman" w:hAnsi="Times New Roman"/>
                <w:bCs/>
                <w:i/>
                <w:sz w:val="24"/>
                <w:szCs w:val="24"/>
              </w:rPr>
            </w:pPr>
            <w:r w:rsidRPr="00AB27BD">
              <w:rPr>
                <w:rFonts w:ascii="Times New Roman" w:hAnsi="Times New Roman"/>
                <w:bCs/>
                <w:i/>
                <w:sz w:val="24"/>
                <w:szCs w:val="24"/>
              </w:rPr>
              <w:t>8.1.3 n1</w:t>
            </w:r>
          </w:p>
        </w:tc>
        <w:tc>
          <w:tcPr>
            <w:tcW w:w="5529" w:type="dxa"/>
          </w:tcPr>
          <w:p w14:paraId="5609A36C" w14:textId="77777777" w:rsidR="00AB27BD" w:rsidRPr="00AB27BD" w:rsidRDefault="00AB27BD" w:rsidP="00F2344A">
            <w:pPr>
              <w:jc w:val="both"/>
              <w:rPr>
                <w:rFonts w:ascii="Times New Roman" w:hAnsi="Times New Roman"/>
                <w:bCs/>
                <w:i/>
                <w:sz w:val="24"/>
                <w:szCs w:val="24"/>
              </w:rPr>
            </w:pPr>
            <w:r w:rsidRPr="00AB27BD">
              <w:rPr>
                <w:rFonts w:ascii="Times New Roman" w:hAnsi="Times New Roman"/>
                <w:bCs/>
                <w:i/>
                <w:sz w:val="24"/>
                <w:szCs w:val="24"/>
                <w:lang w:val="ru-RU"/>
              </w:rPr>
              <w:t>В</w:t>
            </w:r>
            <w:proofErr w:type="spellStart"/>
            <w:r w:rsidRPr="00AB27BD">
              <w:rPr>
                <w:rFonts w:ascii="Times New Roman" w:hAnsi="Times New Roman"/>
                <w:bCs/>
                <w:i/>
                <w:sz w:val="24"/>
                <w:szCs w:val="24"/>
              </w:rPr>
              <w:t>ыражение</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настоящий</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международный</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стандарт</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является</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ссылкой</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на</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стандарт</w:t>
            </w:r>
            <w:proofErr w:type="spellEnd"/>
            <w:r w:rsidRPr="00AB27BD">
              <w:rPr>
                <w:rFonts w:ascii="Times New Roman" w:hAnsi="Times New Roman"/>
                <w:bCs/>
                <w:i/>
                <w:sz w:val="24"/>
                <w:szCs w:val="24"/>
              </w:rPr>
              <w:t xml:space="preserve"> ISO/IEC 17020</w:t>
            </w:r>
          </w:p>
        </w:tc>
        <w:tc>
          <w:tcPr>
            <w:tcW w:w="1701" w:type="dxa"/>
            <w:tcBorders>
              <w:top w:val="single" w:sz="4" w:space="0" w:color="auto"/>
              <w:bottom w:val="single" w:sz="4" w:space="0" w:color="auto"/>
            </w:tcBorders>
            <w:shd w:val="clear" w:color="auto" w:fill="DEEAF6"/>
          </w:tcPr>
          <w:p w14:paraId="4ACF4398" w14:textId="77777777" w:rsidR="00AB27BD" w:rsidRPr="00AB27BD" w:rsidRDefault="00AB27BD"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C610480"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0F653A8"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4F40D81"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1B6CD8E" w14:textId="77777777" w:rsidR="00AB27BD" w:rsidRPr="00AB27BD" w:rsidRDefault="00AB27BD" w:rsidP="00F2344A">
            <w:pPr>
              <w:spacing w:before="0" w:after="0" w:line="200" w:lineRule="exact"/>
              <w:jc w:val="center"/>
              <w:rPr>
                <w:rFonts w:ascii="Times New Roman" w:hAnsi="Times New Roman"/>
                <w:iCs/>
                <w:sz w:val="24"/>
                <w:szCs w:val="24"/>
                <w:lang w:val="ru-RU"/>
              </w:rPr>
            </w:pPr>
          </w:p>
        </w:tc>
      </w:tr>
      <w:tr w:rsidR="00AB27BD" w:rsidRPr="00AB27BD" w14:paraId="7CBC00E7" w14:textId="77777777" w:rsidTr="00AB27BD">
        <w:tc>
          <w:tcPr>
            <w:tcW w:w="993" w:type="dxa"/>
          </w:tcPr>
          <w:p w14:paraId="66870F80" w14:textId="77777777" w:rsidR="00AB27BD" w:rsidRPr="00AB27BD" w:rsidRDefault="00AB27BD" w:rsidP="00955EF8">
            <w:pPr>
              <w:rPr>
                <w:rFonts w:ascii="Times New Roman" w:hAnsi="Times New Roman"/>
                <w:sz w:val="24"/>
                <w:szCs w:val="24"/>
              </w:rPr>
            </w:pPr>
            <w:r w:rsidRPr="00AB27BD">
              <w:rPr>
                <w:rFonts w:ascii="Times New Roman" w:hAnsi="Times New Roman"/>
                <w:bCs/>
                <w:i/>
                <w:sz w:val="24"/>
                <w:szCs w:val="24"/>
              </w:rPr>
              <w:t>8.1.3 n2</w:t>
            </w:r>
          </w:p>
        </w:tc>
        <w:tc>
          <w:tcPr>
            <w:tcW w:w="5529" w:type="dxa"/>
          </w:tcPr>
          <w:p w14:paraId="666A9902" w14:textId="77777777" w:rsidR="00AB27BD" w:rsidRPr="00AB27BD" w:rsidRDefault="00AB27BD" w:rsidP="000C4948">
            <w:pPr>
              <w:jc w:val="both"/>
              <w:rPr>
                <w:rFonts w:ascii="Times New Roman" w:hAnsi="Times New Roman"/>
                <w:sz w:val="24"/>
                <w:szCs w:val="24"/>
              </w:rPr>
            </w:pPr>
            <w:r w:rsidRPr="00AB27BD">
              <w:rPr>
                <w:rFonts w:ascii="Times New Roman" w:hAnsi="Times New Roman"/>
                <w:bCs/>
                <w:i/>
                <w:sz w:val="24"/>
                <w:szCs w:val="24"/>
                <w:lang w:val="ru-RU"/>
              </w:rPr>
              <w:t>Вариант В н</w:t>
            </w:r>
            <w:r w:rsidRPr="00AB27BD">
              <w:rPr>
                <w:rFonts w:ascii="Times New Roman" w:hAnsi="Times New Roman"/>
                <w:bCs/>
                <w:i/>
                <w:sz w:val="24"/>
                <w:szCs w:val="24"/>
              </w:rPr>
              <w:t xml:space="preserve">е </w:t>
            </w:r>
            <w:proofErr w:type="spellStart"/>
            <w:r w:rsidRPr="00AB27BD">
              <w:rPr>
                <w:rFonts w:ascii="Times New Roman" w:hAnsi="Times New Roman"/>
                <w:bCs/>
                <w:i/>
                <w:sz w:val="24"/>
                <w:szCs w:val="24"/>
              </w:rPr>
              <w:t>требует</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чтобы</w:t>
            </w:r>
            <w:proofErr w:type="spellEnd"/>
            <w:r w:rsidRPr="00AB27BD">
              <w:rPr>
                <w:rFonts w:ascii="Times New Roman" w:hAnsi="Times New Roman"/>
                <w:bCs/>
                <w:i/>
                <w:sz w:val="24"/>
                <w:szCs w:val="24"/>
              </w:rPr>
              <w:t xml:space="preserve"> </w:t>
            </w:r>
            <w:r w:rsidRPr="00AB27BD">
              <w:rPr>
                <w:rFonts w:ascii="Times New Roman" w:hAnsi="Times New Roman"/>
                <w:bCs/>
                <w:i/>
                <w:sz w:val="24"/>
                <w:szCs w:val="24"/>
                <w:lang w:val="ru-RU"/>
              </w:rPr>
              <w:t>система менеджмента и</w:t>
            </w:r>
            <w:proofErr w:type="spellStart"/>
            <w:r w:rsidRPr="00AB27BD">
              <w:rPr>
                <w:rFonts w:ascii="Times New Roman" w:hAnsi="Times New Roman"/>
                <w:bCs/>
                <w:i/>
                <w:sz w:val="24"/>
                <w:szCs w:val="24"/>
              </w:rPr>
              <w:t>нспекционного</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органа</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был</w:t>
            </w:r>
            <w:proofErr w:type="spellEnd"/>
            <w:r w:rsidRPr="00AB27BD">
              <w:rPr>
                <w:rFonts w:ascii="Times New Roman" w:hAnsi="Times New Roman"/>
                <w:bCs/>
                <w:i/>
                <w:sz w:val="24"/>
                <w:szCs w:val="24"/>
                <w:lang w:val="ru-RU"/>
              </w:rPr>
              <w:t>а</w:t>
            </w:r>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сертифицирован</w:t>
            </w:r>
            <w:proofErr w:type="spellEnd"/>
            <w:r w:rsidRPr="00AB27BD">
              <w:rPr>
                <w:rFonts w:ascii="Times New Roman" w:hAnsi="Times New Roman"/>
                <w:bCs/>
                <w:i/>
                <w:sz w:val="24"/>
                <w:szCs w:val="24"/>
                <w:lang w:val="ru-RU"/>
              </w:rPr>
              <w:t>а</w:t>
            </w:r>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по</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стандарту</w:t>
            </w:r>
            <w:proofErr w:type="spellEnd"/>
            <w:r w:rsidRPr="00AB27BD">
              <w:rPr>
                <w:rFonts w:ascii="Times New Roman" w:hAnsi="Times New Roman"/>
                <w:bCs/>
                <w:i/>
                <w:sz w:val="24"/>
                <w:szCs w:val="24"/>
              </w:rPr>
              <w:t xml:space="preserve"> ISO 9001. </w:t>
            </w:r>
            <w:proofErr w:type="spellStart"/>
            <w:r w:rsidRPr="00AB27BD">
              <w:rPr>
                <w:rFonts w:ascii="Times New Roman" w:hAnsi="Times New Roman"/>
                <w:bCs/>
                <w:i/>
                <w:sz w:val="24"/>
                <w:szCs w:val="24"/>
              </w:rPr>
              <w:t>Однако</w:t>
            </w:r>
            <w:proofErr w:type="spellEnd"/>
            <w:r w:rsidRPr="00AB27BD">
              <w:rPr>
                <w:rFonts w:ascii="Times New Roman" w:hAnsi="Times New Roman"/>
                <w:bCs/>
                <w:i/>
                <w:sz w:val="24"/>
                <w:szCs w:val="24"/>
                <w:lang w:val="ru-RU"/>
              </w:rPr>
              <w:t>,</w:t>
            </w:r>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при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определении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объема</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требуемой</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оценки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орган</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по</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аккредитации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должен</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принимать</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во</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внимание</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был</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ли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инспекционный</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орган</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сертифицирован</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на</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соответствие</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стандарту</w:t>
            </w:r>
            <w:proofErr w:type="spellEnd"/>
            <w:r w:rsidRPr="00AB27BD">
              <w:rPr>
                <w:rFonts w:ascii="Times New Roman" w:hAnsi="Times New Roman"/>
                <w:bCs/>
                <w:i/>
                <w:sz w:val="24"/>
                <w:szCs w:val="24"/>
              </w:rPr>
              <w:t xml:space="preserve"> ISO 9001 </w:t>
            </w:r>
            <w:proofErr w:type="spellStart"/>
            <w:r w:rsidRPr="00AB27BD">
              <w:rPr>
                <w:rFonts w:ascii="Times New Roman" w:hAnsi="Times New Roman"/>
                <w:bCs/>
                <w:i/>
                <w:sz w:val="24"/>
                <w:szCs w:val="24"/>
              </w:rPr>
              <w:t>органом</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по</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сертификации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аккредитованным</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органом</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по</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аккредитации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который</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является</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подписа</w:t>
            </w:r>
            <w:proofErr w:type="spellEnd"/>
            <w:r w:rsidRPr="00AB27BD">
              <w:rPr>
                <w:rFonts w:ascii="Times New Roman" w:hAnsi="Times New Roman"/>
                <w:bCs/>
                <w:i/>
                <w:sz w:val="24"/>
                <w:szCs w:val="24"/>
                <w:lang w:val="ru-RU"/>
              </w:rPr>
              <w:t>том</w:t>
            </w:r>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соглашение</w:t>
            </w:r>
            <w:proofErr w:type="spellEnd"/>
            <w:r w:rsidRPr="00AB27BD">
              <w:rPr>
                <w:rFonts w:ascii="Times New Roman" w:hAnsi="Times New Roman"/>
                <w:bCs/>
                <w:i/>
                <w:sz w:val="24"/>
                <w:szCs w:val="24"/>
              </w:rPr>
              <w:t xml:space="preserve"> IAF MLA, </w:t>
            </w:r>
            <w:proofErr w:type="spellStart"/>
            <w:r w:rsidRPr="00AB27BD">
              <w:rPr>
                <w:rFonts w:ascii="Times New Roman" w:hAnsi="Times New Roman"/>
                <w:bCs/>
                <w:i/>
                <w:sz w:val="24"/>
                <w:szCs w:val="24"/>
              </w:rPr>
              <w:t>или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региональным</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соглашением</w:t>
            </w:r>
            <w:proofErr w:type="spellEnd"/>
            <w:r w:rsidRPr="00AB27BD">
              <w:rPr>
                <w:rFonts w:ascii="Times New Roman" w:hAnsi="Times New Roman"/>
                <w:bCs/>
                <w:i/>
                <w:sz w:val="24"/>
                <w:szCs w:val="24"/>
              </w:rPr>
              <w:t xml:space="preserve"> MLA </w:t>
            </w:r>
            <w:proofErr w:type="spellStart"/>
            <w:r w:rsidRPr="00AB27BD">
              <w:rPr>
                <w:rFonts w:ascii="Times New Roman" w:hAnsi="Times New Roman"/>
                <w:bCs/>
                <w:i/>
                <w:sz w:val="24"/>
                <w:szCs w:val="24"/>
              </w:rPr>
              <w:t>для</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сертификации</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систем</w:t>
            </w:r>
            <w:proofErr w:type="spellEnd"/>
            <w:r w:rsidRPr="00AB27BD">
              <w:rPr>
                <w:rFonts w:ascii="Times New Roman" w:hAnsi="Times New Roman"/>
                <w:bCs/>
                <w:i/>
                <w:sz w:val="24"/>
                <w:szCs w:val="24"/>
              </w:rPr>
              <w:t xml:space="preserve"> </w:t>
            </w:r>
            <w:proofErr w:type="spellStart"/>
            <w:r w:rsidRPr="00AB27BD">
              <w:rPr>
                <w:rFonts w:ascii="Times New Roman" w:hAnsi="Times New Roman"/>
                <w:bCs/>
                <w:i/>
                <w:sz w:val="24"/>
                <w:szCs w:val="24"/>
              </w:rPr>
              <w:t>менеджмента</w:t>
            </w:r>
            <w:proofErr w:type="spellEnd"/>
            <w:r w:rsidRPr="00AB27BD">
              <w:rPr>
                <w:rFonts w:ascii="Times New Roman" w:hAnsi="Times New Roman"/>
                <w:bCs/>
                <w:i/>
                <w:sz w:val="24"/>
                <w:szCs w:val="24"/>
              </w:rPr>
              <w:t>.</w:t>
            </w:r>
          </w:p>
        </w:tc>
        <w:tc>
          <w:tcPr>
            <w:tcW w:w="1701" w:type="dxa"/>
            <w:tcBorders>
              <w:top w:val="single" w:sz="4" w:space="0" w:color="auto"/>
              <w:bottom w:val="single" w:sz="4" w:space="0" w:color="auto"/>
            </w:tcBorders>
            <w:shd w:val="clear" w:color="auto" w:fill="DEEAF6"/>
          </w:tcPr>
          <w:p w14:paraId="227CD711" w14:textId="77777777" w:rsidR="00AB27BD" w:rsidRPr="00AB27BD" w:rsidRDefault="00AB27BD" w:rsidP="00955EF8">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A536BE3" w14:textId="77777777" w:rsidR="00AB27BD" w:rsidRPr="00AB27BD" w:rsidRDefault="00AB27BD" w:rsidP="00955EF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D5EAC98" w14:textId="77777777" w:rsidR="00AB27BD" w:rsidRPr="00AB27BD" w:rsidRDefault="00AB27BD" w:rsidP="00955EF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41027DA" w14:textId="77777777" w:rsidR="00AB27BD" w:rsidRPr="00AB27BD" w:rsidRDefault="00AB27BD" w:rsidP="00955EF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4AD5877F" w14:textId="77777777" w:rsidR="00AB27BD" w:rsidRPr="00AB27BD" w:rsidRDefault="00AB27BD" w:rsidP="00955EF8">
            <w:pPr>
              <w:spacing w:before="0" w:after="0" w:line="200" w:lineRule="exact"/>
              <w:jc w:val="center"/>
              <w:rPr>
                <w:rFonts w:ascii="Times New Roman" w:hAnsi="Times New Roman"/>
                <w:iCs/>
                <w:sz w:val="24"/>
                <w:szCs w:val="24"/>
                <w:lang w:val="ru-RU"/>
              </w:rPr>
            </w:pPr>
          </w:p>
        </w:tc>
      </w:tr>
    </w:tbl>
    <w:p w14:paraId="537BA217" w14:textId="77777777" w:rsidR="00114CD4" w:rsidRPr="00AB27BD" w:rsidRDefault="00114CD4" w:rsidP="000E19DD">
      <w:pPr>
        <w:spacing w:before="0" w:after="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701"/>
        <w:gridCol w:w="425"/>
        <w:gridCol w:w="709"/>
        <w:gridCol w:w="567"/>
        <w:gridCol w:w="6095"/>
      </w:tblGrid>
      <w:tr w:rsidR="00AB27BD" w:rsidRPr="00AB27BD" w14:paraId="6B57BFFB" w14:textId="77777777" w:rsidTr="00D13CB0">
        <w:trPr>
          <w:trHeight w:val="372"/>
        </w:trPr>
        <w:tc>
          <w:tcPr>
            <w:tcW w:w="810" w:type="dxa"/>
            <w:vMerge w:val="restart"/>
            <w:tcBorders>
              <w:top w:val="single" w:sz="12" w:space="0" w:color="auto"/>
            </w:tcBorders>
            <w:shd w:val="clear" w:color="auto" w:fill="CCCCCC"/>
          </w:tcPr>
          <w:p w14:paraId="49063614" w14:textId="77777777"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E55826C" w14:textId="77777777"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017924F5" w14:textId="77777777"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14:paraId="1F8B7591" w14:textId="77777777" w:rsidR="00AB27BD" w:rsidRPr="00AB27BD" w:rsidRDefault="00AB27BD"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4429F5BF" w14:textId="3C00F092" w:rsidR="00AB27BD" w:rsidRPr="00AB27BD" w:rsidRDefault="00AB27BD" w:rsidP="00552AB4">
            <w:pPr>
              <w:keepNext/>
              <w:keepLines/>
              <w:spacing w:after="40" w:line="200" w:lineRule="exact"/>
              <w:jc w:val="center"/>
              <w:rPr>
                <w:rFonts w:ascii="Times New Roman" w:hAnsi="Times New Roman"/>
                <w:bCs/>
                <w:sz w:val="24"/>
                <w:szCs w:val="24"/>
                <w:lang w:val="ru-RU"/>
              </w:rPr>
            </w:pPr>
            <w:proofErr w:type="gramStart"/>
            <w:r w:rsidRPr="00AB27BD">
              <w:rPr>
                <w:rFonts w:ascii="Times New Roman" w:hAnsi="Times New Roman"/>
                <w:bCs/>
                <w:sz w:val="24"/>
                <w:szCs w:val="24"/>
                <w:lang w:val="ru-RU"/>
              </w:rPr>
              <w:t xml:space="preserve">Документы  </w:t>
            </w:r>
            <w:r w:rsidR="00D13CB0">
              <w:rPr>
                <w:rFonts w:ascii="Times New Roman" w:hAnsi="Times New Roman"/>
                <w:bCs/>
                <w:sz w:val="24"/>
                <w:szCs w:val="24"/>
                <w:lang w:val="ru-RU"/>
              </w:rPr>
              <w:t>СМ</w:t>
            </w:r>
            <w:proofErr w:type="gramEnd"/>
          </w:p>
        </w:tc>
        <w:tc>
          <w:tcPr>
            <w:tcW w:w="7796" w:type="dxa"/>
            <w:gridSpan w:val="4"/>
            <w:tcBorders>
              <w:top w:val="single" w:sz="12" w:space="0" w:color="auto"/>
              <w:bottom w:val="single" w:sz="4" w:space="0" w:color="auto"/>
            </w:tcBorders>
            <w:shd w:val="clear" w:color="auto" w:fill="CCCCCC"/>
            <w:vAlign w:val="center"/>
          </w:tcPr>
          <w:p w14:paraId="18C57CF7" w14:textId="77777777"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r w:rsidRPr="00AB27BD">
              <w:rPr>
                <w:rFonts w:ascii="Times New Roman" w:hAnsi="Times New Roman"/>
                <w:sz w:val="24"/>
                <w:szCs w:val="24"/>
                <w:vertAlign w:val="superscript"/>
                <w:lang w:val="ru-RU"/>
              </w:rPr>
              <w:t>2</w:t>
            </w:r>
          </w:p>
        </w:tc>
      </w:tr>
      <w:tr w:rsidR="00A31BF6" w:rsidRPr="00AB27BD" w14:paraId="111131C8" w14:textId="77777777" w:rsidTr="00A00CAE">
        <w:tc>
          <w:tcPr>
            <w:tcW w:w="810" w:type="dxa"/>
            <w:vMerge/>
            <w:tcBorders>
              <w:bottom w:val="single" w:sz="12" w:space="0" w:color="auto"/>
            </w:tcBorders>
            <w:shd w:val="clear" w:color="auto" w:fill="CCCCCC"/>
          </w:tcPr>
          <w:p w14:paraId="206CFF7D"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10922944" w14:textId="77777777" w:rsidR="00A31BF6" w:rsidRPr="00AB27BD" w:rsidRDefault="00A31BF6" w:rsidP="00790DB9">
            <w:pPr>
              <w:pStyle w:val="3"/>
            </w:pPr>
          </w:p>
        </w:tc>
        <w:tc>
          <w:tcPr>
            <w:tcW w:w="1986" w:type="dxa"/>
            <w:vMerge/>
            <w:tcBorders>
              <w:bottom w:val="single" w:sz="12" w:space="0" w:color="auto"/>
            </w:tcBorders>
            <w:shd w:val="clear" w:color="auto" w:fill="CCCCCC"/>
            <w:vAlign w:val="center"/>
          </w:tcPr>
          <w:p w14:paraId="5245DAC9" w14:textId="77777777" w:rsidR="00A31BF6" w:rsidRPr="00AB27BD" w:rsidRDefault="00A31BF6" w:rsidP="00790DB9">
            <w:pPr>
              <w:pStyle w:val="3"/>
            </w:pPr>
          </w:p>
        </w:tc>
        <w:tc>
          <w:tcPr>
            <w:tcW w:w="1701" w:type="dxa"/>
            <w:vMerge/>
            <w:tcBorders>
              <w:bottom w:val="single" w:sz="12" w:space="0" w:color="auto"/>
            </w:tcBorders>
            <w:shd w:val="clear" w:color="auto" w:fill="CCCCCC"/>
            <w:vAlign w:val="center"/>
          </w:tcPr>
          <w:p w14:paraId="5CE73CFD"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425" w:type="dxa"/>
            <w:shd w:val="clear" w:color="auto" w:fill="E7E6E6" w:themeFill="background2"/>
            <w:vAlign w:val="center"/>
          </w:tcPr>
          <w:p w14:paraId="2E1BAC4C" w14:textId="2F5867E5"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76ADB925" w14:textId="45C43A0B"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1A4C2F8" w14:textId="01991725"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28D867C1" w14:textId="13BFFA3D" w:rsidR="00A31BF6" w:rsidRPr="00AB27BD" w:rsidRDefault="00A31BF6" w:rsidP="00790DB9">
            <w:pPr>
              <w:pStyle w:val="3"/>
            </w:pPr>
            <w:r w:rsidRPr="00A31BF6">
              <w:rPr>
                <w:noProof/>
                <w:lang w:val="ru-RU"/>
              </w:rPr>
              <w:t>Комментарии</w:t>
            </w:r>
          </w:p>
        </w:tc>
      </w:tr>
      <w:tr w:rsidR="00AB27BD" w:rsidRPr="00AB27BD" w14:paraId="4D43EF57" w14:textId="77777777"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14:paraId="5BAF7C64" w14:textId="77777777" w:rsidR="00AB27BD" w:rsidRPr="00AB27BD" w:rsidRDefault="00AB27BD" w:rsidP="00651580">
            <w:pPr>
              <w:ind w:left="781" w:hanging="781"/>
              <w:rPr>
                <w:rFonts w:ascii="Times New Roman" w:hAnsi="Times New Roman"/>
                <w:b/>
                <w:bCs/>
                <w:sz w:val="24"/>
                <w:szCs w:val="22"/>
                <w:lang w:val="ru-RU"/>
              </w:rPr>
            </w:pPr>
            <w:proofErr w:type="gramStart"/>
            <w:r w:rsidRPr="00AB27BD">
              <w:rPr>
                <w:rFonts w:ascii="Times New Roman" w:hAnsi="Times New Roman"/>
                <w:b/>
                <w:bCs/>
                <w:sz w:val="24"/>
                <w:szCs w:val="22"/>
              </w:rPr>
              <w:t>8.2</w:t>
            </w:r>
            <w:r w:rsidRPr="00AB27BD">
              <w:rPr>
                <w:rFonts w:ascii="Times New Roman" w:hAnsi="Times New Roman"/>
                <w:b/>
                <w:bCs/>
                <w:sz w:val="24"/>
                <w:szCs w:val="22"/>
                <w:lang w:val="ru-RU"/>
              </w:rPr>
              <w:t xml:space="preserve">. </w:t>
            </w:r>
            <w:r w:rsidRPr="00AB27BD">
              <w:rPr>
                <w:rFonts w:ascii="Times New Roman" w:hAnsi="Times New Roman"/>
                <w:b/>
                <w:bCs/>
                <w:sz w:val="24"/>
                <w:szCs w:val="22"/>
              </w:rPr>
              <w:t xml:space="preserve"> </w:t>
            </w:r>
            <w:proofErr w:type="spellStart"/>
            <w:r w:rsidRPr="00AB27BD">
              <w:rPr>
                <w:rFonts w:ascii="Times New Roman" w:hAnsi="Times New Roman"/>
                <w:b/>
                <w:bCs/>
                <w:sz w:val="24"/>
                <w:szCs w:val="22"/>
              </w:rPr>
              <w:t>Документация</w:t>
            </w:r>
            <w:proofErr w:type="spellEnd"/>
            <w:proofErr w:type="gramEnd"/>
            <w:r w:rsidRPr="00AB27BD">
              <w:rPr>
                <w:rFonts w:ascii="Times New Roman" w:hAnsi="Times New Roman"/>
                <w:b/>
                <w:bCs/>
                <w:sz w:val="24"/>
                <w:szCs w:val="22"/>
              </w:rPr>
              <w:t xml:space="preserve"> </w:t>
            </w:r>
            <w:proofErr w:type="spellStart"/>
            <w:r w:rsidRPr="00AB27BD">
              <w:rPr>
                <w:rFonts w:ascii="Times New Roman" w:hAnsi="Times New Roman"/>
                <w:b/>
                <w:bCs/>
                <w:sz w:val="24"/>
                <w:szCs w:val="22"/>
              </w:rPr>
              <w:t>системы</w:t>
            </w:r>
            <w:proofErr w:type="spellEnd"/>
          </w:p>
          <w:p w14:paraId="7643E965" w14:textId="77777777" w:rsidR="00AB27BD" w:rsidRPr="00AB27BD" w:rsidRDefault="00AB27BD" w:rsidP="00651580">
            <w:pPr>
              <w:shd w:val="clear" w:color="auto" w:fill="FFFFFF"/>
              <w:spacing w:before="0" w:after="0"/>
              <w:textAlignment w:val="baseline"/>
              <w:outlineLvl w:val="2"/>
              <w:rPr>
                <w:rFonts w:ascii="Times New Roman" w:hAnsi="Times New Roman"/>
                <w:b/>
                <w:sz w:val="24"/>
                <w:szCs w:val="24"/>
                <w:lang w:val="ru-RU" w:eastAsia="en-US"/>
              </w:rPr>
            </w:pPr>
            <w:r w:rsidRPr="00AB27BD">
              <w:rPr>
                <w:rFonts w:ascii="Times New Roman" w:hAnsi="Times New Roman"/>
                <w:bCs/>
                <w:sz w:val="24"/>
                <w:lang w:val="ru-RU"/>
              </w:rPr>
              <w:t xml:space="preserve">        </w:t>
            </w:r>
            <w:proofErr w:type="spellStart"/>
            <w:r w:rsidRPr="00AB27BD">
              <w:rPr>
                <w:rFonts w:ascii="Times New Roman" w:hAnsi="Times New Roman"/>
                <w:b/>
                <w:bCs/>
                <w:sz w:val="24"/>
              </w:rPr>
              <w:t>менеджмента</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вариант</w:t>
            </w:r>
            <w:proofErr w:type="spellEnd"/>
            <w:r w:rsidRPr="00AB27BD">
              <w:rPr>
                <w:rFonts w:ascii="Times New Roman" w:hAnsi="Times New Roman"/>
                <w:b/>
                <w:bCs/>
                <w:sz w:val="24"/>
              </w:rPr>
              <w:t xml:space="preserve"> A)</w:t>
            </w:r>
          </w:p>
        </w:tc>
        <w:tc>
          <w:tcPr>
            <w:tcW w:w="1986" w:type="dxa"/>
            <w:tcBorders>
              <w:top w:val="single" w:sz="12" w:space="0" w:color="auto"/>
              <w:bottom w:val="single" w:sz="12" w:space="0" w:color="auto"/>
              <w:right w:val="single" w:sz="4" w:space="0" w:color="auto"/>
            </w:tcBorders>
            <w:shd w:val="clear" w:color="auto" w:fill="auto"/>
          </w:tcPr>
          <w:p w14:paraId="265DC0C7" w14:textId="77777777" w:rsidR="00AB27BD" w:rsidRPr="00AB27BD" w:rsidRDefault="00AB27BD" w:rsidP="00E35D58">
            <w:pPr>
              <w:keepNext/>
              <w:keepLines/>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75B95A25" w14:textId="77777777" w:rsidR="00AB27BD" w:rsidRPr="00AB27BD" w:rsidRDefault="00AB27BD" w:rsidP="000E19DD">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425" w:type="dxa"/>
            <w:tcBorders>
              <w:top w:val="single" w:sz="12" w:space="0" w:color="auto"/>
              <w:bottom w:val="single" w:sz="12" w:space="0" w:color="auto"/>
            </w:tcBorders>
            <w:shd w:val="clear" w:color="auto" w:fill="FFF2CC"/>
          </w:tcPr>
          <w:p w14:paraId="62C4450F" w14:textId="77777777"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E9A47F6" w14:textId="77777777"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FC77758" w14:textId="77777777"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423A2FAE" w14:textId="77777777" w:rsidR="00AB27BD" w:rsidRPr="00AB27BD" w:rsidRDefault="00AB27BD" w:rsidP="000E19DD">
            <w:pPr>
              <w:keepNext/>
              <w:keepLines/>
              <w:spacing w:after="40" w:line="200" w:lineRule="exact"/>
              <w:jc w:val="center"/>
              <w:rPr>
                <w:rFonts w:ascii="Times New Roman" w:hAnsi="Times New Roman"/>
                <w:iCs/>
                <w:sz w:val="24"/>
                <w:szCs w:val="24"/>
                <w:lang w:val="en-GB"/>
              </w:rPr>
            </w:pPr>
          </w:p>
        </w:tc>
      </w:tr>
    </w:tbl>
    <w:p w14:paraId="4241C13C" w14:textId="77777777" w:rsidR="000E19DD" w:rsidRPr="00AB27BD" w:rsidRDefault="000E19DD" w:rsidP="000E19DD">
      <w:pPr>
        <w:keepNext/>
        <w:keepLines/>
        <w:spacing w:after="40" w:line="200" w:lineRule="exact"/>
        <w:rPr>
          <w:rFonts w:ascii="Times New Roman" w:hAnsi="Times New Roman"/>
          <w:bCs/>
          <w:sz w:val="24"/>
          <w:szCs w:val="24"/>
          <w:lang w:val="en-GB"/>
        </w:rPr>
        <w:sectPr w:rsidR="000E19DD"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653"/>
        <w:gridCol w:w="540"/>
        <w:gridCol w:w="642"/>
        <w:gridCol w:w="567"/>
        <w:gridCol w:w="6095"/>
      </w:tblGrid>
      <w:tr w:rsidR="00AB27BD" w:rsidRPr="00AB27BD" w14:paraId="41A5DEF4" w14:textId="77777777" w:rsidTr="002D259F">
        <w:tc>
          <w:tcPr>
            <w:tcW w:w="993" w:type="dxa"/>
            <w:tcBorders>
              <w:top w:val="single" w:sz="4" w:space="0" w:color="auto"/>
              <w:bottom w:val="single" w:sz="4" w:space="0" w:color="auto"/>
            </w:tcBorders>
          </w:tcPr>
          <w:p w14:paraId="6F9EF276" w14:textId="77777777" w:rsidR="00AB27BD" w:rsidRPr="00AB27BD" w:rsidRDefault="00AB27BD" w:rsidP="000E19DD">
            <w:pPr>
              <w:spacing w:before="0" w:after="0" w:line="200" w:lineRule="exact"/>
              <w:rPr>
                <w:rFonts w:ascii="Times New Roman" w:hAnsi="Times New Roman"/>
                <w:sz w:val="24"/>
                <w:szCs w:val="24"/>
                <w:lang w:val="ru-RU"/>
              </w:rPr>
            </w:pPr>
          </w:p>
          <w:p w14:paraId="3FC886A3"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8.2.1</w:t>
            </w:r>
          </w:p>
        </w:tc>
        <w:tc>
          <w:tcPr>
            <w:tcW w:w="5529" w:type="dxa"/>
            <w:tcBorders>
              <w:top w:val="single" w:sz="4" w:space="0" w:color="auto"/>
              <w:bottom w:val="single" w:sz="4" w:space="0" w:color="auto"/>
            </w:tcBorders>
          </w:tcPr>
          <w:p w14:paraId="0AE1F91B" w14:textId="77777777" w:rsidR="00AB27BD" w:rsidRPr="00AB27BD" w:rsidRDefault="00AB27BD" w:rsidP="001B44EF">
            <w:pPr>
              <w:shd w:val="clear" w:color="auto" w:fill="FFFFFF"/>
              <w:spacing w:before="0" w:after="0"/>
              <w:textAlignment w:val="baseline"/>
              <w:rPr>
                <w:rFonts w:ascii="Times New Roman" w:hAnsi="Times New Roman"/>
                <w:sz w:val="24"/>
                <w:szCs w:val="24"/>
              </w:rPr>
            </w:pPr>
            <w:proofErr w:type="spellStart"/>
            <w:r w:rsidRPr="00AB27BD">
              <w:rPr>
                <w:rFonts w:ascii="Times New Roman" w:hAnsi="Times New Roman"/>
                <w:sz w:val="24"/>
              </w:rPr>
              <w:t>Высшее</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установить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документально</w:t>
            </w:r>
            <w:proofErr w:type="spellEnd"/>
            <w:r w:rsidRPr="00AB27BD">
              <w:rPr>
                <w:rFonts w:ascii="Times New Roman" w:hAnsi="Times New Roman"/>
                <w:sz w:val="24"/>
              </w:rPr>
              <w:t xml:space="preserve"> </w:t>
            </w:r>
            <w:proofErr w:type="spellStart"/>
            <w:r w:rsidRPr="00AB27BD">
              <w:rPr>
                <w:rFonts w:ascii="Times New Roman" w:hAnsi="Times New Roman"/>
                <w:sz w:val="24"/>
              </w:rPr>
              <w:t>оформить</w:t>
            </w:r>
            <w:proofErr w:type="spellEnd"/>
            <w:r w:rsidRPr="00AB27BD">
              <w:rPr>
                <w:rFonts w:ascii="Times New Roman" w:hAnsi="Times New Roman"/>
                <w:sz w:val="24"/>
              </w:rPr>
              <w:t xml:space="preserve"> и </w:t>
            </w:r>
            <w:proofErr w:type="spellStart"/>
            <w:r w:rsidRPr="00AB27BD">
              <w:rPr>
                <w:rFonts w:ascii="Times New Roman" w:hAnsi="Times New Roman"/>
                <w:sz w:val="24"/>
              </w:rPr>
              <w:t>обеспечивать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выполнение</w:t>
            </w:r>
            <w:proofErr w:type="spellEnd"/>
            <w:r w:rsidRPr="00AB27BD">
              <w:rPr>
                <w:rFonts w:ascii="Times New Roman" w:hAnsi="Times New Roman"/>
                <w:sz w:val="24"/>
              </w:rPr>
              <w:t xml:space="preserve"> </w:t>
            </w:r>
            <w:proofErr w:type="spellStart"/>
            <w:r w:rsidRPr="00AB27BD">
              <w:rPr>
                <w:rFonts w:ascii="Times New Roman" w:hAnsi="Times New Roman"/>
                <w:sz w:val="24"/>
              </w:rPr>
              <w:t>политик</w:t>
            </w:r>
            <w:proofErr w:type="spellEnd"/>
            <w:r w:rsidRPr="00AB27BD">
              <w:rPr>
                <w:rFonts w:ascii="Times New Roman" w:hAnsi="Times New Roman"/>
                <w:sz w:val="24"/>
              </w:rPr>
              <w:t xml:space="preserve"> и </w:t>
            </w:r>
            <w:proofErr w:type="spellStart"/>
            <w:r w:rsidRPr="00AB27BD">
              <w:rPr>
                <w:rFonts w:ascii="Times New Roman" w:hAnsi="Times New Roman"/>
                <w:sz w:val="24"/>
              </w:rPr>
              <w:t>целей</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соблюдения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 xml:space="preserve">, а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гарантировать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принятие</w:t>
            </w:r>
            <w:proofErr w:type="spellEnd"/>
            <w:r w:rsidRPr="00AB27BD">
              <w:rPr>
                <w:rFonts w:ascii="Times New Roman" w:hAnsi="Times New Roman"/>
                <w:sz w:val="24"/>
              </w:rPr>
              <w:t xml:space="preserve"> и </w:t>
            </w:r>
            <w:proofErr w:type="spellStart"/>
            <w:r w:rsidRPr="00AB27BD">
              <w:rPr>
                <w:rFonts w:ascii="Times New Roman" w:hAnsi="Times New Roman"/>
                <w:sz w:val="24"/>
              </w:rPr>
              <w:t>внедрение</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данных</w:t>
            </w:r>
            <w:proofErr w:type="spellEnd"/>
            <w:r w:rsidRPr="00AB27BD">
              <w:rPr>
                <w:rFonts w:ascii="Times New Roman" w:hAnsi="Times New Roman"/>
                <w:sz w:val="24"/>
              </w:rPr>
              <w:t xml:space="preserve"> </w:t>
            </w:r>
            <w:proofErr w:type="spellStart"/>
            <w:r w:rsidRPr="00AB27BD">
              <w:rPr>
                <w:rFonts w:ascii="Times New Roman" w:hAnsi="Times New Roman"/>
                <w:sz w:val="24"/>
              </w:rPr>
              <w:t>политик</w:t>
            </w:r>
            <w:proofErr w:type="spellEnd"/>
            <w:r w:rsidRPr="00AB27BD">
              <w:rPr>
                <w:rFonts w:ascii="Times New Roman" w:hAnsi="Times New Roman"/>
                <w:sz w:val="24"/>
              </w:rPr>
              <w:t xml:space="preserve"> и </w:t>
            </w:r>
            <w:proofErr w:type="spellStart"/>
            <w:r w:rsidRPr="00AB27BD">
              <w:rPr>
                <w:rFonts w:ascii="Times New Roman" w:hAnsi="Times New Roman"/>
                <w:sz w:val="24"/>
              </w:rPr>
              <w:t>целей</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всех</w:t>
            </w:r>
            <w:proofErr w:type="spellEnd"/>
            <w:r w:rsidRPr="00AB27BD">
              <w:rPr>
                <w:rFonts w:ascii="Times New Roman" w:hAnsi="Times New Roman"/>
                <w:sz w:val="24"/>
              </w:rPr>
              <w:t xml:space="preserve"> </w:t>
            </w:r>
            <w:proofErr w:type="spellStart"/>
            <w:r w:rsidRPr="00AB27BD">
              <w:rPr>
                <w:rFonts w:ascii="Times New Roman" w:hAnsi="Times New Roman"/>
                <w:sz w:val="24"/>
              </w:rPr>
              <w:t>уровнях</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w:t>
            </w:r>
          </w:p>
        </w:tc>
        <w:tc>
          <w:tcPr>
            <w:tcW w:w="1653" w:type="dxa"/>
            <w:tcBorders>
              <w:top w:val="single" w:sz="4" w:space="0" w:color="auto"/>
              <w:bottom w:val="single" w:sz="4" w:space="0" w:color="auto"/>
            </w:tcBorders>
            <w:shd w:val="clear" w:color="auto" w:fill="DEEAF6"/>
          </w:tcPr>
          <w:p w14:paraId="1A1E24C7" w14:textId="77777777" w:rsidR="00AB27BD" w:rsidRPr="00AB27BD" w:rsidRDefault="00AB27BD" w:rsidP="000E19DD">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540" w:type="dxa"/>
            <w:tcBorders>
              <w:top w:val="single" w:sz="4" w:space="0" w:color="auto"/>
              <w:bottom w:val="single" w:sz="4" w:space="0" w:color="auto"/>
            </w:tcBorders>
            <w:shd w:val="clear" w:color="auto" w:fill="FFF2CC" w:themeFill="accent4" w:themeFillTint="33"/>
          </w:tcPr>
          <w:p w14:paraId="1175A0F7" w14:textId="77777777"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42" w:type="dxa"/>
            <w:tcBorders>
              <w:top w:val="single" w:sz="4" w:space="0" w:color="auto"/>
              <w:bottom w:val="single" w:sz="4" w:space="0" w:color="auto"/>
            </w:tcBorders>
            <w:shd w:val="clear" w:color="auto" w:fill="FFF2CC"/>
          </w:tcPr>
          <w:p w14:paraId="68ACDFD2" w14:textId="77777777"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B136F0E" w14:textId="77777777"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439837EA" w14:textId="77777777" w:rsidR="00AB27BD" w:rsidRPr="00AB27BD" w:rsidRDefault="00AB27BD" w:rsidP="000E19DD">
            <w:pPr>
              <w:spacing w:before="0" w:after="0" w:line="200" w:lineRule="exact"/>
              <w:jc w:val="center"/>
              <w:rPr>
                <w:rFonts w:ascii="Times New Roman" w:hAnsi="Times New Roman"/>
                <w:iCs/>
                <w:sz w:val="24"/>
                <w:szCs w:val="24"/>
                <w:lang w:val="en-GB"/>
              </w:rPr>
            </w:pPr>
          </w:p>
        </w:tc>
      </w:tr>
      <w:tr w:rsidR="00AB27BD" w:rsidRPr="00AB27BD" w14:paraId="1F5DD480" w14:textId="77777777" w:rsidTr="002D259F">
        <w:tc>
          <w:tcPr>
            <w:tcW w:w="993" w:type="dxa"/>
          </w:tcPr>
          <w:p w14:paraId="13671368" w14:textId="77777777" w:rsidR="00AB27BD" w:rsidRPr="00AB27BD" w:rsidRDefault="00AB27BD" w:rsidP="00F2344A">
            <w:pPr>
              <w:rPr>
                <w:rFonts w:ascii="Times New Roman" w:hAnsi="Times New Roman"/>
                <w:i/>
                <w:iCs/>
                <w:sz w:val="24"/>
                <w:szCs w:val="24"/>
              </w:rPr>
            </w:pPr>
            <w:r w:rsidRPr="00AB27BD">
              <w:rPr>
                <w:rFonts w:ascii="Times New Roman" w:hAnsi="Times New Roman"/>
                <w:i/>
                <w:iCs/>
                <w:sz w:val="24"/>
                <w:szCs w:val="24"/>
                <w:lang w:val="ru-RU"/>
              </w:rPr>
              <w:t xml:space="preserve">8.2.1 n1 </w:t>
            </w:r>
          </w:p>
        </w:tc>
        <w:tc>
          <w:tcPr>
            <w:tcW w:w="5529" w:type="dxa"/>
          </w:tcPr>
          <w:p w14:paraId="74602B4F" w14:textId="77777777" w:rsidR="00AB27BD" w:rsidRPr="00AB27BD" w:rsidRDefault="00AB27BD" w:rsidP="00F2344A">
            <w:pPr>
              <w:jc w:val="both"/>
              <w:rPr>
                <w:rFonts w:ascii="Times New Roman" w:hAnsi="Times New Roman"/>
                <w:i/>
                <w:iCs/>
                <w:sz w:val="24"/>
                <w:szCs w:val="24"/>
              </w:rPr>
            </w:pPr>
            <w:r w:rsidRPr="00AB27BD">
              <w:rPr>
                <w:rFonts w:ascii="Times New Roman" w:hAnsi="Times New Roman"/>
                <w:i/>
                <w:iCs/>
                <w:sz w:val="24"/>
                <w:szCs w:val="24"/>
                <w:lang w:val="ru-RU"/>
              </w:rPr>
              <w:t>Политика и цели должны касаться компетентности, беспристрастности и стабильности функционирования инспекционного органа.</w:t>
            </w:r>
          </w:p>
        </w:tc>
        <w:tc>
          <w:tcPr>
            <w:tcW w:w="1653" w:type="dxa"/>
            <w:tcBorders>
              <w:top w:val="single" w:sz="4" w:space="0" w:color="auto"/>
              <w:bottom w:val="single" w:sz="4" w:space="0" w:color="auto"/>
            </w:tcBorders>
            <w:shd w:val="clear" w:color="auto" w:fill="DEEAF6"/>
          </w:tcPr>
          <w:p w14:paraId="286A6E30" w14:textId="77777777" w:rsidR="00AB27BD" w:rsidRPr="00AB27BD" w:rsidRDefault="00AB27BD"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40" w:type="dxa"/>
            <w:tcBorders>
              <w:top w:val="single" w:sz="4" w:space="0" w:color="auto"/>
              <w:bottom w:val="single" w:sz="4" w:space="0" w:color="auto"/>
            </w:tcBorders>
            <w:shd w:val="clear" w:color="auto" w:fill="FFF2CC" w:themeFill="accent4" w:themeFillTint="33"/>
          </w:tcPr>
          <w:p w14:paraId="1611DDEA"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42" w:type="dxa"/>
            <w:tcBorders>
              <w:top w:val="single" w:sz="4" w:space="0" w:color="auto"/>
              <w:bottom w:val="single" w:sz="4" w:space="0" w:color="auto"/>
            </w:tcBorders>
            <w:shd w:val="clear" w:color="auto" w:fill="FFF2CC" w:themeFill="accent4" w:themeFillTint="33"/>
          </w:tcPr>
          <w:p w14:paraId="467B0F82"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A0EBC39"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257DA49" w14:textId="77777777" w:rsidR="00AB27BD" w:rsidRPr="00AB27BD" w:rsidRDefault="00AB27BD" w:rsidP="00F2344A">
            <w:pPr>
              <w:spacing w:before="0" w:after="0" w:line="200" w:lineRule="exact"/>
              <w:jc w:val="center"/>
              <w:rPr>
                <w:rFonts w:ascii="Times New Roman" w:hAnsi="Times New Roman"/>
                <w:iCs/>
                <w:sz w:val="24"/>
                <w:szCs w:val="24"/>
                <w:lang w:val="ru-RU"/>
              </w:rPr>
            </w:pPr>
          </w:p>
        </w:tc>
      </w:tr>
      <w:tr w:rsidR="00AB27BD" w:rsidRPr="00AB27BD" w14:paraId="7C68D0BE" w14:textId="77777777" w:rsidTr="002D259F">
        <w:tc>
          <w:tcPr>
            <w:tcW w:w="993" w:type="dxa"/>
            <w:tcBorders>
              <w:top w:val="single" w:sz="4" w:space="0" w:color="auto"/>
              <w:bottom w:val="single" w:sz="4" w:space="0" w:color="auto"/>
            </w:tcBorders>
          </w:tcPr>
          <w:p w14:paraId="6DADEBE5"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8.2.2</w:t>
            </w:r>
          </w:p>
        </w:tc>
        <w:tc>
          <w:tcPr>
            <w:tcW w:w="5529" w:type="dxa"/>
            <w:tcBorders>
              <w:top w:val="single" w:sz="4" w:space="0" w:color="auto"/>
              <w:bottom w:val="single" w:sz="4" w:space="0" w:color="auto"/>
            </w:tcBorders>
          </w:tcPr>
          <w:p w14:paraId="443F8F47" w14:textId="77777777" w:rsidR="00AB27BD" w:rsidRPr="00AB27BD" w:rsidRDefault="00AB27BD" w:rsidP="001B44EF">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Высшее</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представлять</w:t>
            </w:r>
            <w:proofErr w:type="spellEnd"/>
            <w:r w:rsidRPr="00AB27BD">
              <w:rPr>
                <w:rFonts w:ascii="Times New Roman" w:hAnsi="Times New Roman"/>
                <w:sz w:val="24"/>
              </w:rPr>
              <w:t xml:space="preserve"> </w:t>
            </w:r>
            <w:proofErr w:type="spellStart"/>
            <w:r w:rsidRPr="00AB27BD">
              <w:rPr>
                <w:rFonts w:ascii="Times New Roman" w:hAnsi="Times New Roman"/>
                <w:sz w:val="24"/>
              </w:rPr>
              <w:t>доказательства</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своих</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обязательств</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разработке</w:t>
            </w:r>
            <w:proofErr w:type="spellEnd"/>
            <w:r w:rsidRPr="00AB27BD">
              <w:rPr>
                <w:rFonts w:ascii="Times New Roman" w:hAnsi="Times New Roman"/>
                <w:sz w:val="24"/>
              </w:rPr>
              <w:t xml:space="preserve"> и </w:t>
            </w:r>
            <w:proofErr w:type="spellStart"/>
            <w:r w:rsidRPr="00AB27BD">
              <w:rPr>
                <w:rFonts w:ascii="Times New Roman" w:hAnsi="Times New Roman"/>
                <w:sz w:val="24"/>
              </w:rPr>
              <w:t>реализации</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и </w:t>
            </w:r>
            <w:proofErr w:type="spellStart"/>
            <w:r w:rsidRPr="00AB27BD">
              <w:rPr>
                <w:rFonts w:ascii="Times New Roman" w:hAnsi="Times New Roman"/>
                <w:sz w:val="24"/>
              </w:rPr>
              <w:t>ее</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результативности</w:t>
            </w:r>
            <w:proofErr w:type="spellEnd"/>
            <w:r w:rsidRPr="00AB27BD">
              <w:rPr>
                <w:rFonts w:ascii="Times New Roman" w:hAnsi="Times New Roman"/>
                <w:sz w:val="24"/>
              </w:rPr>
              <w:t xml:space="preserve"> в </w:t>
            </w:r>
            <w:proofErr w:type="spellStart"/>
            <w:r w:rsidRPr="00AB27BD">
              <w:rPr>
                <w:rFonts w:ascii="Times New Roman" w:hAnsi="Times New Roman"/>
                <w:sz w:val="24"/>
              </w:rPr>
              <w:t>достижении</w:t>
            </w:r>
            <w:proofErr w:type="spellEnd"/>
            <w:r w:rsidRPr="00AB27BD">
              <w:rPr>
                <w:rFonts w:ascii="Times New Roman" w:hAnsi="Times New Roman"/>
                <w:sz w:val="24"/>
              </w:rPr>
              <w:t xml:space="preserve"> </w:t>
            </w:r>
            <w:proofErr w:type="spellStart"/>
            <w:r w:rsidRPr="00AB27BD">
              <w:rPr>
                <w:rFonts w:ascii="Times New Roman" w:hAnsi="Times New Roman"/>
                <w:sz w:val="24"/>
              </w:rPr>
              <w:t>постоянного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соблюдения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w:t>
            </w:r>
          </w:p>
        </w:tc>
        <w:tc>
          <w:tcPr>
            <w:tcW w:w="1653" w:type="dxa"/>
            <w:tcBorders>
              <w:top w:val="single" w:sz="4" w:space="0" w:color="auto"/>
              <w:bottom w:val="single" w:sz="4" w:space="0" w:color="auto"/>
            </w:tcBorders>
            <w:shd w:val="clear" w:color="auto" w:fill="DEEAF6"/>
          </w:tcPr>
          <w:p w14:paraId="55685D99"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40" w:type="dxa"/>
            <w:tcBorders>
              <w:top w:val="single" w:sz="4" w:space="0" w:color="auto"/>
              <w:bottom w:val="single" w:sz="4" w:space="0" w:color="auto"/>
            </w:tcBorders>
            <w:shd w:val="clear" w:color="auto" w:fill="FFF2CC" w:themeFill="accent4" w:themeFillTint="33"/>
          </w:tcPr>
          <w:p w14:paraId="1FDBA960"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42" w:type="dxa"/>
            <w:tcBorders>
              <w:top w:val="single" w:sz="4" w:space="0" w:color="auto"/>
              <w:bottom w:val="single" w:sz="4" w:space="0" w:color="auto"/>
            </w:tcBorders>
            <w:shd w:val="clear" w:color="auto" w:fill="FFF2CC"/>
          </w:tcPr>
          <w:p w14:paraId="48FD85D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1046B4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193C13B"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14:paraId="08F7B68D" w14:textId="77777777" w:rsidTr="002D259F">
        <w:tc>
          <w:tcPr>
            <w:tcW w:w="993" w:type="dxa"/>
            <w:tcBorders>
              <w:top w:val="single" w:sz="4" w:space="0" w:color="auto"/>
              <w:bottom w:val="single" w:sz="4" w:space="0" w:color="auto"/>
            </w:tcBorders>
          </w:tcPr>
          <w:p w14:paraId="5C1D00D5"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8.2.3</w:t>
            </w:r>
          </w:p>
        </w:tc>
        <w:tc>
          <w:tcPr>
            <w:tcW w:w="5529" w:type="dxa"/>
            <w:tcBorders>
              <w:top w:val="single" w:sz="4" w:space="0" w:color="auto"/>
              <w:bottom w:val="single" w:sz="4" w:space="0" w:color="auto"/>
            </w:tcBorders>
          </w:tcPr>
          <w:p w14:paraId="5FB5D64D" w14:textId="77777777" w:rsidR="00AB27BD" w:rsidRPr="00AB27BD" w:rsidRDefault="00AB27BD" w:rsidP="007B5E1E">
            <w:pPr>
              <w:autoSpaceDE w:val="0"/>
              <w:autoSpaceDN w:val="0"/>
              <w:adjustRightInd w:val="0"/>
              <w:spacing w:before="0" w:after="0"/>
              <w:jc w:val="both"/>
              <w:rPr>
                <w:rFonts w:ascii="Times New Roman" w:hAnsi="Times New Roman"/>
                <w:sz w:val="24"/>
              </w:rPr>
            </w:pPr>
            <w:proofErr w:type="spellStart"/>
            <w:r w:rsidRPr="00AB27BD">
              <w:rPr>
                <w:rFonts w:ascii="Times New Roman" w:hAnsi="Times New Roman"/>
                <w:sz w:val="24"/>
              </w:rPr>
              <w:t>Высшее</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назначить</w:t>
            </w:r>
            <w:proofErr w:type="spellEnd"/>
            <w:r w:rsidRPr="00AB27BD">
              <w:rPr>
                <w:rFonts w:ascii="Times New Roman" w:hAnsi="Times New Roman"/>
                <w:sz w:val="24"/>
              </w:rPr>
              <w:t xml:space="preserve"> </w:t>
            </w:r>
            <w:proofErr w:type="spellStart"/>
            <w:r w:rsidRPr="00AB27BD">
              <w:rPr>
                <w:rFonts w:ascii="Times New Roman" w:hAnsi="Times New Roman"/>
                <w:sz w:val="24"/>
              </w:rPr>
              <w:t>представителя</w:t>
            </w:r>
            <w:proofErr w:type="spellEnd"/>
            <w:r w:rsidRPr="00AB27BD">
              <w:rPr>
                <w:rFonts w:ascii="Times New Roman" w:hAnsi="Times New Roman"/>
                <w:sz w:val="24"/>
              </w:rPr>
              <w:t xml:space="preserve"> </w:t>
            </w:r>
            <w:proofErr w:type="spellStart"/>
            <w:r w:rsidRPr="00AB27BD">
              <w:rPr>
                <w:rFonts w:ascii="Times New Roman" w:hAnsi="Times New Roman"/>
                <w:sz w:val="24"/>
              </w:rPr>
              <w:t>из</w:t>
            </w:r>
            <w:proofErr w:type="spellEnd"/>
            <w:r w:rsidRPr="00AB27BD">
              <w:rPr>
                <w:rFonts w:ascii="Times New Roman" w:hAnsi="Times New Roman"/>
                <w:sz w:val="24"/>
              </w:rPr>
              <w:t xml:space="preserve"> </w:t>
            </w:r>
            <w:proofErr w:type="spellStart"/>
            <w:r w:rsidRPr="00AB27BD">
              <w:rPr>
                <w:rFonts w:ascii="Times New Roman" w:hAnsi="Times New Roman"/>
                <w:sz w:val="24"/>
              </w:rPr>
              <w:t>состава</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руководства</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который</w:t>
            </w:r>
            <w:proofErr w:type="spellEnd"/>
            <w:r w:rsidRPr="00AB27BD">
              <w:rPr>
                <w:rFonts w:ascii="Times New Roman" w:hAnsi="Times New Roman"/>
                <w:sz w:val="24"/>
              </w:rPr>
              <w:t xml:space="preserve">, </w:t>
            </w:r>
            <w:proofErr w:type="spellStart"/>
            <w:r w:rsidRPr="00AB27BD">
              <w:rPr>
                <w:rFonts w:ascii="Times New Roman" w:hAnsi="Times New Roman"/>
                <w:sz w:val="24"/>
              </w:rPr>
              <w:t>независимо</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своих</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обязанностей</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нести</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ответственность</w:t>
            </w:r>
            <w:proofErr w:type="spellEnd"/>
            <w:r w:rsidRPr="00AB27BD">
              <w:rPr>
                <w:rFonts w:ascii="Times New Roman" w:hAnsi="Times New Roman"/>
                <w:sz w:val="24"/>
              </w:rPr>
              <w:t xml:space="preserve"> и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полномочия</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w:t>
            </w:r>
          </w:p>
          <w:p w14:paraId="5DEB2987" w14:textId="77777777" w:rsidR="00AB27BD" w:rsidRPr="00AB27BD" w:rsidRDefault="00AB27BD" w:rsidP="007B5E1E">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обеспечения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того</w:t>
            </w:r>
            <w:proofErr w:type="spellEnd"/>
            <w:r w:rsidRPr="00AB27BD">
              <w:rPr>
                <w:rFonts w:ascii="Times New Roman" w:hAnsi="Times New Roman"/>
                <w:sz w:val="24"/>
              </w:rPr>
              <w:t xml:space="preserve">, </w:t>
            </w:r>
            <w:proofErr w:type="spellStart"/>
            <w:r w:rsidRPr="00AB27BD">
              <w:rPr>
                <w:rFonts w:ascii="Times New Roman" w:hAnsi="Times New Roman"/>
                <w:sz w:val="24"/>
              </w:rPr>
              <w:t>что</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процессы</w:t>
            </w:r>
            <w:proofErr w:type="spellEnd"/>
            <w:r w:rsidRPr="00AB27BD">
              <w:rPr>
                <w:rFonts w:ascii="Times New Roman" w:hAnsi="Times New Roman"/>
                <w:sz w:val="24"/>
              </w:rPr>
              <w:t xml:space="preserve"> и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требуемые</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системой</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w:t>
            </w:r>
            <w:proofErr w:type="spellStart"/>
            <w:r w:rsidRPr="00AB27BD">
              <w:rPr>
                <w:rFonts w:ascii="Times New Roman" w:hAnsi="Times New Roman"/>
                <w:sz w:val="24"/>
              </w:rPr>
              <w:t>разработаны</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внедрены</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выполняются</w:t>
            </w:r>
            <w:proofErr w:type="spellEnd"/>
            <w:r w:rsidRPr="00AB27BD">
              <w:rPr>
                <w:rFonts w:ascii="Times New Roman" w:hAnsi="Times New Roman"/>
                <w:sz w:val="24"/>
              </w:rPr>
              <w:t xml:space="preserve"> и </w:t>
            </w:r>
            <w:proofErr w:type="spellStart"/>
            <w:r w:rsidRPr="00AB27BD">
              <w:rPr>
                <w:rFonts w:ascii="Times New Roman" w:hAnsi="Times New Roman"/>
                <w:sz w:val="24"/>
              </w:rPr>
              <w:t>поддерживаются</w:t>
            </w:r>
            <w:proofErr w:type="spellEnd"/>
            <w:r w:rsidRPr="00AB27BD">
              <w:rPr>
                <w:rFonts w:ascii="Times New Roman" w:hAnsi="Times New Roman"/>
                <w:sz w:val="24"/>
              </w:rPr>
              <w:t xml:space="preserve"> в </w:t>
            </w:r>
            <w:proofErr w:type="spellStart"/>
            <w:r w:rsidRPr="00AB27BD">
              <w:rPr>
                <w:rFonts w:ascii="Times New Roman" w:hAnsi="Times New Roman"/>
                <w:sz w:val="24"/>
              </w:rPr>
              <w:t>рабочем</w:t>
            </w:r>
            <w:proofErr w:type="spellEnd"/>
            <w:r w:rsidRPr="00AB27BD">
              <w:rPr>
                <w:rFonts w:ascii="Times New Roman" w:hAnsi="Times New Roman"/>
                <w:sz w:val="24"/>
              </w:rPr>
              <w:t xml:space="preserve"> </w:t>
            </w:r>
            <w:proofErr w:type="spellStart"/>
            <w:r w:rsidRPr="00AB27BD">
              <w:rPr>
                <w:rFonts w:ascii="Times New Roman" w:hAnsi="Times New Roman"/>
                <w:sz w:val="24"/>
              </w:rPr>
              <w:t>состоянии</w:t>
            </w:r>
            <w:proofErr w:type="spellEnd"/>
            <w:r w:rsidRPr="00AB27BD">
              <w:rPr>
                <w:rFonts w:ascii="Times New Roman" w:hAnsi="Times New Roman"/>
                <w:sz w:val="24"/>
              </w:rPr>
              <w:t>;</w:t>
            </w:r>
          </w:p>
          <w:p w14:paraId="21A50CEA" w14:textId="77777777" w:rsidR="00AB27BD" w:rsidRPr="00AB27BD" w:rsidRDefault="00AB27BD" w:rsidP="007B5E1E">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 xml:space="preserve">b) </w:t>
            </w:r>
            <w:proofErr w:type="spellStart"/>
            <w:r w:rsidRPr="00AB27BD">
              <w:rPr>
                <w:rFonts w:ascii="Times New Roman" w:hAnsi="Times New Roman"/>
                <w:sz w:val="24"/>
              </w:rPr>
              <w:t>представления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высшему</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руководству</w:t>
            </w:r>
            <w:proofErr w:type="spellEnd"/>
            <w:r w:rsidRPr="00AB27BD">
              <w:rPr>
                <w:rFonts w:ascii="Times New Roman" w:hAnsi="Times New Roman"/>
                <w:sz w:val="24"/>
              </w:rPr>
              <w:t xml:space="preserve"> </w:t>
            </w:r>
            <w:proofErr w:type="spellStart"/>
            <w:r w:rsidRPr="00AB27BD">
              <w:rPr>
                <w:rFonts w:ascii="Times New Roman" w:hAnsi="Times New Roman"/>
                <w:sz w:val="24"/>
              </w:rPr>
              <w:t>отчетов</w:t>
            </w:r>
            <w:proofErr w:type="spellEnd"/>
            <w:r w:rsidRPr="00AB27BD">
              <w:rPr>
                <w:rFonts w:ascii="Times New Roman" w:hAnsi="Times New Roman"/>
                <w:sz w:val="24"/>
              </w:rPr>
              <w:t xml:space="preserve"> о </w:t>
            </w:r>
            <w:proofErr w:type="spellStart"/>
            <w:r w:rsidRPr="00AB27BD">
              <w:rPr>
                <w:rFonts w:ascii="Times New Roman" w:hAnsi="Times New Roman"/>
                <w:sz w:val="24"/>
              </w:rPr>
              <w:t>функционировании</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и </w:t>
            </w:r>
            <w:proofErr w:type="spellStart"/>
            <w:r w:rsidRPr="00AB27BD">
              <w:rPr>
                <w:rFonts w:ascii="Times New Roman" w:hAnsi="Times New Roman"/>
                <w:sz w:val="24"/>
              </w:rPr>
              <w:t>необходимости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ее</w:t>
            </w:r>
            <w:proofErr w:type="spellEnd"/>
            <w:r w:rsidRPr="00AB27BD">
              <w:rPr>
                <w:rFonts w:ascii="Times New Roman" w:hAnsi="Times New Roman"/>
                <w:sz w:val="24"/>
              </w:rPr>
              <w:t xml:space="preserve"> </w:t>
            </w:r>
            <w:proofErr w:type="spellStart"/>
            <w:r w:rsidRPr="00AB27BD">
              <w:rPr>
                <w:rFonts w:ascii="Times New Roman" w:hAnsi="Times New Roman"/>
                <w:sz w:val="24"/>
              </w:rPr>
              <w:t>улучшения</w:t>
            </w:r>
            <w:proofErr w:type="spellEnd"/>
            <w:r w:rsidRPr="00AB27BD">
              <w:rPr>
                <w:rFonts w:ascii="Times New Roman" w:hAnsi="Times New Roman"/>
                <w:sz w:val="24"/>
              </w:rPr>
              <w:t>.</w:t>
            </w:r>
          </w:p>
        </w:tc>
        <w:tc>
          <w:tcPr>
            <w:tcW w:w="1653" w:type="dxa"/>
            <w:tcBorders>
              <w:top w:val="single" w:sz="4" w:space="0" w:color="auto"/>
              <w:bottom w:val="single" w:sz="4" w:space="0" w:color="auto"/>
            </w:tcBorders>
            <w:shd w:val="clear" w:color="auto" w:fill="DEEAF6"/>
          </w:tcPr>
          <w:p w14:paraId="53ED43EC"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40" w:type="dxa"/>
            <w:tcBorders>
              <w:top w:val="single" w:sz="4" w:space="0" w:color="auto"/>
              <w:bottom w:val="single" w:sz="4" w:space="0" w:color="auto"/>
            </w:tcBorders>
            <w:shd w:val="clear" w:color="auto" w:fill="FFF2CC" w:themeFill="accent4" w:themeFillTint="33"/>
          </w:tcPr>
          <w:p w14:paraId="5053A98C"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42" w:type="dxa"/>
            <w:tcBorders>
              <w:top w:val="single" w:sz="4" w:space="0" w:color="auto"/>
              <w:bottom w:val="single" w:sz="4" w:space="0" w:color="auto"/>
            </w:tcBorders>
            <w:shd w:val="clear" w:color="auto" w:fill="FFF2CC"/>
          </w:tcPr>
          <w:p w14:paraId="349C4085"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6963EDEE"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9ABA578"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14:paraId="61F4EB17" w14:textId="77777777" w:rsidTr="002D259F">
        <w:tc>
          <w:tcPr>
            <w:tcW w:w="993" w:type="dxa"/>
            <w:tcBorders>
              <w:top w:val="single" w:sz="4" w:space="0" w:color="auto"/>
              <w:bottom w:val="single" w:sz="4" w:space="0" w:color="auto"/>
            </w:tcBorders>
          </w:tcPr>
          <w:p w14:paraId="2222FD6A"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8.2.4</w:t>
            </w:r>
          </w:p>
        </w:tc>
        <w:tc>
          <w:tcPr>
            <w:tcW w:w="5529" w:type="dxa"/>
            <w:tcBorders>
              <w:top w:val="single" w:sz="4" w:space="0" w:color="auto"/>
              <w:bottom w:val="single" w:sz="4" w:space="0" w:color="auto"/>
            </w:tcBorders>
          </w:tcPr>
          <w:p w14:paraId="33609C35" w14:textId="77777777" w:rsidR="00AB27BD" w:rsidRPr="00AB27BD" w:rsidRDefault="00AB27BD" w:rsidP="007B5E1E">
            <w:pPr>
              <w:autoSpaceDE w:val="0"/>
              <w:autoSpaceDN w:val="0"/>
              <w:adjustRightInd w:val="0"/>
              <w:spacing w:before="0" w:after="0"/>
              <w:jc w:val="both"/>
              <w:rPr>
                <w:rFonts w:ascii="Times New Roman" w:hAnsi="Times New Roman"/>
                <w:sz w:val="24"/>
              </w:rPr>
            </w:pPr>
            <w:proofErr w:type="spellStart"/>
            <w:r w:rsidRPr="00AB27BD">
              <w:rPr>
                <w:rFonts w:ascii="Times New Roman" w:hAnsi="Times New Roman"/>
                <w:sz w:val="24"/>
              </w:rPr>
              <w:t>Вся</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документация</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процессы</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записи</w:t>
            </w:r>
            <w:proofErr w:type="spellEnd"/>
            <w:r w:rsidRPr="00AB27BD">
              <w:rPr>
                <w:rFonts w:ascii="Times New Roman" w:hAnsi="Times New Roman"/>
                <w:sz w:val="24"/>
              </w:rPr>
              <w:t xml:space="preserve"> и т. д.,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относятся</w:t>
            </w:r>
            <w:proofErr w:type="spellEnd"/>
            <w:r w:rsidRPr="00AB27BD">
              <w:rPr>
                <w:rFonts w:ascii="Times New Roman" w:hAnsi="Times New Roman"/>
                <w:sz w:val="24"/>
              </w:rPr>
              <w:t xml:space="preserve"> к </w:t>
            </w:r>
            <w:proofErr w:type="spellStart"/>
            <w:r w:rsidRPr="00AB27BD">
              <w:rPr>
                <w:rFonts w:ascii="Times New Roman" w:hAnsi="Times New Roman"/>
                <w:sz w:val="24"/>
              </w:rPr>
              <w:t>выполнению</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включены</w:t>
            </w:r>
            <w:proofErr w:type="spellEnd"/>
            <w:r w:rsidRPr="00AB27BD">
              <w:rPr>
                <w:rFonts w:ascii="Times New Roman" w:hAnsi="Times New Roman"/>
                <w:sz w:val="24"/>
              </w:rPr>
              <w:t xml:space="preserve">, </w:t>
            </w:r>
            <w:proofErr w:type="spellStart"/>
            <w:r w:rsidRPr="00AB27BD">
              <w:rPr>
                <w:rFonts w:ascii="Times New Roman" w:hAnsi="Times New Roman"/>
                <w:sz w:val="24"/>
              </w:rPr>
              <w:t>указаны</w:t>
            </w:r>
            <w:proofErr w:type="spellEnd"/>
            <w:r w:rsidRPr="00AB27BD">
              <w:rPr>
                <w:rFonts w:ascii="Times New Roman" w:hAnsi="Times New Roman"/>
                <w:sz w:val="24"/>
              </w:rPr>
              <w:t xml:space="preserve"> в </w:t>
            </w:r>
            <w:proofErr w:type="spellStart"/>
            <w:r w:rsidRPr="00AB27BD">
              <w:rPr>
                <w:rFonts w:ascii="Times New Roman" w:hAnsi="Times New Roman"/>
                <w:sz w:val="24"/>
              </w:rPr>
              <w:t>качестве</w:t>
            </w:r>
            <w:proofErr w:type="spellEnd"/>
            <w:r w:rsidRPr="00AB27BD">
              <w:rPr>
                <w:rFonts w:ascii="Times New Roman" w:hAnsi="Times New Roman"/>
                <w:sz w:val="24"/>
              </w:rPr>
              <w:t xml:space="preserve"> </w:t>
            </w:r>
            <w:proofErr w:type="spellStart"/>
            <w:r w:rsidRPr="00AB27BD">
              <w:rPr>
                <w:rFonts w:ascii="Times New Roman" w:hAnsi="Times New Roman"/>
                <w:sz w:val="24"/>
              </w:rPr>
              <w:t>ссылок</w:t>
            </w:r>
            <w:proofErr w:type="spellEnd"/>
            <w:r w:rsidRPr="00AB27BD">
              <w:rPr>
                <w:rFonts w:ascii="Times New Roman" w:hAnsi="Times New Roman"/>
                <w:sz w:val="24"/>
              </w:rPr>
              <w:t xml:space="preserve"> </w:t>
            </w:r>
            <w:proofErr w:type="spellStart"/>
            <w:r w:rsidRPr="00AB27BD">
              <w:rPr>
                <w:rFonts w:ascii="Times New Roman" w:hAnsi="Times New Roman"/>
                <w:sz w:val="24"/>
              </w:rPr>
              <w:t>или</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связаны</w:t>
            </w:r>
            <w:proofErr w:type="spellEnd"/>
            <w:r w:rsidRPr="00AB27BD">
              <w:rPr>
                <w:rFonts w:ascii="Times New Roman" w:hAnsi="Times New Roman"/>
                <w:sz w:val="24"/>
              </w:rPr>
              <w:t xml:space="preserve"> с </w:t>
            </w:r>
            <w:proofErr w:type="spellStart"/>
            <w:r w:rsidRPr="00AB27BD">
              <w:rPr>
                <w:rFonts w:ascii="Times New Roman" w:hAnsi="Times New Roman"/>
                <w:sz w:val="24"/>
              </w:rPr>
              <w:t>документацией</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w:t>
            </w:r>
          </w:p>
        </w:tc>
        <w:tc>
          <w:tcPr>
            <w:tcW w:w="1653" w:type="dxa"/>
            <w:tcBorders>
              <w:top w:val="single" w:sz="4" w:space="0" w:color="auto"/>
              <w:bottom w:val="single" w:sz="4" w:space="0" w:color="auto"/>
            </w:tcBorders>
            <w:shd w:val="clear" w:color="auto" w:fill="DEEAF6"/>
          </w:tcPr>
          <w:p w14:paraId="1C5568C9"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40" w:type="dxa"/>
            <w:tcBorders>
              <w:top w:val="single" w:sz="4" w:space="0" w:color="auto"/>
              <w:bottom w:val="single" w:sz="4" w:space="0" w:color="auto"/>
            </w:tcBorders>
            <w:shd w:val="clear" w:color="auto" w:fill="FFF2CC" w:themeFill="accent4" w:themeFillTint="33"/>
          </w:tcPr>
          <w:p w14:paraId="13A19E18"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42" w:type="dxa"/>
            <w:tcBorders>
              <w:top w:val="single" w:sz="4" w:space="0" w:color="auto"/>
              <w:bottom w:val="single" w:sz="4" w:space="0" w:color="auto"/>
            </w:tcBorders>
            <w:shd w:val="clear" w:color="auto" w:fill="FFF2CC" w:themeFill="accent4" w:themeFillTint="33"/>
          </w:tcPr>
          <w:p w14:paraId="3A3AC59A"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BBB7856"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20481D0"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2D259F" w:rsidRPr="00AB27BD" w14:paraId="6AAF09D3" w14:textId="77777777" w:rsidTr="002D259F">
        <w:tc>
          <w:tcPr>
            <w:tcW w:w="993" w:type="dxa"/>
            <w:tcBorders>
              <w:top w:val="single" w:sz="4" w:space="0" w:color="auto"/>
              <w:bottom w:val="single" w:sz="4" w:space="0" w:color="auto"/>
            </w:tcBorders>
          </w:tcPr>
          <w:p w14:paraId="2C45CAED" w14:textId="77777777" w:rsidR="002D259F" w:rsidRPr="00AB27BD" w:rsidRDefault="002D259F" w:rsidP="002D259F">
            <w:pPr>
              <w:spacing w:before="0" w:after="0" w:line="200" w:lineRule="exact"/>
              <w:rPr>
                <w:rFonts w:ascii="Times New Roman" w:hAnsi="Times New Roman"/>
                <w:sz w:val="24"/>
                <w:szCs w:val="24"/>
                <w:lang w:val="ru-RU"/>
              </w:rPr>
            </w:pPr>
          </w:p>
        </w:tc>
        <w:tc>
          <w:tcPr>
            <w:tcW w:w="5529" w:type="dxa"/>
            <w:tcBorders>
              <w:top w:val="single" w:sz="4" w:space="0" w:color="auto"/>
              <w:bottom w:val="single" w:sz="4" w:space="0" w:color="auto"/>
            </w:tcBorders>
          </w:tcPr>
          <w:p w14:paraId="450A803E" w14:textId="77777777" w:rsidR="002D259F" w:rsidRPr="002D259F" w:rsidRDefault="002D259F" w:rsidP="002D259F">
            <w:pPr>
              <w:shd w:val="clear" w:color="auto" w:fill="FFFFFF"/>
              <w:spacing w:before="0" w:after="0"/>
              <w:jc w:val="both"/>
              <w:textAlignment w:val="baseline"/>
              <w:rPr>
                <w:rFonts w:ascii="Times New Roman" w:hAnsi="Times New Roman"/>
                <w:i/>
                <w:iCs/>
                <w:color w:val="0000CC"/>
                <w:sz w:val="24"/>
                <w:szCs w:val="24"/>
                <w:lang w:val="ru-RU" w:eastAsia="en-US"/>
              </w:rPr>
            </w:pPr>
            <w:r w:rsidRPr="002D259F">
              <w:rPr>
                <w:rFonts w:ascii="Times New Roman" w:hAnsi="Times New Roman"/>
                <w:i/>
                <w:iCs/>
                <w:color w:val="0000CC"/>
                <w:sz w:val="24"/>
                <w:szCs w:val="24"/>
                <w:lang w:val="ru-RU" w:eastAsia="en-US"/>
              </w:rPr>
              <w:t xml:space="preserve">Перечень документов и записей ООС </w:t>
            </w:r>
          </w:p>
          <w:p w14:paraId="3EE6ABC8" w14:textId="77777777" w:rsidR="002D259F" w:rsidRPr="002D259F" w:rsidRDefault="002D259F" w:rsidP="002D259F">
            <w:pPr>
              <w:shd w:val="clear" w:color="auto" w:fill="FFFFFF"/>
              <w:spacing w:before="0" w:after="0"/>
              <w:jc w:val="both"/>
              <w:textAlignment w:val="baseline"/>
              <w:rPr>
                <w:rFonts w:ascii="Times New Roman" w:hAnsi="Times New Roman"/>
                <w:i/>
                <w:iCs/>
                <w:color w:val="0000CC"/>
                <w:sz w:val="24"/>
                <w:szCs w:val="24"/>
                <w:lang w:val="ru-RU" w:eastAsia="en-US"/>
              </w:rPr>
            </w:pPr>
            <w:r w:rsidRPr="002D259F">
              <w:rPr>
                <w:rFonts w:ascii="Times New Roman" w:hAnsi="Times New Roman"/>
                <w:i/>
                <w:iCs/>
                <w:color w:val="0000CC"/>
                <w:sz w:val="24"/>
                <w:szCs w:val="24"/>
                <w:lang w:val="ru-RU" w:eastAsia="en-US"/>
              </w:rPr>
              <w:t xml:space="preserve">Форма 10 (ТО АТС) </w:t>
            </w:r>
          </w:p>
          <w:p w14:paraId="3258E8A8" w14:textId="77777777" w:rsidR="002D259F" w:rsidRPr="002D259F" w:rsidRDefault="002D259F" w:rsidP="002D259F">
            <w:pPr>
              <w:shd w:val="clear" w:color="auto" w:fill="FFFFFF"/>
              <w:spacing w:before="0" w:after="0"/>
              <w:jc w:val="both"/>
              <w:textAlignment w:val="baseline"/>
              <w:rPr>
                <w:rFonts w:ascii="Times New Roman" w:hAnsi="Times New Roman"/>
                <w:i/>
                <w:iCs/>
                <w:color w:val="0000CC"/>
                <w:sz w:val="24"/>
                <w:szCs w:val="24"/>
                <w:lang w:val="ru-RU" w:eastAsia="en-US"/>
              </w:rPr>
            </w:pPr>
            <w:r w:rsidRPr="002D259F">
              <w:rPr>
                <w:rFonts w:ascii="Times New Roman" w:hAnsi="Times New Roman"/>
                <w:i/>
                <w:iCs/>
                <w:color w:val="0000CC"/>
                <w:sz w:val="24"/>
                <w:szCs w:val="24"/>
                <w:lang w:val="ru-RU" w:eastAsia="en-US"/>
              </w:rPr>
              <w:t xml:space="preserve">Форма 10 (кроме </w:t>
            </w:r>
            <w:proofErr w:type="gramStart"/>
            <w:r w:rsidRPr="002D259F">
              <w:rPr>
                <w:rFonts w:ascii="Times New Roman" w:hAnsi="Times New Roman"/>
                <w:i/>
                <w:iCs/>
                <w:color w:val="0000CC"/>
                <w:sz w:val="24"/>
                <w:szCs w:val="24"/>
                <w:lang w:val="ru-RU" w:eastAsia="en-US"/>
              </w:rPr>
              <w:t>НК,  ПЛ</w:t>
            </w:r>
            <w:proofErr w:type="gramEnd"/>
            <w:r w:rsidRPr="002D259F">
              <w:rPr>
                <w:rFonts w:ascii="Times New Roman" w:hAnsi="Times New Roman"/>
                <w:i/>
                <w:iCs/>
                <w:color w:val="0000CC"/>
                <w:sz w:val="24"/>
                <w:szCs w:val="24"/>
                <w:lang w:val="ru-RU" w:eastAsia="en-US"/>
              </w:rPr>
              <w:t>, ТО АТС)</w:t>
            </w:r>
          </w:p>
          <w:p w14:paraId="17E23612" w14:textId="77777777" w:rsidR="002D259F" w:rsidRPr="002D259F" w:rsidRDefault="002D259F" w:rsidP="002D259F">
            <w:pPr>
              <w:shd w:val="clear" w:color="auto" w:fill="FFFFFF"/>
              <w:spacing w:before="0" w:after="0"/>
              <w:jc w:val="both"/>
              <w:textAlignment w:val="baseline"/>
              <w:rPr>
                <w:rFonts w:ascii="Times New Roman" w:hAnsi="Times New Roman"/>
                <w:i/>
                <w:iCs/>
                <w:color w:val="0000CC"/>
                <w:sz w:val="24"/>
                <w:szCs w:val="24"/>
                <w:lang w:val="ru-RU" w:eastAsia="en-US"/>
              </w:rPr>
            </w:pPr>
            <w:r w:rsidRPr="002D259F">
              <w:rPr>
                <w:rFonts w:ascii="Times New Roman" w:hAnsi="Times New Roman"/>
                <w:i/>
                <w:iCs/>
                <w:color w:val="0000CC"/>
                <w:sz w:val="24"/>
                <w:szCs w:val="24"/>
                <w:lang w:val="ru-RU" w:eastAsia="en-US"/>
              </w:rPr>
              <w:t>Форма 12 (НК)</w:t>
            </w:r>
          </w:p>
          <w:p w14:paraId="0C86A26B" w14:textId="5C411D7D" w:rsidR="002D259F" w:rsidRPr="002D259F" w:rsidRDefault="002D259F" w:rsidP="002D259F">
            <w:pPr>
              <w:shd w:val="clear" w:color="auto" w:fill="FFFFFF"/>
              <w:spacing w:before="0" w:after="0"/>
              <w:jc w:val="both"/>
              <w:textAlignment w:val="baseline"/>
              <w:rPr>
                <w:rFonts w:ascii="Times New Roman" w:hAnsi="Times New Roman"/>
                <w:i/>
                <w:iCs/>
                <w:color w:val="0000CC"/>
                <w:sz w:val="24"/>
                <w:szCs w:val="24"/>
                <w:lang w:val="ru-RU" w:eastAsia="en-US"/>
              </w:rPr>
            </w:pPr>
            <w:r w:rsidRPr="002D259F">
              <w:rPr>
                <w:rFonts w:ascii="Times New Roman" w:hAnsi="Times New Roman"/>
                <w:i/>
                <w:iCs/>
                <w:color w:val="0000CC"/>
                <w:sz w:val="24"/>
                <w:szCs w:val="24"/>
                <w:lang w:val="ru-RU" w:eastAsia="en-US"/>
              </w:rPr>
              <w:t>Форма 10 (ПЛ)</w:t>
            </w:r>
          </w:p>
        </w:tc>
        <w:tc>
          <w:tcPr>
            <w:tcW w:w="1653" w:type="dxa"/>
            <w:tcBorders>
              <w:top w:val="single" w:sz="4" w:space="0" w:color="auto"/>
              <w:bottom w:val="single" w:sz="4" w:space="0" w:color="auto"/>
            </w:tcBorders>
            <w:shd w:val="clear" w:color="auto" w:fill="DEEAF6"/>
          </w:tcPr>
          <w:p w14:paraId="24119ED1" w14:textId="77777777" w:rsidR="002D259F" w:rsidRPr="000568B3" w:rsidRDefault="002D259F" w:rsidP="002D259F">
            <w:pPr>
              <w:rPr>
                <w:rFonts w:ascii="Times New Roman" w:hAnsi="Times New Roman"/>
                <w:iCs/>
                <w:sz w:val="22"/>
                <w:szCs w:val="18"/>
                <w:lang w:val="ru-RU"/>
              </w:rPr>
            </w:pPr>
          </w:p>
        </w:tc>
        <w:tc>
          <w:tcPr>
            <w:tcW w:w="540" w:type="dxa"/>
            <w:tcBorders>
              <w:top w:val="single" w:sz="4" w:space="0" w:color="auto"/>
              <w:bottom w:val="single" w:sz="4" w:space="0" w:color="auto"/>
            </w:tcBorders>
            <w:shd w:val="clear" w:color="auto" w:fill="FFF2CC" w:themeFill="accent4" w:themeFillTint="33"/>
          </w:tcPr>
          <w:p w14:paraId="53067764" w14:textId="77777777" w:rsidR="002D259F" w:rsidRPr="000568B3" w:rsidRDefault="002D259F" w:rsidP="002D259F">
            <w:pPr>
              <w:rPr>
                <w:rFonts w:ascii="Times New Roman" w:hAnsi="Times New Roman"/>
                <w:bCs/>
                <w:sz w:val="22"/>
                <w:szCs w:val="18"/>
                <w:lang w:val="ru-RU"/>
              </w:rPr>
            </w:pPr>
          </w:p>
        </w:tc>
        <w:tc>
          <w:tcPr>
            <w:tcW w:w="642" w:type="dxa"/>
            <w:tcBorders>
              <w:top w:val="single" w:sz="4" w:space="0" w:color="auto"/>
              <w:bottom w:val="single" w:sz="4" w:space="0" w:color="auto"/>
            </w:tcBorders>
            <w:shd w:val="clear" w:color="auto" w:fill="FFF2CC"/>
          </w:tcPr>
          <w:p w14:paraId="3A1F0B66" w14:textId="77777777" w:rsidR="002D259F" w:rsidRPr="000568B3" w:rsidRDefault="002D259F" w:rsidP="002D259F">
            <w:pPr>
              <w:rPr>
                <w:rFonts w:ascii="Times New Roman" w:hAnsi="Times New Roman"/>
                <w:bCs/>
                <w:sz w:val="22"/>
                <w:szCs w:val="18"/>
                <w:lang w:val="ru-RU"/>
              </w:rPr>
            </w:pPr>
          </w:p>
        </w:tc>
        <w:tc>
          <w:tcPr>
            <w:tcW w:w="567" w:type="dxa"/>
            <w:tcBorders>
              <w:top w:val="single" w:sz="4" w:space="0" w:color="auto"/>
              <w:bottom w:val="single" w:sz="4" w:space="0" w:color="auto"/>
            </w:tcBorders>
            <w:shd w:val="clear" w:color="auto" w:fill="FFF2CC"/>
          </w:tcPr>
          <w:p w14:paraId="54051A40" w14:textId="77777777" w:rsidR="002D259F" w:rsidRPr="000568B3" w:rsidRDefault="002D259F" w:rsidP="002D259F">
            <w:pPr>
              <w:rPr>
                <w:rFonts w:ascii="Times New Roman" w:hAnsi="Times New Roman"/>
                <w:bCs/>
                <w:sz w:val="22"/>
                <w:szCs w:val="18"/>
                <w:lang w:val="ru-RU"/>
              </w:rPr>
            </w:pPr>
          </w:p>
        </w:tc>
        <w:tc>
          <w:tcPr>
            <w:tcW w:w="6095" w:type="dxa"/>
            <w:tcBorders>
              <w:top w:val="single" w:sz="4" w:space="0" w:color="auto"/>
              <w:bottom w:val="single" w:sz="4" w:space="0" w:color="auto"/>
            </w:tcBorders>
            <w:shd w:val="clear" w:color="auto" w:fill="FFF2CC"/>
          </w:tcPr>
          <w:p w14:paraId="62CCED0D" w14:textId="77777777" w:rsidR="002D259F" w:rsidRPr="00AB27BD" w:rsidRDefault="002D259F" w:rsidP="002D259F">
            <w:pPr>
              <w:spacing w:before="0" w:after="0" w:line="200" w:lineRule="exact"/>
              <w:jc w:val="center"/>
              <w:rPr>
                <w:rFonts w:ascii="Times New Roman" w:hAnsi="Times New Roman"/>
                <w:iCs/>
                <w:sz w:val="24"/>
                <w:szCs w:val="24"/>
                <w:lang w:val="ru-RU"/>
              </w:rPr>
            </w:pPr>
          </w:p>
        </w:tc>
      </w:tr>
      <w:tr w:rsidR="00AB27BD" w:rsidRPr="00AB27BD" w14:paraId="64477FF3" w14:textId="77777777" w:rsidTr="002D259F">
        <w:tc>
          <w:tcPr>
            <w:tcW w:w="993" w:type="dxa"/>
            <w:tcBorders>
              <w:top w:val="single" w:sz="4" w:space="0" w:color="auto"/>
              <w:bottom w:val="single" w:sz="4" w:space="0" w:color="auto"/>
            </w:tcBorders>
          </w:tcPr>
          <w:p w14:paraId="0BEBCC17"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i/>
                <w:sz w:val="24"/>
              </w:rPr>
              <w:t>8.2.4 n1</w:t>
            </w:r>
          </w:p>
        </w:tc>
        <w:tc>
          <w:tcPr>
            <w:tcW w:w="5529" w:type="dxa"/>
            <w:tcBorders>
              <w:top w:val="single" w:sz="4" w:space="0" w:color="auto"/>
              <w:bottom w:val="single" w:sz="4" w:space="0" w:color="auto"/>
            </w:tcBorders>
          </w:tcPr>
          <w:p w14:paraId="7001560F" w14:textId="77777777" w:rsidR="00AB27BD" w:rsidRPr="00AB27BD" w:rsidRDefault="00AB27BD" w:rsidP="007B5E1E">
            <w:pPr>
              <w:autoSpaceDE w:val="0"/>
              <w:autoSpaceDN w:val="0"/>
              <w:adjustRightInd w:val="0"/>
              <w:spacing w:before="0" w:after="0"/>
              <w:jc w:val="both"/>
              <w:rPr>
                <w:rFonts w:ascii="Times New Roman" w:hAnsi="Times New Roman"/>
                <w:sz w:val="24"/>
              </w:rPr>
            </w:pP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удобства</w:t>
            </w:r>
            <w:proofErr w:type="spellEnd"/>
            <w:r w:rsidRPr="00AB27BD">
              <w:rPr>
                <w:rFonts w:ascii="Times New Roman" w:hAnsi="Times New Roman"/>
                <w:i/>
                <w:sz w:val="24"/>
                <w:lang w:val="ru-RU"/>
              </w:rPr>
              <w:t xml:space="preserve"> использования</w:t>
            </w:r>
            <w:r w:rsidRPr="00AB27BD">
              <w:rPr>
                <w:rFonts w:ascii="Times New Roman" w:hAnsi="Times New Roman"/>
                <w:i/>
                <w:sz w:val="24"/>
              </w:rPr>
              <w:t xml:space="preserve"> </w:t>
            </w:r>
            <w:proofErr w:type="spellStart"/>
            <w:r w:rsidRPr="00AB27BD">
              <w:rPr>
                <w:rFonts w:ascii="Times New Roman" w:hAnsi="Times New Roman"/>
                <w:i/>
                <w:sz w:val="24"/>
              </w:rPr>
              <w:t>рекомендуется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чтобы</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инспекционный</w:t>
            </w:r>
            <w:proofErr w:type="spellEnd"/>
            <w:r w:rsidRPr="00AB27BD">
              <w:rPr>
                <w:rFonts w:ascii="Times New Roman" w:hAnsi="Times New Roman"/>
                <w:i/>
                <w:sz w:val="24"/>
              </w:rPr>
              <w:t xml:space="preserve"> </w:t>
            </w:r>
            <w:proofErr w:type="spellStart"/>
            <w:r w:rsidRPr="00AB27BD">
              <w:rPr>
                <w:rFonts w:ascii="Times New Roman" w:hAnsi="Times New Roman"/>
                <w:i/>
                <w:sz w:val="24"/>
              </w:rPr>
              <w:t>орган</w:t>
            </w:r>
            <w:proofErr w:type="spellEnd"/>
            <w:r w:rsidRPr="00AB27BD">
              <w:rPr>
                <w:rFonts w:ascii="Times New Roman" w:hAnsi="Times New Roman"/>
                <w:i/>
                <w:sz w:val="24"/>
              </w:rPr>
              <w:t xml:space="preserve"> </w:t>
            </w:r>
            <w:proofErr w:type="spellStart"/>
            <w:r w:rsidRPr="00AB27BD">
              <w:rPr>
                <w:rFonts w:ascii="Times New Roman" w:hAnsi="Times New Roman"/>
                <w:i/>
                <w:sz w:val="24"/>
              </w:rPr>
              <w:t>указал</w:t>
            </w:r>
            <w:proofErr w:type="spellEnd"/>
            <w:r w:rsidRPr="00AB27BD">
              <w:rPr>
                <w:rFonts w:ascii="Times New Roman" w:hAnsi="Times New Roman"/>
                <w:i/>
                <w:sz w:val="24"/>
              </w:rPr>
              <w:t xml:space="preserve">, </w:t>
            </w:r>
            <w:proofErr w:type="spellStart"/>
            <w:r w:rsidRPr="00AB27BD">
              <w:rPr>
                <w:rFonts w:ascii="Times New Roman" w:hAnsi="Times New Roman"/>
                <w:i/>
                <w:sz w:val="24"/>
              </w:rPr>
              <w:t>где</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требования</w:t>
            </w:r>
            <w:proofErr w:type="spellEnd"/>
            <w:r w:rsidRPr="00AB27BD">
              <w:rPr>
                <w:rFonts w:ascii="Times New Roman" w:hAnsi="Times New Roman"/>
                <w:i/>
                <w:sz w:val="24"/>
              </w:rPr>
              <w:t xml:space="preserve"> ISO/IEC 17020 </w:t>
            </w:r>
            <w:proofErr w:type="spellStart"/>
            <w:r w:rsidRPr="00AB27BD">
              <w:rPr>
                <w:rFonts w:ascii="Times New Roman" w:hAnsi="Times New Roman"/>
                <w:i/>
                <w:sz w:val="24"/>
              </w:rPr>
              <w:t>удовлетворены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например</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посредством</w:t>
            </w:r>
            <w:proofErr w:type="spellEnd"/>
            <w:r w:rsidRPr="00AB27BD">
              <w:rPr>
                <w:rFonts w:ascii="Times New Roman" w:hAnsi="Times New Roman"/>
                <w:i/>
                <w:sz w:val="24"/>
              </w:rPr>
              <w:t xml:space="preserve"> </w:t>
            </w:r>
            <w:proofErr w:type="spellStart"/>
            <w:r w:rsidRPr="00AB27BD">
              <w:rPr>
                <w:rFonts w:ascii="Times New Roman" w:hAnsi="Times New Roman"/>
                <w:i/>
                <w:sz w:val="24"/>
              </w:rPr>
              <w:t>таблицы</w:t>
            </w:r>
            <w:proofErr w:type="spellEnd"/>
            <w:r w:rsidRPr="00AB27BD">
              <w:rPr>
                <w:rFonts w:ascii="Times New Roman" w:hAnsi="Times New Roman"/>
                <w:i/>
                <w:sz w:val="24"/>
              </w:rPr>
              <w:t xml:space="preserve"> </w:t>
            </w:r>
            <w:proofErr w:type="spellStart"/>
            <w:r w:rsidRPr="00AB27BD">
              <w:rPr>
                <w:rFonts w:ascii="Times New Roman" w:hAnsi="Times New Roman"/>
                <w:i/>
                <w:sz w:val="24"/>
              </w:rPr>
              <w:t>перекрестных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ссылок</w:t>
            </w:r>
            <w:proofErr w:type="spellEnd"/>
            <w:r w:rsidRPr="00AB27BD">
              <w:rPr>
                <w:rFonts w:ascii="Times New Roman" w:hAnsi="Times New Roman"/>
                <w:i/>
                <w:sz w:val="24"/>
              </w:rPr>
              <w:t>.</w:t>
            </w:r>
          </w:p>
        </w:tc>
        <w:tc>
          <w:tcPr>
            <w:tcW w:w="1653" w:type="dxa"/>
            <w:tcBorders>
              <w:top w:val="single" w:sz="4" w:space="0" w:color="auto"/>
              <w:bottom w:val="single" w:sz="4" w:space="0" w:color="auto"/>
            </w:tcBorders>
            <w:shd w:val="clear" w:color="auto" w:fill="DEEAF6"/>
          </w:tcPr>
          <w:p w14:paraId="7E4F7721"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40" w:type="dxa"/>
            <w:tcBorders>
              <w:top w:val="single" w:sz="4" w:space="0" w:color="auto"/>
              <w:bottom w:val="single" w:sz="4" w:space="0" w:color="auto"/>
            </w:tcBorders>
            <w:shd w:val="clear" w:color="auto" w:fill="FFF2CC" w:themeFill="accent4" w:themeFillTint="33"/>
          </w:tcPr>
          <w:p w14:paraId="499A2C9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42" w:type="dxa"/>
            <w:tcBorders>
              <w:top w:val="single" w:sz="4" w:space="0" w:color="auto"/>
              <w:bottom w:val="single" w:sz="4" w:space="0" w:color="auto"/>
            </w:tcBorders>
            <w:shd w:val="clear" w:color="auto" w:fill="FFF2CC" w:themeFill="accent4" w:themeFillTint="33"/>
          </w:tcPr>
          <w:p w14:paraId="3AAD8395"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D9DC618"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8C54DD4"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14:paraId="49D91D8A" w14:textId="77777777" w:rsidTr="002D259F">
        <w:tc>
          <w:tcPr>
            <w:tcW w:w="993" w:type="dxa"/>
            <w:tcBorders>
              <w:top w:val="single" w:sz="4" w:space="0" w:color="auto"/>
              <w:bottom w:val="single" w:sz="4" w:space="0" w:color="auto"/>
            </w:tcBorders>
          </w:tcPr>
          <w:p w14:paraId="2604877D"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8.2.5</w:t>
            </w:r>
          </w:p>
        </w:tc>
        <w:tc>
          <w:tcPr>
            <w:tcW w:w="5529" w:type="dxa"/>
            <w:tcBorders>
              <w:top w:val="single" w:sz="4" w:space="0" w:color="auto"/>
              <w:bottom w:val="single" w:sz="4" w:space="0" w:color="auto"/>
            </w:tcBorders>
          </w:tcPr>
          <w:p w14:paraId="16CE83B4" w14:textId="77777777" w:rsidR="00AB27BD" w:rsidRPr="00AB27BD" w:rsidRDefault="00AB27BD" w:rsidP="007B5E1E">
            <w:pPr>
              <w:autoSpaceDE w:val="0"/>
              <w:autoSpaceDN w:val="0"/>
              <w:adjustRightInd w:val="0"/>
              <w:spacing w:before="0" w:after="0"/>
              <w:jc w:val="both"/>
              <w:rPr>
                <w:rFonts w:ascii="Times New Roman" w:hAnsi="Times New Roman"/>
                <w:sz w:val="24"/>
              </w:rPr>
            </w:pPr>
            <w:proofErr w:type="spellStart"/>
            <w:r w:rsidRPr="00AB27BD">
              <w:rPr>
                <w:rFonts w:ascii="Times New Roman" w:hAnsi="Times New Roman"/>
                <w:sz w:val="24"/>
              </w:rPr>
              <w:t>Весь</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участвующий</w:t>
            </w:r>
            <w:proofErr w:type="spellEnd"/>
            <w:r w:rsidRPr="00AB27BD">
              <w:rPr>
                <w:rFonts w:ascii="Times New Roman" w:hAnsi="Times New Roman"/>
                <w:sz w:val="24"/>
              </w:rPr>
              <w:t xml:space="preserve"> в </w:t>
            </w:r>
            <w:proofErr w:type="spellStart"/>
            <w:r w:rsidRPr="00AB27BD">
              <w:rPr>
                <w:rFonts w:ascii="Times New Roman" w:hAnsi="Times New Roman"/>
                <w:sz w:val="24"/>
              </w:rPr>
              <w:t>деятельности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осуществлению</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иметь</w:t>
            </w:r>
            <w:proofErr w:type="spellEnd"/>
            <w:r w:rsidRPr="00AB27BD">
              <w:rPr>
                <w:rFonts w:ascii="Times New Roman" w:hAnsi="Times New Roman"/>
                <w:sz w:val="24"/>
              </w:rPr>
              <w:t xml:space="preserve"> </w:t>
            </w:r>
            <w:proofErr w:type="spellStart"/>
            <w:r w:rsidRPr="00AB27BD">
              <w:rPr>
                <w:rFonts w:ascii="Times New Roman" w:hAnsi="Times New Roman"/>
                <w:sz w:val="24"/>
              </w:rPr>
              <w:t>доступ</w:t>
            </w:r>
            <w:proofErr w:type="spellEnd"/>
            <w:r w:rsidRPr="00AB27BD">
              <w:rPr>
                <w:rFonts w:ascii="Times New Roman" w:hAnsi="Times New Roman"/>
                <w:sz w:val="24"/>
              </w:rPr>
              <w:t xml:space="preserve"> к </w:t>
            </w:r>
            <w:proofErr w:type="spellStart"/>
            <w:r w:rsidRPr="00AB27BD">
              <w:rPr>
                <w:rFonts w:ascii="Times New Roman" w:hAnsi="Times New Roman"/>
                <w:sz w:val="24"/>
              </w:rPr>
              <w:t>частям</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документации</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и к </w:t>
            </w:r>
            <w:proofErr w:type="spellStart"/>
            <w:r w:rsidRPr="00AB27BD">
              <w:rPr>
                <w:rFonts w:ascii="Times New Roman" w:hAnsi="Times New Roman"/>
                <w:sz w:val="24"/>
              </w:rPr>
              <w:t>соответствующей</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информации</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относящейся</w:t>
            </w:r>
            <w:proofErr w:type="spellEnd"/>
            <w:r w:rsidRPr="00AB27BD">
              <w:rPr>
                <w:rFonts w:ascii="Times New Roman" w:hAnsi="Times New Roman"/>
                <w:sz w:val="24"/>
              </w:rPr>
              <w:t xml:space="preserve"> к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обязанностям</w:t>
            </w:r>
            <w:proofErr w:type="spellEnd"/>
            <w:r w:rsidRPr="00AB27BD">
              <w:rPr>
                <w:rFonts w:ascii="Times New Roman" w:hAnsi="Times New Roman"/>
                <w:sz w:val="24"/>
              </w:rPr>
              <w:t>.</w:t>
            </w:r>
          </w:p>
        </w:tc>
        <w:tc>
          <w:tcPr>
            <w:tcW w:w="1653" w:type="dxa"/>
            <w:tcBorders>
              <w:top w:val="single" w:sz="4" w:space="0" w:color="auto"/>
              <w:bottom w:val="single" w:sz="4" w:space="0" w:color="auto"/>
            </w:tcBorders>
            <w:shd w:val="clear" w:color="auto" w:fill="DEEAF6"/>
          </w:tcPr>
          <w:p w14:paraId="0B9F5A33" w14:textId="77777777" w:rsidR="00AB27BD" w:rsidRPr="00AB27BD" w:rsidRDefault="00AB27BD" w:rsidP="000E19DD">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540" w:type="dxa"/>
            <w:tcBorders>
              <w:top w:val="single" w:sz="4" w:space="0" w:color="auto"/>
              <w:bottom w:val="single" w:sz="4" w:space="0" w:color="auto"/>
            </w:tcBorders>
            <w:shd w:val="clear" w:color="auto" w:fill="FFF2CC" w:themeFill="accent4" w:themeFillTint="33"/>
          </w:tcPr>
          <w:p w14:paraId="7B5406C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42" w:type="dxa"/>
            <w:tcBorders>
              <w:top w:val="single" w:sz="4" w:space="0" w:color="auto"/>
              <w:bottom w:val="single" w:sz="4" w:space="0" w:color="auto"/>
            </w:tcBorders>
            <w:shd w:val="clear" w:color="auto" w:fill="FFF2CC" w:themeFill="accent4" w:themeFillTint="33"/>
          </w:tcPr>
          <w:p w14:paraId="6194FF98"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2C1E5B70"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3A69CC6"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bl>
    <w:p w14:paraId="294F0728" w14:textId="77777777" w:rsidR="000E19DD" w:rsidRPr="00AB27BD" w:rsidRDefault="000E19DD"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457"/>
        <w:gridCol w:w="669"/>
        <w:gridCol w:w="709"/>
        <w:gridCol w:w="567"/>
        <w:gridCol w:w="6095"/>
      </w:tblGrid>
      <w:tr w:rsidR="00AB27BD" w:rsidRPr="00AB27BD" w14:paraId="1823EBE8" w14:textId="77777777" w:rsidTr="00D13CB0">
        <w:trPr>
          <w:trHeight w:val="411"/>
        </w:trPr>
        <w:tc>
          <w:tcPr>
            <w:tcW w:w="810" w:type="dxa"/>
            <w:vMerge w:val="restart"/>
            <w:tcBorders>
              <w:top w:val="single" w:sz="12" w:space="0" w:color="auto"/>
            </w:tcBorders>
            <w:shd w:val="clear" w:color="auto" w:fill="CCCCCC"/>
          </w:tcPr>
          <w:p w14:paraId="57D26312" w14:textId="77777777"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3D2F85B4" w14:textId="77777777"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63290DE6" w14:textId="77777777"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14:paraId="390723A5" w14:textId="77777777" w:rsidR="00AB27BD" w:rsidRPr="00AB27BD" w:rsidRDefault="00AB27BD"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61EF4AC7" w14:textId="4182CFBB" w:rsidR="00AB27BD" w:rsidRPr="00AB27BD" w:rsidRDefault="00073E6D" w:rsidP="00552AB4">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8040" w:type="dxa"/>
            <w:gridSpan w:val="4"/>
            <w:tcBorders>
              <w:top w:val="single" w:sz="12" w:space="0" w:color="auto"/>
              <w:bottom w:val="single" w:sz="4" w:space="0" w:color="auto"/>
            </w:tcBorders>
            <w:shd w:val="clear" w:color="auto" w:fill="CCCCCC"/>
            <w:vAlign w:val="center"/>
          </w:tcPr>
          <w:p w14:paraId="3414AC54" w14:textId="32385FE0"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2400FA42" w14:textId="77777777" w:rsidTr="00581DF3">
        <w:tc>
          <w:tcPr>
            <w:tcW w:w="810" w:type="dxa"/>
            <w:vMerge/>
            <w:tcBorders>
              <w:bottom w:val="single" w:sz="12" w:space="0" w:color="auto"/>
            </w:tcBorders>
            <w:shd w:val="clear" w:color="auto" w:fill="CCCCCC"/>
          </w:tcPr>
          <w:p w14:paraId="351DF182"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58C6D3FA" w14:textId="77777777" w:rsidR="00A31BF6" w:rsidRPr="00AB27BD" w:rsidRDefault="00A31BF6" w:rsidP="00790DB9">
            <w:pPr>
              <w:pStyle w:val="3"/>
            </w:pPr>
          </w:p>
        </w:tc>
        <w:tc>
          <w:tcPr>
            <w:tcW w:w="1986" w:type="dxa"/>
            <w:vMerge/>
            <w:tcBorders>
              <w:bottom w:val="single" w:sz="12" w:space="0" w:color="auto"/>
            </w:tcBorders>
            <w:shd w:val="clear" w:color="auto" w:fill="CCCCCC"/>
            <w:vAlign w:val="center"/>
          </w:tcPr>
          <w:p w14:paraId="5EBF1029" w14:textId="77777777" w:rsidR="00A31BF6" w:rsidRPr="00AB27BD" w:rsidRDefault="00A31BF6" w:rsidP="00790DB9">
            <w:pPr>
              <w:pStyle w:val="3"/>
            </w:pPr>
          </w:p>
        </w:tc>
        <w:tc>
          <w:tcPr>
            <w:tcW w:w="1457" w:type="dxa"/>
            <w:vMerge/>
            <w:tcBorders>
              <w:bottom w:val="single" w:sz="12" w:space="0" w:color="auto"/>
            </w:tcBorders>
            <w:shd w:val="clear" w:color="auto" w:fill="CCCCCC"/>
            <w:vAlign w:val="center"/>
          </w:tcPr>
          <w:p w14:paraId="62DBD5C6"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669" w:type="dxa"/>
            <w:shd w:val="clear" w:color="auto" w:fill="E7E6E6" w:themeFill="background2"/>
            <w:vAlign w:val="center"/>
          </w:tcPr>
          <w:p w14:paraId="26A507D0" w14:textId="6F99A153"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24298C35" w14:textId="645D8ED7"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8F49854" w14:textId="7C8EBE83"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0A84CEDF" w14:textId="3FD75663" w:rsidR="00A31BF6" w:rsidRPr="00AB27BD" w:rsidRDefault="00A31BF6" w:rsidP="00790DB9">
            <w:pPr>
              <w:pStyle w:val="3"/>
            </w:pPr>
            <w:r w:rsidRPr="00A31BF6">
              <w:rPr>
                <w:noProof/>
                <w:lang w:val="ru-RU"/>
              </w:rPr>
              <w:t>Комментарии</w:t>
            </w:r>
          </w:p>
        </w:tc>
      </w:tr>
      <w:tr w:rsidR="00AB27BD" w:rsidRPr="00AB27BD" w14:paraId="459A875C" w14:textId="77777777"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14:paraId="548D871F" w14:textId="77777777" w:rsidR="00AB27BD" w:rsidRPr="00AB27BD" w:rsidRDefault="00AB27BD" w:rsidP="00552AB4">
            <w:pPr>
              <w:shd w:val="clear" w:color="auto" w:fill="FFFFFF"/>
              <w:spacing w:before="0" w:after="0"/>
              <w:textAlignment w:val="baseline"/>
              <w:outlineLvl w:val="2"/>
              <w:rPr>
                <w:rFonts w:ascii="Times New Roman" w:hAnsi="Times New Roman"/>
                <w:b/>
                <w:sz w:val="24"/>
                <w:szCs w:val="24"/>
                <w:lang w:val="ru-RU" w:eastAsia="en-US"/>
              </w:rPr>
            </w:pPr>
            <w:bookmarkStart w:id="12" w:name="_Toc511899984"/>
            <w:r w:rsidRPr="00AB27BD">
              <w:rPr>
                <w:rFonts w:ascii="Times New Roman" w:hAnsi="Times New Roman"/>
                <w:b/>
                <w:sz w:val="24"/>
                <w:szCs w:val="24"/>
                <w:lang w:val="ru-RU"/>
              </w:rPr>
              <w:t>8.3</w:t>
            </w:r>
            <w:bookmarkEnd w:id="12"/>
            <w:r w:rsidRPr="00AB27BD">
              <w:rPr>
                <w:rFonts w:ascii="Times New Roman" w:hAnsi="Times New Roman"/>
                <w:b/>
                <w:sz w:val="24"/>
                <w:szCs w:val="24"/>
                <w:lang w:val="ru-RU"/>
              </w:rPr>
              <w:t xml:space="preserve">.  </w:t>
            </w:r>
            <w:r w:rsidRPr="00AB27BD">
              <w:rPr>
                <w:rFonts w:ascii="Times New Roman" w:hAnsi="Times New Roman"/>
                <w:b/>
                <w:sz w:val="24"/>
                <w:szCs w:val="24"/>
                <w:lang w:val="ru-RU" w:eastAsia="en-US"/>
              </w:rPr>
              <w:t>Управление документами системы менеджмента (Вариант А)</w:t>
            </w:r>
          </w:p>
        </w:tc>
        <w:tc>
          <w:tcPr>
            <w:tcW w:w="1986" w:type="dxa"/>
            <w:tcBorders>
              <w:top w:val="single" w:sz="12" w:space="0" w:color="auto"/>
              <w:bottom w:val="single" w:sz="12" w:space="0" w:color="auto"/>
              <w:right w:val="single" w:sz="4" w:space="0" w:color="auto"/>
            </w:tcBorders>
            <w:shd w:val="clear" w:color="auto" w:fill="auto"/>
          </w:tcPr>
          <w:p w14:paraId="5485A599" w14:textId="77777777" w:rsidR="00AB27BD" w:rsidRPr="00AB27BD" w:rsidRDefault="00AB27BD" w:rsidP="000E19DD">
            <w:pPr>
              <w:keepNext/>
              <w:keepLines/>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62EC9A8" w14:textId="77777777" w:rsidR="00AB27BD" w:rsidRPr="00AB27BD" w:rsidRDefault="00AB27BD" w:rsidP="000E19DD">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6BFAFB29" w14:textId="77777777"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6823887" w14:textId="77777777"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CBF446C" w14:textId="77777777" w:rsidR="00AB27BD" w:rsidRPr="00AB27BD" w:rsidRDefault="00AB27BD" w:rsidP="000E19DD">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70B0B19B" w14:textId="77777777" w:rsidR="00AB27BD" w:rsidRPr="00AB27BD" w:rsidRDefault="00AB27BD" w:rsidP="000E19DD">
            <w:pPr>
              <w:keepNext/>
              <w:keepLines/>
              <w:spacing w:after="40" w:line="200" w:lineRule="exact"/>
              <w:jc w:val="center"/>
              <w:rPr>
                <w:rFonts w:ascii="Times New Roman" w:hAnsi="Times New Roman"/>
                <w:iCs/>
                <w:sz w:val="24"/>
                <w:szCs w:val="24"/>
                <w:lang w:val="en-GB"/>
              </w:rPr>
            </w:pPr>
          </w:p>
        </w:tc>
      </w:tr>
    </w:tbl>
    <w:p w14:paraId="5447BE98" w14:textId="77777777" w:rsidR="000E19DD" w:rsidRPr="00AB27BD" w:rsidRDefault="000E19DD" w:rsidP="000E19DD">
      <w:pPr>
        <w:keepNext/>
        <w:keepLines/>
        <w:spacing w:after="40" w:line="200" w:lineRule="exact"/>
        <w:rPr>
          <w:rFonts w:ascii="Times New Roman" w:hAnsi="Times New Roman"/>
          <w:bCs/>
          <w:sz w:val="24"/>
          <w:szCs w:val="24"/>
          <w:lang w:val="en-GB"/>
        </w:rPr>
        <w:sectPr w:rsidR="000E19DD"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457"/>
        <w:gridCol w:w="14"/>
        <w:gridCol w:w="655"/>
        <w:gridCol w:w="709"/>
        <w:gridCol w:w="567"/>
        <w:gridCol w:w="6095"/>
      </w:tblGrid>
      <w:tr w:rsidR="00AB27BD" w:rsidRPr="00AB27BD" w14:paraId="5B8E947C" w14:textId="77777777" w:rsidTr="00AB27BD">
        <w:tc>
          <w:tcPr>
            <w:tcW w:w="810" w:type="dxa"/>
            <w:tcBorders>
              <w:top w:val="single" w:sz="4" w:space="0" w:color="auto"/>
              <w:bottom w:val="single" w:sz="4" w:space="0" w:color="auto"/>
            </w:tcBorders>
          </w:tcPr>
          <w:p w14:paraId="5F67B5D1"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8.3.1</w:t>
            </w:r>
          </w:p>
        </w:tc>
        <w:tc>
          <w:tcPr>
            <w:tcW w:w="5712" w:type="dxa"/>
            <w:gridSpan w:val="2"/>
            <w:tcBorders>
              <w:top w:val="single" w:sz="4" w:space="0" w:color="auto"/>
              <w:bottom w:val="single" w:sz="4" w:space="0" w:color="auto"/>
            </w:tcBorders>
          </w:tcPr>
          <w:p w14:paraId="28B702A5" w14:textId="3A581C40" w:rsidR="00AB27BD" w:rsidRPr="00AB27BD" w:rsidRDefault="00AB27BD" w:rsidP="009D564D">
            <w:pPr>
              <w:shd w:val="clear" w:color="auto" w:fill="FFFFFF"/>
              <w:spacing w:before="0" w:after="0"/>
              <w:textAlignment w:val="baseline"/>
              <w:rPr>
                <w:rFonts w:ascii="Times New Roman" w:hAnsi="Times New Roman"/>
                <w:sz w:val="24"/>
                <w:szCs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устанавливать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управления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документами</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внутренними</w:t>
            </w:r>
            <w:proofErr w:type="spellEnd"/>
            <w:r w:rsidRPr="00AB27BD">
              <w:rPr>
                <w:rFonts w:ascii="Times New Roman" w:hAnsi="Times New Roman"/>
                <w:sz w:val="24"/>
              </w:rPr>
              <w:t xml:space="preserve"> и </w:t>
            </w:r>
            <w:proofErr w:type="spellStart"/>
            <w:r w:rsidRPr="00AB27BD">
              <w:rPr>
                <w:rFonts w:ascii="Times New Roman" w:hAnsi="Times New Roman"/>
                <w:sz w:val="24"/>
              </w:rPr>
              <w:t>внешними</w:t>
            </w:r>
            <w:proofErr w:type="spellEnd"/>
            <w:r w:rsidRPr="00AB27BD">
              <w:rPr>
                <w:rFonts w:ascii="Times New Roman" w:hAnsi="Times New Roman"/>
                <w:sz w:val="24"/>
              </w:rPr>
              <w:t xml:space="preserve">), </w:t>
            </w:r>
            <w:proofErr w:type="spellStart"/>
            <w:r w:rsidRPr="00AB27BD">
              <w:rPr>
                <w:rFonts w:ascii="Times New Roman" w:hAnsi="Times New Roman"/>
                <w:sz w:val="24"/>
              </w:rPr>
              <w:t>связанными</w:t>
            </w:r>
            <w:proofErr w:type="spellEnd"/>
            <w:r w:rsidRPr="00AB27BD">
              <w:rPr>
                <w:rFonts w:ascii="Times New Roman" w:hAnsi="Times New Roman"/>
                <w:sz w:val="24"/>
              </w:rPr>
              <w:t xml:space="preserve"> с </w:t>
            </w:r>
            <w:proofErr w:type="spellStart"/>
            <w:r w:rsidRPr="00AB27BD">
              <w:rPr>
                <w:rFonts w:ascii="Times New Roman" w:hAnsi="Times New Roman"/>
                <w:sz w:val="24"/>
              </w:rPr>
              <w:t>выполнением</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w:t>
            </w:r>
            <w:r w:rsidRPr="00AB27BD">
              <w:rPr>
                <w:rFonts w:ascii="Times New Roman" w:hAnsi="Times New Roman"/>
                <w:sz w:val="24"/>
                <w:szCs w:val="24"/>
                <w:lang w:val="ru-RU" w:eastAsia="en-US"/>
              </w:rPr>
              <w:t xml:space="preserve">    </w:t>
            </w:r>
          </w:p>
        </w:tc>
        <w:tc>
          <w:tcPr>
            <w:tcW w:w="1471" w:type="dxa"/>
            <w:gridSpan w:val="2"/>
            <w:tcBorders>
              <w:top w:val="single" w:sz="4" w:space="0" w:color="auto"/>
              <w:bottom w:val="single" w:sz="4" w:space="0" w:color="auto"/>
            </w:tcBorders>
            <w:shd w:val="clear" w:color="auto" w:fill="DEEAF6"/>
          </w:tcPr>
          <w:p w14:paraId="0FED471D" w14:textId="77777777" w:rsidR="00AB27BD" w:rsidRPr="00AB27BD" w:rsidRDefault="00AB27BD" w:rsidP="000E19DD">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1CCDEED7" w14:textId="77777777"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35076A3" w14:textId="77777777"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0E41E75" w14:textId="77777777" w:rsidR="00AB27BD" w:rsidRPr="00AB27BD" w:rsidRDefault="00AB27BD" w:rsidP="000E19DD">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2A716724" w14:textId="77777777" w:rsidR="00AB27BD" w:rsidRPr="00AB27BD" w:rsidRDefault="00AB27BD" w:rsidP="000E19DD">
            <w:pPr>
              <w:spacing w:before="0" w:after="0" w:line="200" w:lineRule="exact"/>
              <w:jc w:val="center"/>
              <w:rPr>
                <w:rFonts w:ascii="Times New Roman" w:hAnsi="Times New Roman"/>
                <w:iCs/>
                <w:sz w:val="24"/>
                <w:szCs w:val="24"/>
                <w:lang w:val="en-GB"/>
              </w:rPr>
            </w:pPr>
          </w:p>
        </w:tc>
      </w:tr>
      <w:tr w:rsidR="00997B3F" w:rsidRPr="00AB27BD" w14:paraId="4E1269A8" w14:textId="77777777" w:rsidTr="00AB27BD">
        <w:tc>
          <w:tcPr>
            <w:tcW w:w="810" w:type="dxa"/>
            <w:tcBorders>
              <w:top w:val="single" w:sz="4" w:space="0" w:color="auto"/>
              <w:bottom w:val="single" w:sz="4" w:space="0" w:color="auto"/>
            </w:tcBorders>
          </w:tcPr>
          <w:p w14:paraId="56FB5B72" w14:textId="77777777" w:rsidR="00997B3F" w:rsidRPr="00AB27BD" w:rsidRDefault="00997B3F" w:rsidP="000E19DD">
            <w:pPr>
              <w:spacing w:before="0" w:after="0" w:line="200" w:lineRule="exact"/>
              <w:rPr>
                <w:rFonts w:ascii="Times New Roman" w:hAnsi="Times New Roman"/>
                <w:sz w:val="24"/>
                <w:szCs w:val="24"/>
                <w:lang w:val="ru-RU"/>
              </w:rPr>
            </w:pPr>
          </w:p>
        </w:tc>
        <w:tc>
          <w:tcPr>
            <w:tcW w:w="5712" w:type="dxa"/>
            <w:gridSpan w:val="2"/>
            <w:tcBorders>
              <w:top w:val="single" w:sz="4" w:space="0" w:color="auto"/>
              <w:bottom w:val="single" w:sz="4" w:space="0" w:color="auto"/>
            </w:tcBorders>
          </w:tcPr>
          <w:p w14:paraId="2FDF7072" w14:textId="2030AB4B" w:rsidR="005F496B" w:rsidRDefault="005F496B" w:rsidP="009D564D">
            <w:pPr>
              <w:shd w:val="clear" w:color="auto" w:fill="FFFFFF"/>
              <w:spacing w:before="0" w:after="0"/>
              <w:textAlignment w:val="baseline"/>
              <w:rPr>
                <w:rFonts w:ascii="Times New Roman" w:hAnsi="Times New Roman"/>
                <w:i/>
                <w:iCs/>
                <w:noProof/>
                <w:color w:val="0000CC"/>
                <w:sz w:val="24"/>
                <w:szCs w:val="24"/>
                <w:lang w:val="ru-RU" w:eastAsia="en-US"/>
              </w:rPr>
            </w:pPr>
            <w:r>
              <w:rPr>
                <w:rFonts w:ascii="Times New Roman" w:hAnsi="Times New Roman"/>
                <w:i/>
                <w:iCs/>
                <w:noProof/>
                <w:color w:val="0000CC"/>
                <w:sz w:val="24"/>
                <w:szCs w:val="24"/>
                <w:lang w:val="ru-RU" w:eastAsia="en-US"/>
              </w:rPr>
              <w:t xml:space="preserve">Формы </w:t>
            </w:r>
            <w:r w:rsidRPr="006A6AD5">
              <w:rPr>
                <w:rFonts w:ascii="Times New Roman" w:hAnsi="Times New Roman"/>
                <w:i/>
                <w:iCs/>
                <w:noProof/>
                <w:color w:val="0000CC"/>
                <w:sz w:val="24"/>
                <w:szCs w:val="24"/>
                <w:lang w:val="ru-RU" w:eastAsia="en-US"/>
              </w:rPr>
              <w:t>паспорта по нормативным документам.</w:t>
            </w:r>
          </w:p>
          <w:p w14:paraId="2E3C3253" w14:textId="54A09776" w:rsidR="005F496B" w:rsidRDefault="00997B3F" w:rsidP="009D564D">
            <w:pPr>
              <w:shd w:val="clear" w:color="auto" w:fill="FFFFFF"/>
              <w:spacing w:before="0" w:after="0"/>
              <w:textAlignment w:val="baseline"/>
              <w:rPr>
                <w:rFonts w:ascii="Times New Roman" w:hAnsi="Times New Roman"/>
                <w:i/>
                <w:iCs/>
                <w:noProof/>
                <w:color w:val="0000CC"/>
                <w:sz w:val="24"/>
                <w:szCs w:val="24"/>
                <w:lang w:val="ru-RU" w:eastAsia="en-US"/>
              </w:rPr>
            </w:pPr>
            <w:r w:rsidRPr="006A6AD5">
              <w:rPr>
                <w:rFonts w:ascii="Times New Roman" w:hAnsi="Times New Roman"/>
                <w:i/>
                <w:iCs/>
                <w:noProof/>
                <w:color w:val="0000CC"/>
                <w:sz w:val="24"/>
                <w:szCs w:val="24"/>
                <w:lang w:val="ru-RU" w:eastAsia="en-US"/>
              </w:rPr>
              <w:t xml:space="preserve">Форма 9 (ОК), </w:t>
            </w:r>
          </w:p>
          <w:p w14:paraId="3BEABC8C" w14:textId="77777777" w:rsidR="005F496B" w:rsidRDefault="00997B3F" w:rsidP="009D564D">
            <w:pPr>
              <w:shd w:val="clear" w:color="auto" w:fill="FFFFFF"/>
              <w:spacing w:before="0" w:after="0"/>
              <w:textAlignment w:val="baseline"/>
              <w:rPr>
                <w:rFonts w:ascii="Times New Roman" w:hAnsi="Times New Roman"/>
                <w:i/>
                <w:iCs/>
                <w:noProof/>
                <w:color w:val="0000CC"/>
                <w:sz w:val="24"/>
                <w:szCs w:val="24"/>
                <w:lang w:val="ru-RU" w:eastAsia="en-US"/>
              </w:rPr>
            </w:pPr>
            <w:r w:rsidRPr="006A6AD5">
              <w:rPr>
                <w:rFonts w:ascii="Times New Roman" w:hAnsi="Times New Roman"/>
                <w:i/>
                <w:iCs/>
                <w:noProof/>
                <w:color w:val="0000CC"/>
                <w:sz w:val="24"/>
                <w:szCs w:val="24"/>
                <w:lang w:val="ru-RU" w:eastAsia="en-US"/>
              </w:rPr>
              <w:t xml:space="preserve">Форма 10 (ПЛ), </w:t>
            </w:r>
          </w:p>
          <w:p w14:paraId="1725EEA9" w14:textId="77777777" w:rsidR="005F496B" w:rsidRDefault="00997B3F" w:rsidP="009D564D">
            <w:pPr>
              <w:shd w:val="clear" w:color="auto" w:fill="FFFFFF"/>
              <w:spacing w:before="0" w:after="0"/>
              <w:textAlignment w:val="baseline"/>
              <w:rPr>
                <w:rFonts w:ascii="Times New Roman" w:hAnsi="Times New Roman"/>
                <w:i/>
                <w:iCs/>
                <w:noProof/>
                <w:color w:val="0000CC"/>
                <w:sz w:val="24"/>
                <w:szCs w:val="24"/>
                <w:lang w:val="ru-RU" w:eastAsia="en-US"/>
              </w:rPr>
            </w:pPr>
            <w:r w:rsidRPr="006A6AD5">
              <w:rPr>
                <w:rFonts w:ascii="Times New Roman" w:hAnsi="Times New Roman"/>
                <w:i/>
                <w:iCs/>
                <w:noProof/>
                <w:color w:val="0000CC"/>
                <w:sz w:val="24"/>
                <w:szCs w:val="24"/>
                <w:lang w:val="ru-RU" w:eastAsia="en-US"/>
              </w:rPr>
              <w:t xml:space="preserve">Форма 11 (НК), </w:t>
            </w:r>
          </w:p>
          <w:p w14:paraId="08CF9F82" w14:textId="2BD1E001" w:rsidR="00997B3F" w:rsidRPr="006A6AD5" w:rsidRDefault="00997B3F" w:rsidP="009D564D">
            <w:pPr>
              <w:shd w:val="clear" w:color="auto" w:fill="FFFFFF"/>
              <w:spacing w:before="0" w:after="0"/>
              <w:textAlignment w:val="baseline"/>
              <w:rPr>
                <w:rFonts w:ascii="Times New Roman" w:hAnsi="Times New Roman"/>
                <w:i/>
                <w:iCs/>
                <w:noProof/>
                <w:color w:val="0000CC"/>
                <w:sz w:val="24"/>
                <w:szCs w:val="24"/>
                <w:lang w:val="ru-RU" w:eastAsia="en-US"/>
              </w:rPr>
            </w:pPr>
            <w:r w:rsidRPr="006A6AD5">
              <w:rPr>
                <w:rFonts w:ascii="Times New Roman" w:hAnsi="Times New Roman"/>
                <w:i/>
                <w:iCs/>
                <w:noProof/>
                <w:color w:val="0000CC"/>
                <w:sz w:val="24"/>
                <w:szCs w:val="24"/>
                <w:lang w:val="ru-RU" w:eastAsia="en-US"/>
              </w:rPr>
              <w:t xml:space="preserve">Форма 8 (АТС) </w:t>
            </w:r>
          </w:p>
          <w:p w14:paraId="2026F261" w14:textId="77777777" w:rsidR="001B6637" w:rsidRPr="006A6AD5" w:rsidRDefault="001B6637" w:rsidP="001B6637">
            <w:pPr>
              <w:spacing w:after="68"/>
              <w:ind w:right="44"/>
              <w:jc w:val="both"/>
              <w:rPr>
                <w:rFonts w:ascii="Times New Roman" w:hAnsi="Times New Roman"/>
                <w:i/>
                <w:iCs/>
                <w:color w:val="0000CC"/>
                <w:sz w:val="24"/>
                <w:szCs w:val="24"/>
                <w:lang w:val="ru-RU" w:eastAsia="en-US"/>
              </w:rPr>
            </w:pPr>
            <w:r w:rsidRPr="006A6AD5">
              <w:rPr>
                <w:rFonts w:ascii="Times New Roman" w:hAnsi="Times New Roman"/>
                <w:i/>
                <w:iCs/>
                <w:color w:val="0000CC"/>
                <w:sz w:val="24"/>
                <w:szCs w:val="24"/>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03EFFCD5" w14:textId="112D36E7" w:rsidR="001B6637" w:rsidRPr="006A6AD5" w:rsidRDefault="001B6637" w:rsidP="001B6637">
            <w:pPr>
              <w:shd w:val="clear" w:color="auto" w:fill="FFFFFF"/>
              <w:spacing w:before="0" w:after="0"/>
              <w:textAlignment w:val="baseline"/>
              <w:rPr>
                <w:rFonts w:ascii="Times New Roman" w:hAnsi="Times New Roman"/>
                <w:i/>
                <w:iCs/>
                <w:sz w:val="24"/>
                <w:szCs w:val="24"/>
                <w:lang w:val="ru-RU" w:eastAsia="en-US"/>
              </w:rPr>
            </w:pPr>
            <w:r w:rsidRPr="006A6AD5">
              <w:rPr>
                <w:rFonts w:ascii="Times New Roman" w:hAnsi="Times New Roman"/>
                <w:i/>
                <w:iCs/>
                <w:color w:val="0000CC"/>
                <w:sz w:val="24"/>
                <w:szCs w:val="24"/>
                <w:lang w:val="ru-RU" w:eastAsia="en-US"/>
              </w:rPr>
              <w:t>Возможность доступа к электронным версиям документов (НПА КР, ТР ЕАЭС и др.), находящихся в свободном доступе.</w:t>
            </w:r>
          </w:p>
        </w:tc>
        <w:tc>
          <w:tcPr>
            <w:tcW w:w="1471" w:type="dxa"/>
            <w:gridSpan w:val="2"/>
            <w:tcBorders>
              <w:top w:val="single" w:sz="4" w:space="0" w:color="auto"/>
              <w:bottom w:val="single" w:sz="4" w:space="0" w:color="auto"/>
            </w:tcBorders>
            <w:shd w:val="clear" w:color="auto" w:fill="DEEAF6"/>
          </w:tcPr>
          <w:p w14:paraId="28C337BE" w14:textId="77777777" w:rsidR="00997B3F" w:rsidRPr="00997B3F" w:rsidRDefault="00997B3F" w:rsidP="000E19DD">
            <w:pPr>
              <w:spacing w:before="0" w:after="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643E4EFC" w14:textId="77777777" w:rsidR="00997B3F" w:rsidRPr="00997B3F" w:rsidRDefault="00997B3F" w:rsidP="000E19DD">
            <w:pPr>
              <w:spacing w:before="0" w:after="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45690704" w14:textId="77777777" w:rsidR="00997B3F" w:rsidRPr="00997B3F" w:rsidRDefault="00997B3F" w:rsidP="000E19DD">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93F0CC0" w14:textId="77777777" w:rsidR="00997B3F" w:rsidRPr="00997B3F" w:rsidRDefault="00997B3F" w:rsidP="000E19DD">
            <w:pPr>
              <w:spacing w:before="0" w:after="0" w:line="200" w:lineRule="exact"/>
              <w:jc w:val="cente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14:paraId="32D91BF6" w14:textId="77777777" w:rsidR="00997B3F" w:rsidRPr="00997B3F" w:rsidRDefault="00997B3F" w:rsidP="000E19DD">
            <w:pPr>
              <w:spacing w:before="0" w:after="0" w:line="200" w:lineRule="exact"/>
              <w:jc w:val="center"/>
              <w:rPr>
                <w:rFonts w:ascii="Times New Roman" w:hAnsi="Times New Roman"/>
                <w:iCs/>
                <w:sz w:val="24"/>
                <w:szCs w:val="24"/>
                <w:lang w:val="ru-RU"/>
              </w:rPr>
            </w:pPr>
          </w:p>
        </w:tc>
      </w:tr>
      <w:tr w:rsidR="00AB27BD" w:rsidRPr="00AB27BD" w14:paraId="32DBB4E1" w14:textId="77777777" w:rsidTr="00AB27BD">
        <w:tc>
          <w:tcPr>
            <w:tcW w:w="810" w:type="dxa"/>
            <w:tcBorders>
              <w:top w:val="single" w:sz="4" w:space="0" w:color="auto"/>
              <w:bottom w:val="single" w:sz="4" w:space="0" w:color="auto"/>
            </w:tcBorders>
          </w:tcPr>
          <w:p w14:paraId="07E35309" w14:textId="77777777" w:rsidR="00AB27BD" w:rsidRPr="00AB27BD" w:rsidRDefault="00AB27BD" w:rsidP="000E19DD">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8.3.2</w:t>
            </w:r>
          </w:p>
        </w:tc>
        <w:tc>
          <w:tcPr>
            <w:tcW w:w="5712" w:type="dxa"/>
            <w:gridSpan w:val="2"/>
            <w:tcBorders>
              <w:top w:val="single" w:sz="4" w:space="0" w:color="auto"/>
              <w:bottom w:val="single" w:sz="4" w:space="0" w:color="auto"/>
            </w:tcBorders>
          </w:tcPr>
          <w:p w14:paraId="36F528A8"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proofErr w:type="spellStart"/>
            <w:r w:rsidRPr="00AB27BD">
              <w:rPr>
                <w:rFonts w:ascii="Times New Roman" w:hAnsi="Times New Roman"/>
                <w:sz w:val="24"/>
                <w:szCs w:val="24"/>
              </w:rPr>
              <w:t>Данные</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процедуры</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должны</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определять</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средства</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управления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необходимые</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для</w:t>
            </w:r>
            <w:proofErr w:type="spellEnd"/>
            <w:r w:rsidRPr="00AB27BD">
              <w:rPr>
                <w:rFonts w:ascii="Times New Roman" w:hAnsi="Times New Roman"/>
                <w:sz w:val="24"/>
                <w:szCs w:val="24"/>
              </w:rPr>
              <w:t>:</w:t>
            </w:r>
          </w:p>
          <w:p w14:paraId="76258B32"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 xml:space="preserve">a) </w:t>
            </w:r>
            <w:proofErr w:type="spellStart"/>
            <w:r w:rsidRPr="00AB27BD">
              <w:rPr>
                <w:rFonts w:ascii="Times New Roman" w:hAnsi="Times New Roman"/>
                <w:sz w:val="24"/>
                <w:szCs w:val="24"/>
              </w:rPr>
              <w:t>одобрения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на</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адекватность</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опубликования</w:t>
            </w:r>
            <w:proofErr w:type="spellEnd"/>
            <w:r w:rsidRPr="00AB27BD">
              <w:rPr>
                <w:rFonts w:ascii="Times New Roman" w:hAnsi="Times New Roman"/>
                <w:sz w:val="24"/>
                <w:szCs w:val="24"/>
              </w:rPr>
              <w:t>;</w:t>
            </w:r>
          </w:p>
          <w:p w14:paraId="1959F906"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 xml:space="preserve">b) </w:t>
            </w:r>
            <w:proofErr w:type="spellStart"/>
            <w:r w:rsidRPr="00AB27BD">
              <w:rPr>
                <w:rFonts w:ascii="Times New Roman" w:hAnsi="Times New Roman"/>
                <w:sz w:val="24"/>
                <w:szCs w:val="24"/>
              </w:rPr>
              <w:t>анализа</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актуализации</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при</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необходимости</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их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повторного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одобрения</w:t>
            </w:r>
            <w:proofErr w:type="spellEnd"/>
            <w:r w:rsidRPr="00AB27BD">
              <w:rPr>
                <w:rFonts w:ascii="Times New Roman" w:hAnsi="Times New Roman"/>
                <w:sz w:val="24"/>
                <w:szCs w:val="24"/>
              </w:rPr>
              <w:t>;</w:t>
            </w:r>
          </w:p>
          <w:p w14:paraId="2BB31866"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 xml:space="preserve">c) </w:t>
            </w:r>
            <w:proofErr w:type="spellStart"/>
            <w:r w:rsidRPr="00AB27BD">
              <w:rPr>
                <w:rFonts w:ascii="Times New Roman" w:hAnsi="Times New Roman"/>
                <w:sz w:val="24"/>
                <w:szCs w:val="24"/>
              </w:rPr>
              <w:t>гарантии</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идентификации</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изменений</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текущего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статуса</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w:t>
            </w:r>
          </w:p>
          <w:p w14:paraId="10BBC3E5"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 xml:space="preserve">d) </w:t>
            </w:r>
            <w:proofErr w:type="spellStart"/>
            <w:r w:rsidRPr="00AB27BD">
              <w:rPr>
                <w:rFonts w:ascii="Times New Roman" w:hAnsi="Times New Roman"/>
                <w:sz w:val="24"/>
                <w:szCs w:val="24"/>
              </w:rPr>
              <w:t>обеспечения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наличия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соответствующих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версий</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 xml:space="preserve"> в </w:t>
            </w:r>
            <w:proofErr w:type="spellStart"/>
            <w:r w:rsidRPr="00AB27BD">
              <w:rPr>
                <w:rFonts w:ascii="Times New Roman" w:hAnsi="Times New Roman"/>
                <w:sz w:val="24"/>
                <w:szCs w:val="24"/>
              </w:rPr>
              <w:t>местах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применения</w:t>
            </w:r>
            <w:proofErr w:type="spellEnd"/>
            <w:r w:rsidRPr="00AB27BD">
              <w:rPr>
                <w:rFonts w:ascii="Times New Roman" w:hAnsi="Times New Roman"/>
                <w:sz w:val="24"/>
                <w:szCs w:val="24"/>
              </w:rPr>
              <w:t>;</w:t>
            </w:r>
          </w:p>
          <w:p w14:paraId="0E56DC92"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 xml:space="preserve">e) </w:t>
            </w:r>
            <w:proofErr w:type="spellStart"/>
            <w:r w:rsidRPr="00AB27BD">
              <w:rPr>
                <w:rFonts w:ascii="Times New Roman" w:hAnsi="Times New Roman"/>
                <w:sz w:val="24"/>
                <w:szCs w:val="24"/>
              </w:rPr>
              <w:t>обеспечения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сохранения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четкими</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легко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идентифицируемыми</w:t>
            </w:r>
            <w:proofErr w:type="spellEnd"/>
            <w:r w:rsidRPr="00AB27BD">
              <w:rPr>
                <w:rFonts w:ascii="Times New Roman" w:hAnsi="Times New Roman"/>
                <w:sz w:val="24"/>
                <w:szCs w:val="24"/>
              </w:rPr>
              <w:t>;</w:t>
            </w:r>
          </w:p>
          <w:p w14:paraId="35587F3E"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 xml:space="preserve">f) </w:t>
            </w:r>
            <w:proofErr w:type="spellStart"/>
            <w:r w:rsidRPr="00AB27BD">
              <w:rPr>
                <w:rFonts w:ascii="Times New Roman" w:hAnsi="Times New Roman"/>
                <w:sz w:val="24"/>
                <w:szCs w:val="24"/>
              </w:rPr>
              <w:t>идентификации</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контроля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распространения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внешнего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происхождения</w:t>
            </w:r>
            <w:proofErr w:type="spellEnd"/>
            <w:r w:rsidRPr="00AB27BD">
              <w:rPr>
                <w:rFonts w:ascii="Times New Roman" w:hAnsi="Times New Roman"/>
                <w:sz w:val="24"/>
                <w:szCs w:val="24"/>
              </w:rPr>
              <w:t>;</w:t>
            </w:r>
          </w:p>
          <w:p w14:paraId="1F163BD3" w14:textId="77777777" w:rsidR="00AB27BD" w:rsidRPr="00AB27BD" w:rsidRDefault="00AB27BD" w:rsidP="009D564D">
            <w:pPr>
              <w:autoSpaceDE w:val="0"/>
              <w:autoSpaceDN w:val="0"/>
              <w:adjustRightInd w:val="0"/>
              <w:spacing w:before="0" w:after="0"/>
              <w:jc w:val="both"/>
              <w:rPr>
                <w:rFonts w:ascii="Times New Roman" w:hAnsi="Times New Roman"/>
                <w:sz w:val="24"/>
                <w:szCs w:val="24"/>
              </w:rPr>
            </w:pPr>
            <w:r w:rsidRPr="00AB27BD">
              <w:rPr>
                <w:rFonts w:ascii="Times New Roman" w:hAnsi="Times New Roman"/>
                <w:sz w:val="24"/>
                <w:szCs w:val="24"/>
              </w:rPr>
              <w:t xml:space="preserve">g) </w:t>
            </w:r>
            <w:proofErr w:type="spellStart"/>
            <w:r w:rsidRPr="00AB27BD">
              <w:rPr>
                <w:rFonts w:ascii="Times New Roman" w:hAnsi="Times New Roman"/>
                <w:sz w:val="24"/>
                <w:szCs w:val="24"/>
              </w:rPr>
              <w:t>предотвращения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непреднамеренного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использования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недействующих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применения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соответствующей</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идентификации</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таких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документов</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сохраненных</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для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каких-либо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целей</w:t>
            </w:r>
            <w:proofErr w:type="spellEnd"/>
            <w:r w:rsidRPr="00AB27BD">
              <w:rPr>
                <w:rFonts w:ascii="Times New Roman" w:hAnsi="Times New Roman"/>
                <w:sz w:val="24"/>
                <w:szCs w:val="24"/>
              </w:rPr>
              <w:t>.</w:t>
            </w:r>
          </w:p>
          <w:p w14:paraId="3301E060" w14:textId="77777777" w:rsidR="00AB27BD" w:rsidRPr="00AB27BD" w:rsidRDefault="00AB27BD" w:rsidP="009D564D">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szCs w:val="24"/>
              </w:rPr>
              <w:t xml:space="preserve">П р и м е ч а н и е – </w:t>
            </w:r>
            <w:proofErr w:type="spellStart"/>
            <w:r w:rsidRPr="00AB27BD">
              <w:rPr>
                <w:rFonts w:ascii="Times New Roman" w:hAnsi="Times New Roman"/>
                <w:sz w:val="24"/>
                <w:szCs w:val="24"/>
              </w:rPr>
              <w:t>Документация</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может</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быть</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представлена</w:t>
            </w:r>
            <w:proofErr w:type="spellEnd"/>
            <w:r w:rsidRPr="00AB27BD">
              <w:rPr>
                <w:rFonts w:ascii="Times New Roman" w:hAnsi="Times New Roman"/>
                <w:sz w:val="24"/>
                <w:szCs w:val="24"/>
              </w:rPr>
              <w:t xml:space="preserve"> в </w:t>
            </w:r>
            <w:proofErr w:type="spellStart"/>
            <w:r w:rsidRPr="00AB27BD">
              <w:rPr>
                <w:rFonts w:ascii="Times New Roman" w:hAnsi="Times New Roman"/>
                <w:sz w:val="24"/>
                <w:szCs w:val="24"/>
              </w:rPr>
              <w:t>любом</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виде</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на</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любом</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носителе</w:t>
            </w:r>
            <w:proofErr w:type="spellEnd"/>
            <w:r w:rsidRPr="00AB27BD">
              <w:rPr>
                <w:rFonts w:ascii="Times New Roman" w:hAnsi="Times New Roman"/>
                <w:sz w:val="24"/>
                <w:szCs w:val="24"/>
              </w:rPr>
              <w:t xml:space="preserve"> и </w:t>
            </w:r>
            <w:proofErr w:type="spellStart"/>
            <w:r w:rsidRPr="00AB27BD">
              <w:rPr>
                <w:rFonts w:ascii="Times New Roman" w:hAnsi="Times New Roman"/>
                <w:sz w:val="24"/>
                <w:szCs w:val="24"/>
              </w:rPr>
              <w:t>может</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включать</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защищенное</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программное</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обеспечение</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или</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самостоятельно</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разработанное</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программное</w:t>
            </w:r>
            <w:proofErr w:type="spellEnd"/>
            <w:r w:rsidRPr="00AB27BD">
              <w:rPr>
                <w:rFonts w:ascii="Times New Roman" w:hAnsi="Times New Roman"/>
                <w:sz w:val="24"/>
                <w:szCs w:val="24"/>
              </w:rPr>
              <w:t xml:space="preserve"> </w:t>
            </w:r>
            <w:proofErr w:type="spellStart"/>
            <w:r w:rsidRPr="00AB27BD">
              <w:rPr>
                <w:rFonts w:ascii="Times New Roman" w:hAnsi="Times New Roman"/>
                <w:sz w:val="24"/>
                <w:szCs w:val="24"/>
              </w:rPr>
              <w:t>обеспечение</w:t>
            </w:r>
            <w:proofErr w:type="spellEnd"/>
            <w:r w:rsidRPr="00AB27BD">
              <w:rPr>
                <w:rFonts w:ascii="Times New Roman" w:hAnsi="Times New Roman"/>
                <w:sz w:val="24"/>
                <w:szCs w:val="24"/>
              </w:rPr>
              <w:t>.</w:t>
            </w:r>
          </w:p>
        </w:tc>
        <w:tc>
          <w:tcPr>
            <w:tcW w:w="1471" w:type="dxa"/>
            <w:gridSpan w:val="2"/>
            <w:tcBorders>
              <w:top w:val="single" w:sz="4" w:space="0" w:color="auto"/>
              <w:bottom w:val="single" w:sz="4" w:space="0" w:color="auto"/>
            </w:tcBorders>
            <w:shd w:val="clear" w:color="auto" w:fill="DEEAF6"/>
          </w:tcPr>
          <w:p w14:paraId="6A098ABB" w14:textId="77777777" w:rsidR="00AB27BD" w:rsidRPr="00AB27BD" w:rsidRDefault="00AB27BD" w:rsidP="000E19DD">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0B1C0932" w14:textId="77777777" w:rsidR="00AB27BD" w:rsidRPr="00AB27BD" w:rsidRDefault="00AB27BD">
            <w:r w:rsidRPr="00AB27BD">
              <w:rPr>
                <w:rFonts w:ascii="Times New Roman" w:hAnsi="Times New Roman"/>
                <w:bCs/>
                <w:sz w:val="22"/>
                <w:szCs w:val="18"/>
                <w:lang w:val="ru-RU"/>
              </w:rPr>
              <w:t xml:space="preserve">   </w:t>
            </w:r>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4D996DCC"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1216128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3D0F88A" w14:textId="77777777" w:rsidR="00AB27BD" w:rsidRPr="00AB27BD" w:rsidRDefault="00AB27BD" w:rsidP="000E19DD">
            <w:pPr>
              <w:spacing w:before="0" w:after="0" w:line="200" w:lineRule="exact"/>
              <w:jc w:val="center"/>
              <w:rPr>
                <w:rFonts w:ascii="Times New Roman" w:hAnsi="Times New Roman"/>
                <w:iCs/>
                <w:sz w:val="24"/>
                <w:szCs w:val="24"/>
                <w:lang w:val="ru-RU"/>
              </w:rPr>
            </w:pPr>
          </w:p>
        </w:tc>
      </w:tr>
      <w:tr w:rsidR="00AB27BD" w:rsidRPr="00AB27BD" w14:paraId="6E1119AF" w14:textId="77777777" w:rsidTr="00D13CB0">
        <w:tblPrEx>
          <w:tblBorders>
            <w:bottom w:val="none" w:sz="0" w:space="0" w:color="auto"/>
          </w:tblBorders>
        </w:tblPrEx>
        <w:trPr>
          <w:trHeight w:val="443"/>
        </w:trPr>
        <w:tc>
          <w:tcPr>
            <w:tcW w:w="810" w:type="dxa"/>
            <w:vMerge w:val="restart"/>
            <w:tcBorders>
              <w:top w:val="single" w:sz="12" w:space="0" w:color="auto"/>
            </w:tcBorders>
            <w:shd w:val="clear" w:color="auto" w:fill="CCCCCC"/>
          </w:tcPr>
          <w:p w14:paraId="31B6E133" w14:textId="77777777" w:rsidR="00AB27BD" w:rsidRPr="00AB27BD" w:rsidRDefault="00AB27BD"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FEA239D" w14:textId="77777777"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64651FD1" w14:textId="77777777" w:rsidR="00AB27BD" w:rsidRPr="00AB27BD" w:rsidRDefault="00AB27BD" w:rsidP="00552AB4">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14:paraId="16827057" w14:textId="77777777" w:rsidR="00AB27BD" w:rsidRPr="00AB27BD" w:rsidRDefault="00AB27BD"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251C8429" w14:textId="3AC63ADE" w:rsidR="00AB27BD" w:rsidRPr="00AB27BD" w:rsidRDefault="00073E6D" w:rsidP="00552AB4">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8040" w:type="dxa"/>
            <w:gridSpan w:val="5"/>
            <w:tcBorders>
              <w:top w:val="single" w:sz="12" w:space="0" w:color="auto"/>
              <w:bottom w:val="single" w:sz="4" w:space="0" w:color="auto"/>
            </w:tcBorders>
            <w:shd w:val="clear" w:color="auto" w:fill="CCCCCC"/>
            <w:vAlign w:val="center"/>
          </w:tcPr>
          <w:p w14:paraId="5206E878" w14:textId="379F12C1" w:rsidR="00AB27BD" w:rsidRPr="00AB27BD" w:rsidRDefault="00AB27BD" w:rsidP="00552AB4">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33D731EB" w14:textId="77777777" w:rsidTr="00390405">
        <w:tblPrEx>
          <w:tblBorders>
            <w:bottom w:val="none" w:sz="0" w:space="0" w:color="auto"/>
          </w:tblBorders>
        </w:tblPrEx>
        <w:tc>
          <w:tcPr>
            <w:tcW w:w="810" w:type="dxa"/>
            <w:vMerge/>
            <w:tcBorders>
              <w:bottom w:val="single" w:sz="12" w:space="0" w:color="auto"/>
            </w:tcBorders>
            <w:shd w:val="clear" w:color="auto" w:fill="CCCCCC"/>
          </w:tcPr>
          <w:p w14:paraId="21134377"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7B0FED7D" w14:textId="77777777" w:rsidR="00A31BF6" w:rsidRPr="00AB27BD" w:rsidRDefault="00A31BF6" w:rsidP="00790DB9">
            <w:pPr>
              <w:pStyle w:val="3"/>
            </w:pPr>
          </w:p>
        </w:tc>
        <w:tc>
          <w:tcPr>
            <w:tcW w:w="1986" w:type="dxa"/>
            <w:vMerge/>
            <w:tcBorders>
              <w:bottom w:val="single" w:sz="12" w:space="0" w:color="auto"/>
            </w:tcBorders>
            <w:shd w:val="clear" w:color="auto" w:fill="CCCCCC"/>
            <w:vAlign w:val="center"/>
          </w:tcPr>
          <w:p w14:paraId="2D16DCA2" w14:textId="77777777" w:rsidR="00A31BF6" w:rsidRPr="00AB27BD" w:rsidRDefault="00A31BF6" w:rsidP="00790DB9">
            <w:pPr>
              <w:pStyle w:val="3"/>
            </w:pPr>
          </w:p>
        </w:tc>
        <w:tc>
          <w:tcPr>
            <w:tcW w:w="1457" w:type="dxa"/>
            <w:vMerge/>
            <w:tcBorders>
              <w:bottom w:val="single" w:sz="12" w:space="0" w:color="auto"/>
            </w:tcBorders>
            <w:shd w:val="clear" w:color="auto" w:fill="CCCCCC"/>
            <w:vAlign w:val="center"/>
          </w:tcPr>
          <w:p w14:paraId="611AEF04"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669" w:type="dxa"/>
            <w:gridSpan w:val="2"/>
            <w:shd w:val="clear" w:color="auto" w:fill="E7E6E6" w:themeFill="background2"/>
            <w:vAlign w:val="center"/>
          </w:tcPr>
          <w:p w14:paraId="6150672F" w14:textId="2350357A"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4936424" w14:textId="0ADA6F02"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575B2C4" w14:textId="793BACCC"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0F57BC15" w14:textId="03ED5F1F" w:rsidR="00A31BF6" w:rsidRPr="00AB27BD" w:rsidRDefault="00A31BF6" w:rsidP="00790DB9">
            <w:pPr>
              <w:pStyle w:val="3"/>
            </w:pPr>
            <w:r w:rsidRPr="00A31BF6">
              <w:rPr>
                <w:noProof/>
                <w:lang w:val="ru-RU"/>
              </w:rPr>
              <w:t>Комментарии</w:t>
            </w:r>
          </w:p>
        </w:tc>
      </w:tr>
      <w:tr w:rsidR="00AB27BD" w:rsidRPr="00AB27BD" w14:paraId="07B1023E" w14:textId="77777777" w:rsidTr="00AB27BD">
        <w:tc>
          <w:tcPr>
            <w:tcW w:w="4536" w:type="dxa"/>
            <w:gridSpan w:val="2"/>
            <w:tcBorders>
              <w:top w:val="single" w:sz="12" w:space="0" w:color="auto"/>
              <w:bottom w:val="single" w:sz="12" w:space="0" w:color="auto"/>
              <w:right w:val="single" w:sz="4" w:space="0" w:color="auto"/>
            </w:tcBorders>
            <w:shd w:val="clear" w:color="auto" w:fill="auto"/>
          </w:tcPr>
          <w:p w14:paraId="61A2D85D" w14:textId="77777777" w:rsidR="00AB27BD" w:rsidRPr="00AB27BD" w:rsidRDefault="00AB27BD" w:rsidP="00624C74">
            <w:pPr>
              <w:shd w:val="clear" w:color="auto" w:fill="FFFFFF"/>
              <w:spacing w:before="0" w:after="0"/>
              <w:textAlignment w:val="baseline"/>
              <w:outlineLvl w:val="2"/>
              <w:rPr>
                <w:rFonts w:ascii="Times New Roman" w:hAnsi="Times New Roman"/>
                <w:b/>
                <w:sz w:val="24"/>
                <w:szCs w:val="24"/>
                <w:lang w:val="ru-RU" w:eastAsia="en-US"/>
              </w:rPr>
            </w:pPr>
            <w:bookmarkStart w:id="13" w:name="_Toc511899985"/>
            <w:r w:rsidRPr="00AB27BD">
              <w:rPr>
                <w:rFonts w:ascii="Times New Roman" w:hAnsi="Times New Roman"/>
                <w:b/>
                <w:sz w:val="24"/>
                <w:szCs w:val="24"/>
                <w:lang w:val="ru-RU"/>
              </w:rPr>
              <w:t>8.4.</w:t>
            </w:r>
            <w:bookmarkEnd w:id="13"/>
            <w:r w:rsidRPr="00AB27BD">
              <w:rPr>
                <w:rFonts w:ascii="Times New Roman" w:hAnsi="Times New Roman"/>
                <w:b/>
                <w:sz w:val="24"/>
                <w:szCs w:val="24"/>
                <w:lang w:val="ru-RU"/>
              </w:rPr>
              <w:t xml:space="preserve">   </w:t>
            </w:r>
            <w:r w:rsidRPr="00AB27BD">
              <w:rPr>
                <w:rFonts w:ascii="Times New Roman" w:hAnsi="Times New Roman"/>
                <w:b/>
                <w:sz w:val="24"/>
                <w:szCs w:val="24"/>
                <w:lang w:val="ru-RU" w:eastAsia="en-US"/>
              </w:rPr>
              <w:t>Управление записями (Вариант А)</w:t>
            </w:r>
          </w:p>
        </w:tc>
        <w:tc>
          <w:tcPr>
            <w:tcW w:w="1986" w:type="dxa"/>
            <w:tcBorders>
              <w:top w:val="single" w:sz="12" w:space="0" w:color="auto"/>
              <w:bottom w:val="single" w:sz="12" w:space="0" w:color="auto"/>
              <w:right w:val="single" w:sz="4" w:space="0" w:color="auto"/>
            </w:tcBorders>
            <w:shd w:val="clear" w:color="auto" w:fill="auto"/>
          </w:tcPr>
          <w:p w14:paraId="3F535960" w14:textId="77777777" w:rsidR="00AB27BD" w:rsidRPr="00AB27BD" w:rsidRDefault="00AB27BD" w:rsidP="00AB27BD">
            <w:pPr>
              <w:keepNext/>
              <w:keepLines/>
              <w:spacing w:after="40" w:line="200" w:lineRule="exact"/>
              <w:rPr>
                <w:rFonts w:ascii="Times New Roman" w:hAnsi="Times New Roman"/>
                <w:sz w:val="24"/>
                <w:szCs w:val="24"/>
                <w:lang w:val="ru-RU"/>
              </w:rPr>
            </w:pPr>
            <w:r w:rsidRPr="00AB27BD">
              <w:rPr>
                <w:rFonts w:ascii="Times New Roman" w:hAnsi="Times New Roman"/>
                <w:color w:val="0000FF"/>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B989FCC" w14:textId="77777777" w:rsidR="00AB27BD" w:rsidRPr="00AB27BD" w:rsidRDefault="00AB27BD" w:rsidP="0077048B">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gridSpan w:val="2"/>
            <w:tcBorders>
              <w:top w:val="single" w:sz="12" w:space="0" w:color="auto"/>
              <w:bottom w:val="single" w:sz="12" w:space="0" w:color="auto"/>
            </w:tcBorders>
            <w:shd w:val="clear" w:color="auto" w:fill="FFF2CC"/>
          </w:tcPr>
          <w:p w14:paraId="293752D7" w14:textId="77777777" w:rsidR="00AB27BD" w:rsidRPr="00AB27BD" w:rsidRDefault="00AB27BD" w:rsidP="004B339A">
            <w:pPr>
              <w:keepNext/>
              <w:keepLines/>
              <w:spacing w:after="40" w:line="200" w:lineRule="exact"/>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A71D427" w14:textId="77777777"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BE4B20A" w14:textId="77777777"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5F8EE340" w14:textId="77777777" w:rsidR="00AB27BD" w:rsidRPr="00AB27BD" w:rsidRDefault="00AB27BD" w:rsidP="0077048B">
            <w:pPr>
              <w:keepNext/>
              <w:keepLines/>
              <w:spacing w:after="40" w:line="200" w:lineRule="exact"/>
              <w:jc w:val="center"/>
              <w:rPr>
                <w:rFonts w:ascii="Times New Roman" w:hAnsi="Times New Roman"/>
                <w:iCs/>
                <w:sz w:val="24"/>
                <w:szCs w:val="24"/>
                <w:lang w:val="en-GB"/>
              </w:rPr>
            </w:pPr>
          </w:p>
        </w:tc>
      </w:tr>
    </w:tbl>
    <w:p w14:paraId="2CAFBEE5" w14:textId="77777777" w:rsidR="00031797" w:rsidRPr="00AB27BD" w:rsidRDefault="00031797" w:rsidP="00031797">
      <w:pPr>
        <w:keepNext/>
        <w:keepLines/>
        <w:spacing w:after="40" w:line="200" w:lineRule="exact"/>
        <w:rPr>
          <w:rFonts w:ascii="Times New Roman" w:hAnsi="Times New Roman"/>
          <w:bCs/>
          <w:sz w:val="24"/>
          <w:szCs w:val="24"/>
          <w:lang w:val="en-GB"/>
        </w:rPr>
        <w:sectPr w:rsidR="00031797"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417"/>
        <w:gridCol w:w="709"/>
        <w:gridCol w:w="709"/>
        <w:gridCol w:w="567"/>
        <w:gridCol w:w="6095"/>
      </w:tblGrid>
      <w:tr w:rsidR="00AB27BD" w:rsidRPr="00AB27BD" w14:paraId="4D9654BB" w14:textId="77777777" w:rsidTr="00AB27BD">
        <w:tc>
          <w:tcPr>
            <w:tcW w:w="993" w:type="dxa"/>
            <w:tcBorders>
              <w:top w:val="single" w:sz="4" w:space="0" w:color="auto"/>
              <w:bottom w:val="single" w:sz="4" w:space="0" w:color="auto"/>
            </w:tcBorders>
          </w:tcPr>
          <w:p w14:paraId="6D3B1DC5" w14:textId="77777777" w:rsidR="00AB27BD" w:rsidRPr="00AB27BD" w:rsidRDefault="00AB27BD" w:rsidP="00031797">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8.4.1</w:t>
            </w:r>
          </w:p>
        </w:tc>
        <w:tc>
          <w:tcPr>
            <w:tcW w:w="5529" w:type="dxa"/>
            <w:tcBorders>
              <w:top w:val="single" w:sz="4" w:space="0" w:color="auto"/>
              <w:bottom w:val="single" w:sz="4" w:space="0" w:color="auto"/>
            </w:tcBorders>
          </w:tcPr>
          <w:p w14:paraId="0FF212D1" w14:textId="77777777" w:rsidR="00AB27BD" w:rsidRPr="00AB27BD" w:rsidRDefault="00AB27BD" w:rsidP="00031797">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установить</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необходимые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управления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записями</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хранения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защиты</w:t>
            </w:r>
            <w:proofErr w:type="spellEnd"/>
            <w:r w:rsidRPr="00AB27BD">
              <w:rPr>
                <w:rFonts w:ascii="Times New Roman" w:hAnsi="Times New Roman"/>
                <w:sz w:val="24"/>
              </w:rPr>
              <w:t xml:space="preserve">, </w:t>
            </w:r>
            <w:proofErr w:type="spellStart"/>
            <w:r w:rsidRPr="00AB27BD">
              <w:rPr>
                <w:rFonts w:ascii="Times New Roman" w:hAnsi="Times New Roman"/>
                <w:sz w:val="24"/>
              </w:rPr>
              <w:t>восстановления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сроков</w:t>
            </w:r>
            <w:proofErr w:type="spellEnd"/>
            <w:r w:rsidRPr="00AB27BD">
              <w:rPr>
                <w:rFonts w:ascii="Times New Roman" w:hAnsi="Times New Roman"/>
                <w:sz w:val="24"/>
              </w:rPr>
              <w:t xml:space="preserve"> </w:t>
            </w:r>
            <w:proofErr w:type="spellStart"/>
            <w:r w:rsidRPr="00AB27BD">
              <w:rPr>
                <w:rFonts w:ascii="Times New Roman" w:hAnsi="Times New Roman"/>
                <w:sz w:val="24"/>
              </w:rPr>
              <w:t>хранения</w:t>
            </w:r>
            <w:proofErr w:type="spellEnd"/>
            <w:r w:rsidRPr="00AB27BD">
              <w:rPr>
                <w:rFonts w:ascii="Times New Roman" w:hAnsi="Times New Roman"/>
                <w:sz w:val="24"/>
              </w:rPr>
              <w:t xml:space="preserve"> и </w:t>
            </w:r>
            <w:proofErr w:type="spellStart"/>
            <w:r w:rsidRPr="00AB27BD">
              <w:rPr>
                <w:rFonts w:ascii="Times New Roman" w:hAnsi="Times New Roman"/>
                <w:sz w:val="24"/>
              </w:rPr>
              <w:t>изъятия</w:t>
            </w:r>
            <w:proofErr w:type="spellEnd"/>
            <w:r w:rsidRPr="00AB27BD">
              <w:rPr>
                <w:rFonts w:ascii="Times New Roman" w:hAnsi="Times New Roman"/>
                <w:sz w:val="24"/>
              </w:rPr>
              <w:t xml:space="preserve"> </w:t>
            </w:r>
            <w:proofErr w:type="spellStart"/>
            <w:r w:rsidRPr="00AB27BD">
              <w:rPr>
                <w:rFonts w:ascii="Times New Roman" w:hAnsi="Times New Roman"/>
                <w:sz w:val="24"/>
              </w:rPr>
              <w:t>своих</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записей</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относящихся</w:t>
            </w:r>
            <w:proofErr w:type="spellEnd"/>
            <w:r w:rsidRPr="00AB27BD">
              <w:rPr>
                <w:rFonts w:ascii="Times New Roman" w:hAnsi="Times New Roman"/>
                <w:sz w:val="24"/>
              </w:rPr>
              <w:t xml:space="preserve"> к </w:t>
            </w:r>
            <w:proofErr w:type="spellStart"/>
            <w:r w:rsidRPr="00AB27BD">
              <w:rPr>
                <w:rFonts w:ascii="Times New Roman" w:hAnsi="Times New Roman"/>
                <w:sz w:val="24"/>
              </w:rPr>
              <w:t>выполнению</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w:t>
            </w:r>
          </w:p>
        </w:tc>
        <w:tc>
          <w:tcPr>
            <w:tcW w:w="1417" w:type="dxa"/>
            <w:tcBorders>
              <w:top w:val="single" w:sz="4" w:space="0" w:color="auto"/>
              <w:bottom w:val="single" w:sz="4" w:space="0" w:color="auto"/>
            </w:tcBorders>
            <w:shd w:val="clear" w:color="auto" w:fill="DEEAF6"/>
          </w:tcPr>
          <w:p w14:paraId="54C8A654" w14:textId="77777777" w:rsidR="00AB27BD" w:rsidRPr="00AB27BD" w:rsidRDefault="00AB27BD" w:rsidP="00031797">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30A1CC84" w14:textId="77777777" w:rsidR="00AB27BD" w:rsidRPr="00AB27BD" w:rsidRDefault="00AB27BD" w:rsidP="004B339A">
            <w:pPr>
              <w:spacing w:before="0" w:after="0" w:line="200" w:lineRule="exact"/>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A2FC24A" w14:textId="77777777" w:rsidR="00AB27BD" w:rsidRPr="00AB27BD" w:rsidRDefault="00AB27BD" w:rsidP="00031797">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53D5EA9" w14:textId="77777777" w:rsidR="00AB27BD" w:rsidRPr="00AB27BD" w:rsidRDefault="00AB27BD" w:rsidP="00031797">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3E6541B3" w14:textId="77777777" w:rsidR="00AB27BD" w:rsidRPr="00AB27BD" w:rsidRDefault="00AB27BD" w:rsidP="00031797">
            <w:pPr>
              <w:spacing w:before="0" w:after="0" w:line="200" w:lineRule="exact"/>
              <w:jc w:val="center"/>
              <w:rPr>
                <w:rFonts w:ascii="Times New Roman" w:hAnsi="Times New Roman"/>
                <w:iCs/>
                <w:sz w:val="24"/>
                <w:szCs w:val="24"/>
                <w:lang w:val="en-GB"/>
              </w:rPr>
            </w:pPr>
          </w:p>
        </w:tc>
      </w:tr>
      <w:tr w:rsidR="00AB27BD" w:rsidRPr="00AB27BD" w14:paraId="64AEB1BA" w14:textId="77777777" w:rsidTr="00AB27BD">
        <w:tc>
          <w:tcPr>
            <w:tcW w:w="993" w:type="dxa"/>
            <w:tcBorders>
              <w:top w:val="single" w:sz="4" w:space="0" w:color="auto"/>
              <w:bottom w:val="single" w:sz="4" w:space="0" w:color="auto"/>
            </w:tcBorders>
          </w:tcPr>
          <w:p w14:paraId="1B3D6892" w14:textId="77777777" w:rsidR="00AB27BD" w:rsidRPr="00AB27BD" w:rsidRDefault="00AB27BD" w:rsidP="00031797">
            <w:pPr>
              <w:spacing w:before="0" w:after="0" w:line="200" w:lineRule="exact"/>
              <w:rPr>
                <w:rFonts w:ascii="Times New Roman" w:hAnsi="Times New Roman"/>
                <w:i/>
                <w:sz w:val="24"/>
                <w:szCs w:val="24"/>
                <w:lang w:val="ru-RU"/>
              </w:rPr>
            </w:pPr>
            <w:r w:rsidRPr="00AB27BD">
              <w:rPr>
                <w:rFonts w:ascii="Times New Roman" w:hAnsi="Times New Roman"/>
                <w:i/>
                <w:sz w:val="24"/>
                <w:szCs w:val="24"/>
                <w:lang w:val="ru-RU"/>
              </w:rPr>
              <w:t>8.4.1 n1</w:t>
            </w:r>
          </w:p>
        </w:tc>
        <w:tc>
          <w:tcPr>
            <w:tcW w:w="5529" w:type="dxa"/>
            <w:tcBorders>
              <w:top w:val="single" w:sz="4" w:space="0" w:color="auto"/>
              <w:bottom w:val="single" w:sz="4" w:space="0" w:color="auto"/>
            </w:tcBorders>
          </w:tcPr>
          <w:p w14:paraId="1DE16C54" w14:textId="77777777" w:rsidR="00AB27BD" w:rsidRPr="00AB27BD" w:rsidRDefault="00AB27BD" w:rsidP="000C4948">
            <w:pPr>
              <w:shd w:val="clear" w:color="auto" w:fill="FFFFFF"/>
              <w:spacing w:before="0" w:after="0"/>
              <w:jc w:val="both"/>
              <w:textAlignment w:val="baseline"/>
              <w:rPr>
                <w:rFonts w:ascii="Times New Roman" w:hAnsi="Times New Roman"/>
                <w:sz w:val="24"/>
                <w:szCs w:val="24"/>
                <w:lang w:val="ru-RU" w:eastAsia="en-US"/>
              </w:rPr>
            </w:pPr>
            <w:proofErr w:type="spellStart"/>
            <w:r w:rsidRPr="00AB27BD">
              <w:rPr>
                <w:rFonts w:ascii="Times New Roman" w:hAnsi="Times New Roman"/>
                <w:i/>
                <w:sz w:val="24"/>
              </w:rPr>
              <w:t>Это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требование</w:t>
            </w:r>
            <w:proofErr w:type="spellEnd"/>
            <w:r w:rsidRPr="00AB27BD">
              <w:rPr>
                <w:rFonts w:ascii="Times New Roman" w:hAnsi="Times New Roman"/>
                <w:i/>
                <w:sz w:val="24"/>
              </w:rPr>
              <w:t xml:space="preserve"> </w:t>
            </w:r>
            <w:proofErr w:type="spellStart"/>
            <w:r w:rsidRPr="00AB27BD">
              <w:rPr>
                <w:rFonts w:ascii="Times New Roman" w:hAnsi="Times New Roman"/>
                <w:i/>
                <w:sz w:val="24"/>
              </w:rPr>
              <w:t>означает</w:t>
            </w:r>
            <w:proofErr w:type="spellEnd"/>
            <w:r w:rsidRPr="00AB27BD">
              <w:rPr>
                <w:rFonts w:ascii="Times New Roman" w:hAnsi="Times New Roman"/>
                <w:i/>
                <w:sz w:val="24"/>
              </w:rPr>
              <w:t xml:space="preserve">, </w:t>
            </w:r>
            <w:proofErr w:type="spellStart"/>
            <w:r w:rsidRPr="00AB27BD">
              <w:rPr>
                <w:rFonts w:ascii="Times New Roman" w:hAnsi="Times New Roman"/>
                <w:i/>
                <w:sz w:val="24"/>
              </w:rPr>
              <w:t>что</w:t>
            </w:r>
            <w:proofErr w:type="spellEnd"/>
            <w:r w:rsidRPr="00AB27BD">
              <w:rPr>
                <w:rFonts w:ascii="Times New Roman" w:hAnsi="Times New Roman"/>
                <w:i/>
                <w:sz w:val="24"/>
              </w:rPr>
              <w:t xml:space="preserve"> </w:t>
            </w:r>
            <w:proofErr w:type="spellStart"/>
            <w:r w:rsidRPr="00AB27BD">
              <w:rPr>
                <w:rFonts w:ascii="Times New Roman" w:hAnsi="Times New Roman"/>
                <w:i/>
                <w:sz w:val="24"/>
              </w:rPr>
              <w:t>все</w:t>
            </w:r>
            <w:proofErr w:type="spellEnd"/>
            <w:r w:rsidRPr="00AB27BD">
              <w:rPr>
                <w:rFonts w:ascii="Times New Roman" w:hAnsi="Times New Roman"/>
                <w:i/>
                <w:sz w:val="24"/>
              </w:rPr>
              <w:t xml:space="preserve"> </w:t>
            </w:r>
            <w:proofErr w:type="spellStart"/>
            <w:r w:rsidRPr="00AB27BD">
              <w:rPr>
                <w:rFonts w:ascii="Times New Roman" w:hAnsi="Times New Roman"/>
                <w:i/>
                <w:sz w:val="24"/>
              </w:rPr>
              <w:t>записи</w:t>
            </w:r>
            <w:proofErr w:type="spellEnd"/>
            <w:r w:rsidRPr="00AB27BD">
              <w:rPr>
                <w:rFonts w:ascii="Times New Roman" w:hAnsi="Times New Roman"/>
                <w:i/>
                <w:sz w:val="24"/>
              </w:rPr>
              <w:t xml:space="preserve">, </w:t>
            </w:r>
            <w:proofErr w:type="spellStart"/>
            <w:r w:rsidRPr="00AB27BD">
              <w:rPr>
                <w:rFonts w:ascii="Times New Roman" w:hAnsi="Times New Roman"/>
                <w:i/>
                <w:sz w:val="24"/>
              </w:rPr>
              <w:t>необходимые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подтверждения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соответствия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требованиям</w:t>
            </w:r>
            <w:proofErr w:type="spellEnd"/>
            <w:r w:rsidRPr="00AB27BD">
              <w:rPr>
                <w:rFonts w:ascii="Times New Roman" w:hAnsi="Times New Roman"/>
                <w:i/>
                <w:sz w:val="24"/>
              </w:rPr>
              <w:t xml:space="preserve"> </w:t>
            </w:r>
            <w:proofErr w:type="spellStart"/>
            <w:r w:rsidRPr="00AB27BD">
              <w:rPr>
                <w:rFonts w:ascii="Times New Roman" w:hAnsi="Times New Roman"/>
                <w:i/>
                <w:sz w:val="24"/>
              </w:rPr>
              <w:t>стандарта</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установлены</w:t>
            </w:r>
            <w:proofErr w:type="spellEnd"/>
            <w:r w:rsidRPr="00AB27BD">
              <w:rPr>
                <w:rFonts w:ascii="Times New Roman" w:hAnsi="Times New Roman"/>
                <w:i/>
                <w:sz w:val="24"/>
              </w:rPr>
              <w:t xml:space="preserve"> и </w:t>
            </w:r>
            <w:proofErr w:type="spellStart"/>
            <w:r w:rsidRPr="00AB27BD">
              <w:rPr>
                <w:rFonts w:ascii="Times New Roman" w:hAnsi="Times New Roman"/>
                <w:i/>
                <w:sz w:val="24"/>
              </w:rPr>
              <w:t>сохранены</w:t>
            </w:r>
            <w:proofErr w:type="spellEnd"/>
            <w:r w:rsidRPr="00AB27BD">
              <w:rPr>
                <w:rFonts w:ascii="Times New Roman" w:hAnsi="Times New Roman"/>
                <w:i/>
                <w:sz w:val="24"/>
                <w:lang w:val="ru-RU"/>
              </w:rPr>
              <w:t>.</w:t>
            </w:r>
          </w:p>
        </w:tc>
        <w:tc>
          <w:tcPr>
            <w:tcW w:w="1417" w:type="dxa"/>
            <w:tcBorders>
              <w:top w:val="single" w:sz="4" w:space="0" w:color="auto"/>
              <w:bottom w:val="single" w:sz="4" w:space="0" w:color="auto"/>
            </w:tcBorders>
            <w:shd w:val="clear" w:color="auto" w:fill="DEEAF6"/>
          </w:tcPr>
          <w:p w14:paraId="6C058A56"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2B98EB72"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248D44F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A9B7552"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8F0B078" w14:textId="77777777" w:rsidR="00AB27BD" w:rsidRPr="00AB27BD" w:rsidRDefault="00AB27BD" w:rsidP="00031797">
            <w:pPr>
              <w:spacing w:before="0" w:after="0" w:line="200" w:lineRule="exact"/>
              <w:jc w:val="center"/>
              <w:rPr>
                <w:rFonts w:ascii="Times New Roman" w:hAnsi="Times New Roman"/>
                <w:iCs/>
                <w:sz w:val="24"/>
                <w:szCs w:val="24"/>
                <w:lang w:val="ru-RU"/>
              </w:rPr>
            </w:pPr>
          </w:p>
        </w:tc>
      </w:tr>
      <w:tr w:rsidR="00AB27BD" w:rsidRPr="00AB27BD" w14:paraId="43B74225" w14:textId="77777777" w:rsidTr="00AB27BD">
        <w:tc>
          <w:tcPr>
            <w:tcW w:w="993" w:type="dxa"/>
            <w:tcBorders>
              <w:top w:val="single" w:sz="4" w:space="0" w:color="auto"/>
              <w:bottom w:val="single" w:sz="4" w:space="0" w:color="auto"/>
            </w:tcBorders>
          </w:tcPr>
          <w:p w14:paraId="1CE50703" w14:textId="77777777" w:rsidR="00AB27BD" w:rsidRPr="00AB27BD" w:rsidRDefault="00AB27BD" w:rsidP="003F4207">
            <w:pPr>
              <w:rPr>
                <w:rFonts w:ascii="Times New Roman" w:hAnsi="Times New Roman"/>
                <w:sz w:val="24"/>
                <w:szCs w:val="24"/>
                <w:lang w:val="ru-RU"/>
              </w:rPr>
            </w:pPr>
            <w:r w:rsidRPr="00AB27BD">
              <w:rPr>
                <w:rFonts w:ascii="Times New Roman" w:hAnsi="Times New Roman"/>
                <w:i/>
                <w:sz w:val="24"/>
              </w:rPr>
              <w:t>8.4.1 n2</w:t>
            </w:r>
          </w:p>
        </w:tc>
        <w:tc>
          <w:tcPr>
            <w:tcW w:w="5529" w:type="dxa"/>
            <w:tcBorders>
              <w:top w:val="single" w:sz="4" w:space="0" w:color="auto"/>
              <w:bottom w:val="single" w:sz="4" w:space="0" w:color="auto"/>
            </w:tcBorders>
          </w:tcPr>
          <w:p w14:paraId="194ABAC9" w14:textId="77777777" w:rsidR="00AB27BD" w:rsidRPr="00AB27BD" w:rsidRDefault="00AB27BD" w:rsidP="000C4948">
            <w:pPr>
              <w:shd w:val="clear" w:color="auto" w:fill="FFFFFF"/>
              <w:tabs>
                <w:tab w:val="left" w:pos="855"/>
              </w:tabs>
              <w:spacing w:before="0" w:after="0"/>
              <w:jc w:val="both"/>
              <w:textAlignment w:val="baseline"/>
              <w:rPr>
                <w:rFonts w:ascii="Times New Roman" w:hAnsi="Times New Roman"/>
                <w:sz w:val="24"/>
                <w:szCs w:val="24"/>
                <w:lang w:val="ru-RU" w:eastAsia="en-US"/>
              </w:rPr>
            </w:pPr>
            <w:r w:rsidRPr="00AB27BD">
              <w:rPr>
                <w:rFonts w:ascii="Times New Roman" w:hAnsi="Times New Roman"/>
                <w:i/>
                <w:sz w:val="24"/>
              </w:rPr>
              <w:t xml:space="preserve">В </w:t>
            </w:r>
            <w:proofErr w:type="spellStart"/>
            <w:r w:rsidRPr="00AB27BD">
              <w:rPr>
                <w:rFonts w:ascii="Times New Roman" w:hAnsi="Times New Roman"/>
                <w:i/>
                <w:sz w:val="24"/>
              </w:rPr>
              <w:t>тех</w:t>
            </w:r>
            <w:proofErr w:type="spellEnd"/>
            <w:r w:rsidRPr="00AB27BD">
              <w:rPr>
                <w:rFonts w:ascii="Times New Roman" w:hAnsi="Times New Roman"/>
                <w:i/>
                <w:sz w:val="24"/>
              </w:rPr>
              <w:t xml:space="preserve"> </w:t>
            </w:r>
            <w:proofErr w:type="spellStart"/>
            <w:r w:rsidRPr="00AB27BD">
              <w:rPr>
                <w:rFonts w:ascii="Times New Roman" w:hAnsi="Times New Roman"/>
                <w:i/>
                <w:sz w:val="24"/>
              </w:rPr>
              <w:t>случаях</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когда</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утверждения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используются</w:t>
            </w:r>
            <w:proofErr w:type="spellEnd"/>
            <w:r w:rsidRPr="00AB27BD">
              <w:rPr>
                <w:rFonts w:ascii="Times New Roman" w:hAnsi="Times New Roman"/>
                <w:i/>
                <w:sz w:val="24"/>
              </w:rPr>
              <w:t xml:space="preserve"> </w:t>
            </w:r>
            <w:proofErr w:type="spellStart"/>
            <w:r w:rsidRPr="00AB27BD">
              <w:rPr>
                <w:rFonts w:ascii="Times New Roman" w:hAnsi="Times New Roman"/>
                <w:i/>
                <w:sz w:val="24"/>
              </w:rPr>
              <w:t>электронные</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подписи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разрешения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доступ</w:t>
            </w:r>
            <w:proofErr w:type="spellEnd"/>
            <w:r w:rsidRPr="00AB27BD">
              <w:rPr>
                <w:rFonts w:ascii="Times New Roman" w:hAnsi="Times New Roman"/>
                <w:i/>
                <w:sz w:val="24"/>
              </w:rPr>
              <w:t xml:space="preserve"> к </w:t>
            </w:r>
            <w:proofErr w:type="spellStart"/>
            <w:r w:rsidRPr="00AB27BD">
              <w:rPr>
                <w:rFonts w:ascii="Times New Roman" w:hAnsi="Times New Roman"/>
                <w:i/>
                <w:sz w:val="24"/>
              </w:rPr>
              <w:t>электронным</w:t>
            </w:r>
            <w:proofErr w:type="spellEnd"/>
            <w:r w:rsidRPr="00AB27BD">
              <w:rPr>
                <w:rFonts w:ascii="Times New Roman" w:hAnsi="Times New Roman"/>
                <w:i/>
                <w:sz w:val="24"/>
              </w:rPr>
              <w:t xml:space="preserve"> </w:t>
            </w:r>
            <w:proofErr w:type="spellStart"/>
            <w:r w:rsidRPr="00AB27BD">
              <w:rPr>
                <w:rFonts w:ascii="Times New Roman" w:hAnsi="Times New Roman"/>
                <w:i/>
                <w:sz w:val="24"/>
              </w:rPr>
              <w:t>носителям</w:t>
            </w:r>
            <w:proofErr w:type="spellEnd"/>
            <w:r w:rsidRPr="00AB27BD">
              <w:rPr>
                <w:rFonts w:ascii="Times New Roman" w:hAnsi="Times New Roman"/>
                <w:i/>
                <w:sz w:val="24"/>
              </w:rPr>
              <w:t xml:space="preserve"> </w:t>
            </w:r>
            <w:proofErr w:type="spellStart"/>
            <w:r w:rsidRPr="00AB27BD">
              <w:rPr>
                <w:rFonts w:ascii="Times New Roman" w:hAnsi="Times New Roman"/>
                <w:i/>
                <w:sz w:val="24"/>
              </w:rPr>
              <w:t>информации</w:t>
            </w:r>
            <w:proofErr w:type="spellEnd"/>
            <w:r w:rsidRPr="00AB27BD">
              <w:rPr>
                <w:rFonts w:ascii="Times New Roman" w:hAnsi="Times New Roman"/>
                <w:i/>
                <w:sz w:val="24"/>
              </w:rPr>
              <w:t xml:space="preserve"> </w:t>
            </w:r>
            <w:proofErr w:type="spellStart"/>
            <w:r w:rsidRPr="00AB27BD">
              <w:rPr>
                <w:rFonts w:ascii="Times New Roman" w:hAnsi="Times New Roman"/>
                <w:i/>
                <w:sz w:val="24"/>
              </w:rPr>
              <w:t>или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подписям</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должен</w:t>
            </w:r>
            <w:proofErr w:type="spellEnd"/>
            <w:r w:rsidRPr="00AB27BD">
              <w:rPr>
                <w:rFonts w:ascii="Times New Roman" w:hAnsi="Times New Roman"/>
                <w:i/>
                <w:sz w:val="24"/>
              </w:rPr>
              <w:t xml:space="preserve"> </w:t>
            </w:r>
            <w:proofErr w:type="spellStart"/>
            <w:r w:rsidRPr="00AB27BD">
              <w:rPr>
                <w:rFonts w:ascii="Times New Roman" w:hAnsi="Times New Roman"/>
                <w:i/>
                <w:sz w:val="24"/>
              </w:rPr>
              <w:t>быть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безопасным</w:t>
            </w:r>
            <w:proofErr w:type="spellEnd"/>
            <w:r w:rsidRPr="00AB27BD">
              <w:rPr>
                <w:rFonts w:ascii="Times New Roman" w:hAnsi="Times New Roman"/>
                <w:i/>
                <w:sz w:val="24"/>
              </w:rPr>
              <w:t xml:space="preserve"> и </w:t>
            </w:r>
            <w:proofErr w:type="spellStart"/>
            <w:r w:rsidRPr="00AB27BD">
              <w:rPr>
                <w:rFonts w:ascii="Times New Roman" w:hAnsi="Times New Roman"/>
                <w:i/>
                <w:sz w:val="24"/>
              </w:rPr>
              <w:t>контролируемым</w:t>
            </w:r>
            <w:proofErr w:type="spellEnd"/>
            <w:r w:rsidRPr="00AB27BD">
              <w:rPr>
                <w:rFonts w:ascii="Times New Roman" w:hAnsi="Times New Roman"/>
                <w:i/>
                <w:sz w:val="24"/>
              </w:rPr>
              <w:t>.</w:t>
            </w:r>
          </w:p>
        </w:tc>
        <w:tc>
          <w:tcPr>
            <w:tcW w:w="1417" w:type="dxa"/>
            <w:tcBorders>
              <w:top w:val="single" w:sz="4" w:space="0" w:color="auto"/>
              <w:bottom w:val="single" w:sz="4" w:space="0" w:color="auto"/>
            </w:tcBorders>
            <w:shd w:val="clear" w:color="auto" w:fill="DEEAF6"/>
          </w:tcPr>
          <w:p w14:paraId="62EC6970"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2295E546"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6B89845F"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5A8177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C98F9E2" w14:textId="77777777" w:rsidR="00AB27BD" w:rsidRPr="00AB27BD" w:rsidRDefault="00AB27BD" w:rsidP="00031797">
            <w:pPr>
              <w:spacing w:before="0" w:after="0" w:line="200" w:lineRule="exact"/>
              <w:jc w:val="center"/>
              <w:rPr>
                <w:rFonts w:ascii="Times New Roman" w:hAnsi="Times New Roman"/>
                <w:iCs/>
                <w:sz w:val="24"/>
                <w:szCs w:val="24"/>
                <w:lang w:val="ru-RU"/>
              </w:rPr>
            </w:pPr>
          </w:p>
        </w:tc>
      </w:tr>
      <w:tr w:rsidR="00AB27BD" w:rsidRPr="00AB27BD" w14:paraId="65C3C29F" w14:textId="77777777" w:rsidTr="00AB27BD">
        <w:tc>
          <w:tcPr>
            <w:tcW w:w="993" w:type="dxa"/>
            <w:tcBorders>
              <w:top w:val="single" w:sz="4" w:space="0" w:color="auto"/>
              <w:bottom w:val="single" w:sz="4" w:space="0" w:color="auto"/>
            </w:tcBorders>
          </w:tcPr>
          <w:p w14:paraId="687166C5" w14:textId="77777777" w:rsidR="00AB27BD" w:rsidRPr="00AB27BD" w:rsidRDefault="00AB27BD" w:rsidP="00031797">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8.4.2</w:t>
            </w:r>
          </w:p>
        </w:tc>
        <w:tc>
          <w:tcPr>
            <w:tcW w:w="5529" w:type="dxa"/>
            <w:tcBorders>
              <w:top w:val="single" w:sz="4" w:space="0" w:color="auto"/>
              <w:bottom w:val="single" w:sz="4" w:space="0" w:color="auto"/>
            </w:tcBorders>
          </w:tcPr>
          <w:p w14:paraId="618091E5" w14:textId="77777777" w:rsidR="00AB27BD" w:rsidRPr="00AB27BD" w:rsidRDefault="00AB27BD" w:rsidP="003F4207">
            <w:pPr>
              <w:shd w:val="clear" w:color="auto" w:fill="FFFFFF"/>
              <w:tabs>
                <w:tab w:val="left" w:pos="855"/>
              </w:tabs>
              <w:spacing w:before="0" w:after="0"/>
              <w:textAlignment w:val="baseline"/>
              <w:rPr>
                <w:rFonts w:ascii="Times New Roman" w:hAnsi="Times New Roman"/>
                <w:i/>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установить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сохранения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записей</w:t>
            </w:r>
            <w:proofErr w:type="spellEnd"/>
            <w:r w:rsidRPr="00AB27BD">
              <w:rPr>
                <w:rFonts w:ascii="Times New Roman" w:hAnsi="Times New Roman"/>
                <w:sz w:val="24"/>
              </w:rPr>
              <w:t xml:space="preserve"> в </w:t>
            </w:r>
            <w:proofErr w:type="spellStart"/>
            <w:r w:rsidRPr="00AB27BD">
              <w:rPr>
                <w:rFonts w:ascii="Times New Roman" w:hAnsi="Times New Roman"/>
                <w:sz w:val="24"/>
              </w:rPr>
              <w:t>течение</w:t>
            </w:r>
            <w:proofErr w:type="spellEnd"/>
            <w:r w:rsidRPr="00AB27BD">
              <w:rPr>
                <w:rFonts w:ascii="Times New Roman" w:hAnsi="Times New Roman"/>
                <w:sz w:val="24"/>
              </w:rPr>
              <w:t xml:space="preserve"> </w:t>
            </w:r>
            <w:proofErr w:type="spellStart"/>
            <w:r w:rsidRPr="00AB27BD">
              <w:rPr>
                <w:rFonts w:ascii="Times New Roman" w:hAnsi="Times New Roman"/>
                <w:sz w:val="24"/>
              </w:rPr>
              <w:t>периода</w:t>
            </w:r>
            <w:proofErr w:type="spellEnd"/>
            <w:r w:rsidRPr="00AB27BD">
              <w:rPr>
                <w:rFonts w:ascii="Times New Roman" w:hAnsi="Times New Roman"/>
                <w:sz w:val="24"/>
              </w:rPr>
              <w:t xml:space="preserve"> </w:t>
            </w:r>
            <w:proofErr w:type="spellStart"/>
            <w:r w:rsidRPr="00AB27BD">
              <w:rPr>
                <w:rFonts w:ascii="Times New Roman" w:hAnsi="Times New Roman"/>
                <w:sz w:val="24"/>
              </w:rPr>
              <w:t>времени</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соответствующего</w:t>
            </w:r>
            <w:proofErr w:type="spellEnd"/>
            <w:r w:rsidRPr="00AB27BD">
              <w:rPr>
                <w:rFonts w:ascii="Times New Roman" w:hAnsi="Times New Roman"/>
                <w:sz w:val="24"/>
              </w:rPr>
              <w:t xml:space="preserve">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договорным</w:t>
            </w:r>
            <w:proofErr w:type="spellEnd"/>
            <w:r w:rsidRPr="00AB27BD">
              <w:rPr>
                <w:rFonts w:ascii="Times New Roman" w:hAnsi="Times New Roman"/>
                <w:sz w:val="24"/>
              </w:rPr>
              <w:t xml:space="preserve"> и </w:t>
            </w:r>
            <w:proofErr w:type="spellStart"/>
            <w:r w:rsidRPr="00AB27BD">
              <w:rPr>
                <w:rFonts w:ascii="Times New Roman" w:hAnsi="Times New Roman"/>
                <w:sz w:val="24"/>
              </w:rPr>
              <w:t>правовым</w:t>
            </w:r>
            <w:proofErr w:type="spellEnd"/>
            <w:r w:rsidRPr="00AB27BD">
              <w:rPr>
                <w:rFonts w:ascii="Times New Roman" w:hAnsi="Times New Roman"/>
                <w:sz w:val="24"/>
              </w:rPr>
              <w:t xml:space="preserve"> </w:t>
            </w:r>
            <w:proofErr w:type="spellStart"/>
            <w:r w:rsidRPr="00AB27BD">
              <w:rPr>
                <w:rFonts w:ascii="Times New Roman" w:hAnsi="Times New Roman"/>
                <w:sz w:val="24"/>
              </w:rPr>
              <w:t>обязательствам</w:t>
            </w:r>
            <w:proofErr w:type="spellEnd"/>
            <w:r w:rsidRPr="00AB27BD">
              <w:rPr>
                <w:rFonts w:ascii="Times New Roman" w:hAnsi="Times New Roman"/>
                <w:sz w:val="24"/>
              </w:rPr>
              <w:t xml:space="preserve">. </w:t>
            </w:r>
            <w:proofErr w:type="spellStart"/>
            <w:r w:rsidRPr="00AB27BD">
              <w:rPr>
                <w:rFonts w:ascii="Times New Roman" w:hAnsi="Times New Roman"/>
                <w:sz w:val="24"/>
              </w:rPr>
              <w:t>Доступ</w:t>
            </w:r>
            <w:proofErr w:type="spellEnd"/>
            <w:r w:rsidRPr="00AB27BD">
              <w:rPr>
                <w:rFonts w:ascii="Times New Roman" w:hAnsi="Times New Roman"/>
                <w:sz w:val="24"/>
              </w:rPr>
              <w:t xml:space="preserve"> к </w:t>
            </w:r>
            <w:proofErr w:type="spellStart"/>
            <w:r w:rsidRPr="00AB27BD">
              <w:rPr>
                <w:rFonts w:ascii="Times New Roman" w:hAnsi="Times New Roman"/>
                <w:sz w:val="24"/>
              </w:rPr>
              <w:t>таким</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записям</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осуществляться</w:t>
            </w:r>
            <w:proofErr w:type="spellEnd"/>
            <w:r w:rsidRPr="00AB27BD">
              <w:rPr>
                <w:rFonts w:ascii="Times New Roman" w:hAnsi="Times New Roman"/>
                <w:sz w:val="24"/>
              </w:rPr>
              <w:t xml:space="preserve"> с </w:t>
            </w:r>
            <w:proofErr w:type="spellStart"/>
            <w:r w:rsidRPr="00AB27BD">
              <w:rPr>
                <w:rFonts w:ascii="Times New Roman" w:hAnsi="Times New Roman"/>
                <w:sz w:val="24"/>
              </w:rPr>
              <w:t>учетом</w:t>
            </w:r>
            <w:proofErr w:type="spellEnd"/>
            <w:r w:rsidRPr="00AB27BD">
              <w:rPr>
                <w:rFonts w:ascii="Times New Roman" w:hAnsi="Times New Roman"/>
                <w:sz w:val="24"/>
              </w:rPr>
              <w:t xml:space="preserve"> </w:t>
            </w:r>
            <w:proofErr w:type="spellStart"/>
            <w:r w:rsidRPr="00AB27BD">
              <w:rPr>
                <w:rFonts w:ascii="Times New Roman" w:hAnsi="Times New Roman"/>
                <w:sz w:val="24"/>
              </w:rPr>
              <w:t>соблюдения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конфиденциальности</w:t>
            </w:r>
            <w:proofErr w:type="spellEnd"/>
            <w:r w:rsidRPr="00AB27BD">
              <w:rPr>
                <w:rFonts w:ascii="Times New Roman" w:hAnsi="Times New Roman"/>
                <w:sz w:val="24"/>
              </w:rPr>
              <w:t>.</w:t>
            </w:r>
          </w:p>
        </w:tc>
        <w:tc>
          <w:tcPr>
            <w:tcW w:w="1417" w:type="dxa"/>
            <w:tcBorders>
              <w:top w:val="single" w:sz="4" w:space="0" w:color="auto"/>
              <w:bottom w:val="single" w:sz="4" w:space="0" w:color="auto"/>
            </w:tcBorders>
            <w:shd w:val="clear" w:color="auto" w:fill="DEEAF6"/>
          </w:tcPr>
          <w:p w14:paraId="1C69E179"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24FBAC49"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660D3160"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232C2D4F"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0D2E5B8" w14:textId="77777777" w:rsidR="00AB27BD" w:rsidRPr="00AB27BD" w:rsidRDefault="00AB27BD" w:rsidP="00031797">
            <w:pPr>
              <w:spacing w:before="0" w:after="0" w:line="200" w:lineRule="exact"/>
              <w:jc w:val="center"/>
              <w:rPr>
                <w:rFonts w:ascii="Times New Roman" w:hAnsi="Times New Roman"/>
                <w:iCs/>
                <w:sz w:val="24"/>
                <w:szCs w:val="24"/>
                <w:lang w:val="ru-RU"/>
              </w:rPr>
            </w:pPr>
          </w:p>
        </w:tc>
      </w:tr>
    </w:tbl>
    <w:p w14:paraId="220E347E" w14:textId="77777777" w:rsidR="000E19DD" w:rsidRPr="00AB27BD" w:rsidRDefault="000E19DD" w:rsidP="00031797">
      <w:pPr>
        <w:spacing w:before="0"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986"/>
        <w:gridCol w:w="1457"/>
        <w:gridCol w:w="669"/>
        <w:gridCol w:w="709"/>
        <w:gridCol w:w="567"/>
        <w:gridCol w:w="6095"/>
      </w:tblGrid>
      <w:tr w:rsidR="00AB27BD" w:rsidRPr="00AB27BD" w14:paraId="68DA21E3" w14:textId="77777777" w:rsidTr="00D13CB0">
        <w:trPr>
          <w:trHeight w:val="268"/>
        </w:trPr>
        <w:tc>
          <w:tcPr>
            <w:tcW w:w="810" w:type="dxa"/>
            <w:vMerge w:val="restart"/>
            <w:tcBorders>
              <w:top w:val="single" w:sz="12" w:space="0" w:color="auto"/>
            </w:tcBorders>
            <w:shd w:val="clear" w:color="auto" w:fill="CCCCCC"/>
          </w:tcPr>
          <w:p w14:paraId="16007A60" w14:textId="77777777" w:rsidR="00AB27BD" w:rsidRPr="00AB27BD" w:rsidRDefault="00AB27BD" w:rsidP="006D545D">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2B637BFC" w14:textId="77777777"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2298347C" w14:textId="77777777"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14:paraId="44224CE4" w14:textId="77777777" w:rsidR="00AB27BD" w:rsidRPr="00AB27BD" w:rsidRDefault="00AB27BD" w:rsidP="006D545D">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72ECAA7B" w14:textId="7EDC7D75" w:rsidR="00AB27BD" w:rsidRPr="00AB27BD" w:rsidRDefault="00073E6D" w:rsidP="006D545D">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8040" w:type="dxa"/>
            <w:gridSpan w:val="4"/>
            <w:tcBorders>
              <w:top w:val="single" w:sz="12" w:space="0" w:color="auto"/>
              <w:bottom w:val="single" w:sz="4" w:space="0" w:color="auto"/>
            </w:tcBorders>
            <w:shd w:val="clear" w:color="auto" w:fill="CCCCCC"/>
            <w:vAlign w:val="center"/>
          </w:tcPr>
          <w:p w14:paraId="7C5520D9" w14:textId="4A88506C" w:rsidR="00AB27BD" w:rsidRPr="00AB27BD" w:rsidRDefault="00AB27BD"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44765ECF" w14:textId="77777777" w:rsidTr="00A23DF8">
        <w:tc>
          <w:tcPr>
            <w:tcW w:w="810" w:type="dxa"/>
            <w:vMerge/>
            <w:tcBorders>
              <w:bottom w:val="single" w:sz="12" w:space="0" w:color="auto"/>
            </w:tcBorders>
            <w:shd w:val="clear" w:color="auto" w:fill="CCCCCC"/>
          </w:tcPr>
          <w:p w14:paraId="1352E173"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6D9FC667" w14:textId="77777777" w:rsidR="00A31BF6" w:rsidRPr="00AB27BD" w:rsidRDefault="00A31BF6" w:rsidP="00790DB9">
            <w:pPr>
              <w:pStyle w:val="3"/>
            </w:pPr>
          </w:p>
        </w:tc>
        <w:tc>
          <w:tcPr>
            <w:tcW w:w="1986" w:type="dxa"/>
            <w:vMerge/>
            <w:tcBorders>
              <w:bottom w:val="single" w:sz="12" w:space="0" w:color="auto"/>
            </w:tcBorders>
            <w:shd w:val="clear" w:color="auto" w:fill="CCCCCC"/>
            <w:vAlign w:val="center"/>
          </w:tcPr>
          <w:p w14:paraId="258B3E27" w14:textId="77777777" w:rsidR="00A31BF6" w:rsidRPr="00AB27BD" w:rsidRDefault="00A31BF6" w:rsidP="00790DB9">
            <w:pPr>
              <w:pStyle w:val="3"/>
            </w:pPr>
          </w:p>
        </w:tc>
        <w:tc>
          <w:tcPr>
            <w:tcW w:w="1457" w:type="dxa"/>
            <w:vMerge/>
            <w:tcBorders>
              <w:bottom w:val="single" w:sz="12" w:space="0" w:color="auto"/>
            </w:tcBorders>
            <w:shd w:val="clear" w:color="auto" w:fill="CCCCCC"/>
            <w:vAlign w:val="center"/>
          </w:tcPr>
          <w:p w14:paraId="69DC24D3"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669" w:type="dxa"/>
            <w:shd w:val="clear" w:color="auto" w:fill="E7E6E6" w:themeFill="background2"/>
            <w:vAlign w:val="center"/>
          </w:tcPr>
          <w:p w14:paraId="3D7D9782" w14:textId="5BDC6E06"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162A1C70" w14:textId="69E2E354"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891AFBB" w14:textId="40D224C2"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A423DD">
              <w:rPr>
                <w:rFonts w:ascii="Times New Roman" w:hAnsi="Times New Roman"/>
                <w:noProof/>
                <w:color w:val="0000CC"/>
                <w:szCs w:val="24"/>
                <w:highlight w:val="lightGray"/>
                <w:lang w:val="ru-RU"/>
              </w:rPr>
              <w:t>К</w:t>
            </w:r>
          </w:p>
        </w:tc>
        <w:tc>
          <w:tcPr>
            <w:tcW w:w="6095" w:type="dxa"/>
            <w:tcBorders>
              <w:top w:val="single" w:sz="4" w:space="0" w:color="auto"/>
              <w:bottom w:val="single" w:sz="12" w:space="0" w:color="auto"/>
            </w:tcBorders>
            <w:shd w:val="clear" w:color="auto" w:fill="CCCCCC"/>
            <w:vAlign w:val="center"/>
          </w:tcPr>
          <w:p w14:paraId="380F77DE" w14:textId="17F3B4D7" w:rsidR="00A31BF6" w:rsidRPr="00AB27BD" w:rsidRDefault="00A31BF6" w:rsidP="00790DB9">
            <w:pPr>
              <w:pStyle w:val="3"/>
            </w:pPr>
            <w:r w:rsidRPr="00A31BF6">
              <w:rPr>
                <w:noProof/>
                <w:lang w:val="ru-RU"/>
              </w:rPr>
              <w:t>Комментарии</w:t>
            </w:r>
          </w:p>
        </w:tc>
      </w:tr>
      <w:tr w:rsidR="00AB27BD" w:rsidRPr="00AB27BD" w14:paraId="59333FAF" w14:textId="77777777" w:rsidTr="00AB27BD">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14:paraId="0C1FF8E7" w14:textId="77777777" w:rsidR="00AB27BD" w:rsidRPr="00AB27BD" w:rsidRDefault="00AB27BD" w:rsidP="00D03618">
            <w:pPr>
              <w:shd w:val="clear" w:color="auto" w:fill="FFFFFF"/>
              <w:spacing w:before="0" w:after="0"/>
              <w:textAlignment w:val="baseline"/>
              <w:outlineLvl w:val="2"/>
              <w:rPr>
                <w:rFonts w:ascii="Times New Roman" w:hAnsi="Times New Roman"/>
                <w:sz w:val="24"/>
                <w:szCs w:val="24"/>
                <w:lang w:val="ru-RU" w:eastAsia="en-US"/>
              </w:rPr>
            </w:pPr>
            <w:proofErr w:type="gramStart"/>
            <w:r w:rsidRPr="00AB27BD">
              <w:rPr>
                <w:rFonts w:ascii="Times New Roman" w:hAnsi="Times New Roman"/>
                <w:b/>
                <w:bCs/>
                <w:sz w:val="24"/>
              </w:rPr>
              <w:t>8.5</w:t>
            </w:r>
            <w:r w:rsidRPr="00AB27BD">
              <w:rPr>
                <w:rFonts w:ascii="Times New Roman" w:hAnsi="Times New Roman"/>
                <w:b/>
                <w:bCs/>
                <w:sz w:val="24"/>
                <w:lang w:val="ru-RU"/>
              </w:rPr>
              <w:t xml:space="preserve">. </w:t>
            </w:r>
            <w:r w:rsidRPr="00AB27BD">
              <w:rPr>
                <w:rFonts w:ascii="Times New Roman" w:hAnsi="Times New Roman"/>
                <w:b/>
                <w:bCs/>
                <w:sz w:val="24"/>
              </w:rPr>
              <w:t xml:space="preserve"> </w:t>
            </w:r>
            <w:proofErr w:type="spellStart"/>
            <w:r w:rsidRPr="00AB27BD">
              <w:rPr>
                <w:rFonts w:ascii="Times New Roman" w:hAnsi="Times New Roman"/>
                <w:b/>
                <w:bCs/>
                <w:sz w:val="24"/>
              </w:rPr>
              <w:t>Анализ</w:t>
            </w:r>
            <w:proofErr w:type="spellEnd"/>
            <w:proofErr w:type="gramEnd"/>
            <w:r w:rsidRPr="00AB27BD">
              <w:rPr>
                <w:rFonts w:ascii="Times New Roman" w:hAnsi="Times New Roman"/>
                <w:b/>
                <w:bCs/>
                <w:sz w:val="24"/>
              </w:rPr>
              <w:t xml:space="preserve"> со </w:t>
            </w:r>
            <w:proofErr w:type="spellStart"/>
            <w:r w:rsidRPr="00AB27BD">
              <w:rPr>
                <w:rFonts w:ascii="Times New Roman" w:hAnsi="Times New Roman"/>
                <w:b/>
                <w:bCs/>
                <w:sz w:val="24"/>
              </w:rPr>
              <w:t>стороны</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руководства</w:t>
            </w:r>
            <w:proofErr w:type="spellEnd"/>
          </w:p>
        </w:tc>
        <w:tc>
          <w:tcPr>
            <w:tcW w:w="1986" w:type="dxa"/>
            <w:tcBorders>
              <w:top w:val="single" w:sz="12" w:space="0" w:color="auto"/>
              <w:bottom w:val="single" w:sz="12" w:space="0" w:color="auto"/>
              <w:right w:val="single" w:sz="4" w:space="0" w:color="auto"/>
            </w:tcBorders>
            <w:shd w:val="clear" w:color="auto" w:fill="auto"/>
          </w:tcPr>
          <w:p w14:paraId="419C7741" w14:textId="77777777" w:rsidR="00AB27BD" w:rsidRPr="00AB27BD" w:rsidRDefault="00AB27BD" w:rsidP="0077048B">
            <w:pPr>
              <w:keepNext/>
              <w:keepLines/>
              <w:spacing w:after="40" w:line="200" w:lineRule="exact"/>
              <w:rPr>
                <w:rFonts w:ascii="Times New Roman" w:hAnsi="Times New Roman"/>
                <w:sz w:val="24"/>
                <w:szCs w:val="24"/>
                <w:lang w:val="en-US"/>
              </w:rPr>
            </w:pPr>
            <w:r w:rsidRPr="00AB27BD">
              <w:rPr>
                <w:rFonts w:ascii="Times New Roman" w:hAnsi="Times New Roman"/>
                <w:sz w:val="24"/>
                <w:szCs w:val="24"/>
                <w:lang w:val="ru-RU"/>
              </w:rPr>
              <w:t xml:space="preserve">ВО/СВО </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A97E171" w14:textId="77777777" w:rsidR="00AB27BD" w:rsidRPr="00AB27BD" w:rsidRDefault="00AB27BD" w:rsidP="0077048B">
            <w:pPr>
              <w:keepNext/>
              <w:keepLines/>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1FB063F3" w14:textId="77777777"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CF72816" w14:textId="77777777"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0C9A06B" w14:textId="77777777" w:rsidR="00AB27BD" w:rsidRPr="00AB27BD" w:rsidRDefault="00AB27BD" w:rsidP="0077048B">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121C0D34" w14:textId="77777777" w:rsidR="00AB27BD" w:rsidRPr="00AB27BD" w:rsidRDefault="00AB27BD" w:rsidP="0077048B">
            <w:pPr>
              <w:keepNext/>
              <w:keepLines/>
              <w:spacing w:after="40" w:line="200" w:lineRule="exact"/>
              <w:jc w:val="center"/>
              <w:rPr>
                <w:rFonts w:ascii="Times New Roman" w:hAnsi="Times New Roman"/>
                <w:iCs/>
                <w:sz w:val="24"/>
                <w:szCs w:val="24"/>
                <w:lang w:val="en-GB"/>
              </w:rPr>
            </w:pPr>
          </w:p>
        </w:tc>
      </w:tr>
    </w:tbl>
    <w:p w14:paraId="1E1EF478" w14:textId="77777777" w:rsidR="0077048B" w:rsidRPr="00AB27BD" w:rsidRDefault="0077048B" w:rsidP="0077048B">
      <w:pPr>
        <w:keepNext/>
        <w:keepLines/>
        <w:spacing w:after="40" w:line="200" w:lineRule="exact"/>
        <w:rPr>
          <w:rFonts w:ascii="Times New Roman" w:hAnsi="Times New Roman"/>
          <w:bCs/>
          <w:sz w:val="24"/>
          <w:szCs w:val="24"/>
          <w:lang w:val="en-GB"/>
        </w:rPr>
        <w:sectPr w:rsidR="0077048B"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471"/>
        <w:gridCol w:w="655"/>
        <w:gridCol w:w="709"/>
        <w:gridCol w:w="567"/>
        <w:gridCol w:w="6095"/>
      </w:tblGrid>
      <w:tr w:rsidR="00AB27BD" w:rsidRPr="00AB27BD" w14:paraId="6FED8A19" w14:textId="77777777" w:rsidTr="00AB27BD">
        <w:tc>
          <w:tcPr>
            <w:tcW w:w="6522" w:type="dxa"/>
            <w:gridSpan w:val="2"/>
            <w:tcBorders>
              <w:top w:val="single" w:sz="4" w:space="0" w:color="auto"/>
              <w:bottom w:val="single" w:sz="4" w:space="0" w:color="auto"/>
            </w:tcBorders>
          </w:tcPr>
          <w:p w14:paraId="2495558B" w14:textId="77777777" w:rsidR="00AB27BD" w:rsidRPr="00AB27BD" w:rsidRDefault="00AB27BD" w:rsidP="0077048B">
            <w:pPr>
              <w:shd w:val="clear" w:color="auto" w:fill="FFFFFF"/>
              <w:spacing w:before="0" w:after="0"/>
              <w:textAlignment w:val="baseline"/>
              <w:rPr>
                <w:rFonts w:ascii="Times New Roman" w:hAnsi="Times New Roman"/>
                <w:b/>
                <w:bCs/>
                <w:sz w:val="24"/>
                <w:szCs w:val="24"/>
                <w:lang w:val="ru-RU" w:eastAsia="en-US"/>
              </w:rPr>
            </w:pPr>
            <w:r w:rsidRPr="00AB27BD">
              <w:rPr>
                <w:rFonts w:ascii="Times New Roman" w:hAnsi="Times New Roman"/>
                <w:b/>
                <w:bCs/>
                <w:sz w:val="24"/>
              </w:rPr>
              <w:t>8.5.1</w:t>
            </w:r>
            <w:r w:rsidRPr="00AB27BD">
              <w:rPr>
                <w:rFonts w:ascii="Times New Roman" w:hAnsi="Times New Roman"/>
                <w:b/>
                <w:bCs/>
                <w:sz w:val="24"/>
                <w:lang w:val="ru-RU"/>
              </w:rPr>
              <w:t xml:space="preserve">.  </w:t>
            </w:r>
            <w:r w:rsidRPr="00AB27BD">
              <w:rPr>
                <w:rFonts w:ascii="Times New Roman" w:hAnsi="Times New Roman"/>
                <w:b/>
                <w:bCs/>
                <w:sz w:val="24"/>
              </w:rPr>
              <w:t xml:space="preserve"> </w:t>
            </w:r>
            <w:proofErr w:type="spellStart"/>
            <w:r w:rsidRPr="00AB27BD">
              <w:rPr>
                <w:rFonts w:ascii="Times New Roman" w:hAnsi="Times New Roman"/>
                <w:b/>
                <w:bCs/>
                <w:sz w:val="24"/>
              </w:rPr>
              <w:t>Общие</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положения</w:t>
            </w:r>
            <w:proofErr w:type="spellEnd"/>
          </w:p>
        </w:tc>
        <w:tc>
          <w:tcPr>
            <w:tcW w:w="1471" w:type="dxa"/>
            <w:tcBorders>
              <w:top w:val="single" w:sz="4" w:space="0" w:color="auto"/>
              <w:bottom w:val="single" w:sz="4" w:space="0" w:color="auto"/>
            </w:tcBorders>
            <w:shd w:val="clear" w:color="auto" w:fill="DEEAF6"/>
          </w:tcPr>
          <w:p w14:paraId="0FFF86F2" w14:textId="77777777" w:rsidR="00AB27BD" w:rsidRPr="00AB27BD" w:rsidRDefault="00AB27BD" w:rsidP="0077048B">
            <w:pPr>
              <w:spacing w:before="0" w:after="0" w:line="200" w:lineRule="exact"/>
              <w:rPr>
                <w:rFonts w:ascii="Times New Roman" w:hAnsi="Times New Roman"/>
                <w:iCs/>
                <w:sz w:val="24"/>
                <w:szCs w:val="24"/>
                <w:lang w:val="en-GB"/>
              </w:rPr>
            </w:pPr>
          </w:p>
        </w:tc>
        <w:tc>
          <w:tcPr>
            <w:tcW w:w="655" w:type="dxa"/>
            <w:tcBorders>
              <w:top w:val="single" w:sz="4" w:space="0" w:color="auto"/>
              <w:bottom w:val="single" w:sz="4" w:space="0" w:color="auto"/>
            </w:tcBorders>
            <w:shd w:val="clear" w:color="auto" w:fill="FFF2CC" w:themeFill="accent4" w:themeFillTint="33"/>
          </w:tcPr>
          <w:p w14:paraId="58E8B666" w14:textId="77777777" w:rsidR="00AB27BD" w:rsidRPr="00AB27BD" w:rsidRDefault="00AB27BD" w:rsidP="0077048B">
            <w:pPr>
              <w:spacing w:before="0" w:after="0" w:line="200" w:lineRule="exact"/>
              <w:jc w:val="center"/>
              <w:rPr>
                <w:rFonts w:ascii="Times New Roman" w:hAnsi="Times New Roman"/>
                <w:bCs/>
                <w:sz w:val="24"/>
                <w:szCs w:val="24"/>
                <w:lang w:val="en-GB"/>
              </w:rPr>
            </w:pPr>
          </w:p>
        </w:tc>
        <w:tc>
          <w:tcPr>
            <w:tcW w:w="709" w:type="dxa"/>
            <w:tcBorders>
              <w:top w:val="single" w:sz="4" w:space="0" w:color="auto"/>
              <w:bottom w:val="single" w:sz="4" w:space="0" w:color="auto"/>
            </w:tcBorders>
            <w:shd w:val="clear" w:color="auto" w:fill="FFF2CC"/>
          </w:tcPr>
          <w:p w14:paraId="72AA41A4" w14:textId="77777777" w:rsidR="00AB27BD" w:rsidRPr="00AB27BD" w:rsidRDefault="00AB27BD" w:rsidP="0077048B">
            <w:pPr>
              <w:spacing w:before="0" w:after="0" w:line="200" w:lineRule="exact"/>
              <w:jc w:val="center"/>
              <w:rPr>
                <w:rFonts w:ascii="Times New Roman" w:hAnsi="Times New Roman"/>
                <w:bCs/>
                <w:sz w:val="24"/>
                <w:szCs w:val="24"/>
                <w:lang w:val="en-GB"/>
              </w:rPr>
            </w:pPr>
          </w:p>
        </w:tc>
        <w:tc>
          <w:tcPr>
            <w:tcW w:w="567" w:type="dxa"/>
            <w:tcBorders>
              <w:top w:val="single" w:sz="4" w:space="0" w:color="auto"/>
              <w:bottom w:val="single" w:sz="4" w:space="0" w:color="auto"/>
            </w:tcBorders>
            <w:shd w:val="clear" w:color="auto" w:fill="FFF2CC"/>
          </w:tcPr>
          <w:p w14:paraId="08A52193" w14:textId="77777777" w:rsidR="00AB27BD" w:rsidRPr="00AB27BD" w:rsidRDefault="00AB27BD" w:rsidP="0077048B">
            <w:pPr>
              <w:spacing w:before="0" w:after="0" w:line="200" w:lineRule="exact"/>
              <w:jc w:val="center"/>
              <w:rPr>
                <w:rFonts w:ascii="Times New Roman" w:hAnsi="Times New Roman"/>
                <w:bCs/>
                <w:sz w:val="24"/>
                <w:szCs w:val="24"/>
                <w:lang w:val="en-GB"/>
              </w:rPr>
            </w:pPr>
          </w:p>
        </w:tc>
        <w:tc>
          <w:tcPr>
            <w:tcW w:w="6095" w:type="dxa"/>
            <w:tcBorders>
              <w:top w:val="single" w:sz="4" w:space="0" w:color="auto"/>
              <w:bottom w:val="single" w:sz="4" w:space="0" w:color="auto"/>
            </w:tcBorders>
            <w:shd w:val="clear" w:color="auto" w:fill="FFF2CC"/>
          </w:tcPr>
          <w:p w14:paraId="4205B495" w14:textId="77777777" w:rsidR="00AB27BD" w:rsidRPr="00AB27BD" w:rsidRDefault="00AB27BD" w:rsidP="0077048B">
            <w:pPr>
              <w:spacing w:before="0" w:after="0" w:line="200" w:lineRule="exact"/>
              <w:jc w:val="center"/>
              <w:rPr>
                <w:rFonts w:ascii="Times New Roman" w:hAnsi="Times New Roman"/>
                <w:iCs/>
                <w:sz w:val="24"/>
                <w:szCs w:val="24"/>
                <w:lang w:val="en-GB"/>
              </w:rPr>
            </w:pPr>
          </w:p>
        </w:tc>
      </w:tr>
      <w:tr w:rsidR="00AB27BD" w:rsidRPr="00AB27BD" w14:paraId="09D230A6" w14:textId="77777777" w:rsidTr="00AB27BD">
        <w:tc>
          <w:tcPr>
            <w:tcW w:w="993" w:type="dxa"/>
            <w:tcBorders>
              <w:top w:val="single" w:sz="4" w:space="0" w:color="auto"/>
              <w:bottom w:val="single" w:sz="4" w:space="0" w:color="auto"/>
            </w:tcBorders>
          </w:tcPr>
          <w:p w14:paraId="06D7D659" w14:textId="77777777" w:rsidR="00AB27BD" w:rsidRPr="00AB27BD" w:rsidRDefault="00AB27BD" w:rsidP="000C4948">
            <w:pPr>
              <w:spacing w:before="0" w:after="0" w:line="200" w:lineRule="exact"/>
              <w:rPr>
                <w:rFonts w:ascii="Times New Roman" w:hAnsi="Times New Roman"/>
                <w:i/>
                <w:sz w:val="24"/>
                <w:szCs w:val="24"/>
                <w:lang w:val="ru-RU"/>
              </w:rPr>
            </w:pPr>
            <w:r w:rsidRPr="00AB27BD">
              <w:rPr>
                <w:rFonts w:ascii="Times New Roman" w:hAnsi="Times New Roman"/>
                <w:i/>
                <w:sz w:val="24"/>
                <w:szCs w:val="24"/>
                <w:lang w:val="ru-RU"/>
              </w:rPr>
              <w:t>8.5.2 n1</w:t>
            </w:r>
          </w:p>
        </w:tc>
        <w:tc>
          <w:tcPr>
            <w:tcW w:w="5529" w:type="dxa"/>
          </w:tcPr>
          <w:p w14:paraId="2146D226" w14:textId="77777777" w:rsidR="00AB27BD" w:rsidRPr="00AB27BD" w:rsidRDefault="00AB27BD" w:rsidP="000C4948">
            <w:pPr>
              <w:jc w:val="both"/>
              <w:rPr>
                <w:rFonts w:ascii="Times New Roman" w:hAnsi="Times New Roman"/>
                <w:i/>
                <w:iCs/>
                <w:sz w:val="24"/>
                <w:szCs w:val="24"/>
                <w:lang w:val="ru-RU"/>
              </w:rPr>
            </w:pPr>
            <w:r w:rsidRPr="00AB27BD">
              <w:rPr>
                <w:rFonts w:ascii="Times New Roman" w:hAnsi="Times New Roman"/>
                <w:i/>
                <w:iCs/>
                <w:sz w:val="24"/>
                <w:szCs w:val="24"/>
                <w:lang w:val="ru-RU"/>
              </w:rPr>
              <w:t xml:space="preserve">Обзор процесса идентификации рисков беспристрастности и его выводов (пункты 4.1.3/4.1.4) должен быть частью ежегодного анализа </w:t>
            </w:r>
            <w:proofErr w:type="spellStart"/>
            <w:r w:rsidRPr="00AB27BD">
              <w:rPr>
                <w:rFonts w:ascii="Times New Roman" w:hAnsi="Times New Roman"/>
                <w:i/>
                <w:iCs/>
                <w:sz w:val="24"/>
                <w:szCs w:val="24"/>
                <w:lang w:val="ru-RU"/>
              </w:rPr>
              <w:t>состороны</w:t>
            </w:r>
            <w:proofErr w:type="spellEnd"/>
            <w:r w:rsidRPr="00AB27BD">
              <w:rPr>
                <w:rFonts w:ascii="Times New Roman" w:hAnsi="Times New Roman"/>
                <w:i/>
                <w:iCs/>
                <w:sz w:val="24"/>
                <w:szCs w:val="24"/>
                <w:lang w:val="ru-RU"/>
              </w:rPr>
              <w:t xml:space="preserve"> руководства.</w:t>
            </w:r>
          </w:p>
        </w:tc>
        <w:tc>
          <w:tcPr>
            <w:tcW w:w="1471" w:type="dxa"/>
            <w:tcBorders>
              <w:top w:val="single" w:sz="4" w:space="0" w:color="auto"/>
              <w:bottom w:val="single" w:sz="4" w:space="0" w:color="auto"/>
            </w:tcBorders>
            <w:shd w:val="clear" w:color="auto" w:fill="DEEAF6"/>
          </w:tcPr>
          <w:p w14:paraId="34F8D006" w14:textId="77777777" w:rsidR="00AB27BD" w:rsidRPr="00AB27BD" w:rsidRDefault="00AB27BD" w:rsidP="000C4948">
            <w:pPr>
              <w:spacing w:before="0" w:after="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48515650" w14:textId="77777777" w:rsidR="00AB27BD" w:rsidRPr="00AB27BD" w:rsidRDefault="00AB27BD" w:rsidP="000C4948">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369169F" w14:textId="77777777" w:rsidR="00AB27BD" w:rsidRPr="00AB27BD" w:rsidRDefault="00AB27BD" w:rsidP="000C4948">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195D09E" w14:textId="77777777" w:rsidR="00AB27BD" w:rsidRPr="00AB27BD" w:rsidRDefault="00AB27BD" w:rsidP="000C4948">
            <w:pPr>
              <w:spacing w:before="0" w:after="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0B7104CF" w14:textId="77777777" w:rsidR="00AB27BD" w:rsidRPr="00AB27BD" w:rsidRDefault="00AB27BD" w:rsidP="000C4948">
            <w:pPr>
              <w:spacing w:before="0" w:after="0" w:line="200" w:lineRule="exact"/>
              <w:jc w:val="center"/>
              <w:rPr>
                <w:rFonts w:ascii="Times New Roman" w:hAnsi="Times New Roman"/>
                <w:iCs/>
                <w:sz w:val="24"/>
                <w:szCs w:val="24"/>
                <w:lang w:val="en-GB"/>
              </w:rPr>
            </w:pPr>
          </w:p>
        </w:tc>
      </w:tr>
      <w:tr w:rsidR="00AB27BD" w:rsidRPr="00AB27BD" w14:paraId="774B6895" w14:textId="77777777" w:rsidTr="00AB27BD">
        <w:tc>
          <w:tcPr>
            <w:tcW w:w="993" w:type="dxa"/>
          </w:tcPr>
          <w:p w14:paraId="5FA113AA" w14:textId="77777777" w:rsidR="00AB27BD" w:rsidRPr="00AB27BD" w:rsidRDefault="00AB27BD" w:rsidP="000C4948">
            <w:pPr>
              <w:rPr>
                <w:rFonts w:ascii="Times New Roman" w:hAnsi="Times New Roman"/>
                <w:i/>
                <w:iCs/>
                <w:sz w:val="24"/>
                <w:szCs w:val="24"/>
              </w:rPr>
            </w:pPr>
            <w:r w:rsidRPr="00AB27BD">
              <w:rPr>
                <w:rFonts w:ascii="Times New Roman" w:hAnsi="Times New Roman"/>
                <w:i/>
                <w:iCs/>
                <w:sz w:val="24"/>
                <w:szCs w:val="24"/>
                <w:lang w:val="ru-RU"/>
              </w:rPr>
              <w:t>8.5.2 n2</w:t>
            </w:r>
          </w:p>
        </w:tc>
        <w:tc>
          <w:tcPr>
            <w:tcW w:w="5529" w:type="dxa"/>
          </w:tcPr>
          <w:p w14:paraId="417C45E9" w14:textId="77777777" w:rsidR="00AB27BD" w:rsidRPr="00AB27BD" w:rsidRDefault="00AB27BD" w:rsidP="000C4948">
            <w:pPr>
              <w:jc w:val="both"/>
              <w:rPr>
                <w:rFonts w:ascii="Times New Roman" w:hAnsi="Times New Roman"/>
                <w:i/>
                <w:iCs/>
                <w:sz w:val="24"/>
                <w:szCs w:val="24"/>
                <w:lang w:val="ru-RU"/>
              </w:rPr>
            </w:pPr>
            <w:proofErr w:type="spellStart"/>
            <w:r w:rsidRPr="00AB27BD">
              <w:rPr>
                <w:rFonts w:ascii="Times New Roman" w:hAnsi="Times New Roman"/>
                <w:i/>
                <w:sz w:val="24"/>
                <w:szCs w:val="24"/>
              </w:rPr>
              <w:t>Анализ</w:t>
            </w:r>
            <w:proofErr w:type="spellEnd"/>
            <w:r w:rsidRPr="00AB27BD">
              <w:rPr>
                <w:rFonts w:ascii="Times New Roman" w:hAnsi="Times New Roman"/>
                <w:i/>
                <w:sz w:val="24"/>
                <w:szCs w:val="24"/>
              </w:rPr>
              <w:t xml:space="preserve"> </w:t>
            </w:r>
            <w:r w:rsidRPr="00AB27BD">
              <w:rPr>
                <w:rFonts w:ascii="Times New Roman" w:hAnsi="Times New Roman"/>
                <w:i/>
                <w:sz w:val="24"/>
                <w:szCs w:val="24"/>
                <w:lang w:val="ru-RU"/>
              </w:rPr>
              <w:t>со стороны руководства</w:t>
            </w:r>
            <w:r w:rsidRPr="00AB27BD">
              <w:rPr>
                <w:rFonts w:ascii="Times New Roman" w:hAnsi="Times New Roman"/>
                <w:i/>
                <w:sz w:val="24"/>
                <w:szCs w:val="24"/>
              </w:rPr>
              <w:t xml:space="preserve"> </w:t>
            </w:r>
            <w:proofErr w:type="spellStart"/>
            <w:r w:rsidRPr="00AB27BD">
              <w:rPr>
                <w:rFonts w:ascii="Times New Roman" w:hAnsi="Times New Roman"/>
                <w:i/>
                <w:sz w:val="24"/>
                <w:szCs w:val="24"/>
              </w:rPr>
              <w:t>должен</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учитывать</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информацию</w:t>
            </w:r>
            <w:proofErr w:type="spellEnd"/>
            <w:r w:rsidRPr="00AB27BD">
              <w:rPr>
                <w:rFonts w:ascii="Times New Roman" w:hAnsi="Times New Roman"/>
                <w:i/>
                <w:sz w:val="24"/>
                <w:szCs w:val="24"/>
              </w:rPr>
              <w:t xml:space="preserve"> о </w:t>
            </w:r>
            <w:proofErr w:type="spellStart"/>
            <w:r w:rsidRPr="00AB27BD">
              <w:rPr>
                <w:rFonts w:ascii="Times New Roman" w:hAnsi="Times New Roman"/>
                <w:i/>
                <w:sz w:val="24"/>
                <w:szCs w:val="24"/>
              </w:rPr>
              <w:t>достаточности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текущих</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человеческих</w:t>
            </w:r>
            <w:proofErr w:type="spellEnd"/>
            <w:r w:rsidRPr="00AB27BD">
              <w:rPr>
                <w:rFonts w:ascii="Times New Roman" w:hAnsi="Times New Roman"/>
                <w:i/>
                <w:sz w:val="24"/>
                <w:szCs w:val="24"/>
              </w:rPr>
              <w:t xml:space="preserve"> и </w:t>
            </w:r>
            <w:proofErr w:type="spellStart"/>
            <w:r w:rsidRPr="00AB27BD">
              <w:rPr>
                <w:rFonts w:ascii="Times New Roman" w:hAnsi="Times New Roman"/>
                <w:i/>
                <w:sz w:val="24"/>
                <w:szCs w:val="24"/>
              </w:rPr>
              <w:t>технологических</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ресурсов</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прогнозируемых</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нагрузок</w:t>
            </w:r>
            <w:proofErr w:type="spellEnd"/>
            <w:r w:rsidRPr="00AB27BD">
              <w:rPr>
                <w:rFonts w:ascii="Times New Roman" w:hAnsi="Times New Roman"/>
                <w:i/>
                <w:sz w:val="24"/>
                <w:szCs w:val="24"/>
              </w:rPr>
              <w:t xml:space="preserve"> и </w:t>
            </w:r>
            <w:proofErr w:type="spellStart"/>
            <w:r w:rsidRPr="00AB27BD">
              <w:rPr>
                <w:rFonts w:ascii="Times New Roman" w:hAnsi="Times New Roman"/>
                <w:i/>
                <w:sz w:val="24"/>
                <w:szCs w:val="24"/>
              </w:rPr>
              <w:t>необходимость</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подготовки</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новых</w:t>
            </w:r>
            <w:proofErr w:type="spellEnd"/>
            <w:r w:rsidRPr="00AB27BD">
              <w:rPr>
                <w:rFonts w:ascii="Times New Roman" w:hAnsi="Times New Roman"/>
                <w:i/>
                <w:sz w:val="24"/>
                <w:szCs w:val="24"/>
              </w:rPr>
              <w:t xml:space="preserve"> и </w:t>
            </w:r>
            <w:proofErr w:type="spellStart"/>
            <w:r w:rsidRPr="00AB27BD">
              <w:rPr>
                <w:rFonts w:ascii="Times New Roman" w:hAnsi="Times New Roman"/>
                <w:i/>
                <w:sz w:val="24"/>
                <w:szCs w:val="24"/>
              </w:rPr>
              <w:t>существующих</w:t>
            </w:r>
            <w:proofErr w:type="spellEnd"/>
            <w:r w:rsidRPr="00AB27BD">
              <w:rPr>
                <w:rFonts w:ascii="Times New Roman" w:hAnsi="Times New Roman"/>
                <w:i/>
                <w:sz w:val="24"/>
                <w:szCs w:val="24"/>
              </w:rPr>
              <w:t xml:space="preserve"> </w:t>
            </w:r>
            <w:proofErr w:type="spellStart"/>
            <w:r w:rsidRPr="00AB27BD">
              <w:rPr>
                <w:rFonts w:ascii="Times New Roman" w:hAnsi="Times New Roman"/>
                <w:i/>
                <w:sz w:val="24"/>
                <w:szCs w:val="24"/>
              </w:rPr>
              <w:t>сотрудников</w:t>
            </w:r>
            <w:proofErr w:type="spellEnd"/>
            <w:r w:rsidRPr="00AB27BD">
              <w:rPr>
                <w:rFonts w:ascii="Times New Roman" w:hAnsi="Times New Roman"/>
                <w:i/>
                <w:sz w:val="24"/>
                <w:szCs w:val="24"/>
              </w:rPr>
              <w:t>.</w:t>
            </w:r>
          </w:p>
        </w:tc>
        <w:tc>
          <w:tcPr>
            <w:tcW w:w="1471" w:type="dxa"/>
            <w:tcBorders>
              <w:top w:val="single" w:sz="4" w:space="0" w:color="auto"/>
              <w:bottom w:val="single" w:sz="4" w:space="0" w:color="auto"/>
            </w:tcBorders>
            <w:shd w:val="clear" w:color="auto" w:fill="DEEAF6"/>
          </w:tcPr>
          <w:p w14:paraId="5792DDB9" w14:textId="77777777" w:rsidR="00AB27BD" w:rsidRPr="00AB27BD" w:rsidRDefault="00AB27BD" w:rsidP="000C494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3850F97E" w14:textId="77777777"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15803736" w14:textId="77777777"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2D2BD53" w14:textId="77777777"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9B60786" w14:textId="77777777" w:rsidR="00AB27BD" w:rsidRPr="00AB27BD" w:rsidRDefault="00AB27BD" w:rsidP="000C4948">
            <w:pPr>
              <w:spacing w:before="0" w:after="0" w:line="200" w:lineRule="exact"/>
              <w:jc w:val="center"/>
              <w:rPr>
                <w:rFonts w:ascii="Times New Roman" w:hAnsi="Times New Roman"/>
                <w:iCs/>
                <w:sz w:val="24"/>
                <w:szCs w:val="24"/>
                <w:lang w:val="ru-RU"/>
              </w:rPr>
            </w:pPr>
          </w:p>
        </w:tc>
      </w:tr>
      <w:tr w:rsidR="00AB27BD" w:rsidRPr="00AB27BD" w14:paraId="7B448AC2" w14:textId="77777777" w:rsidTr="00AB27BD">
        <w:tc>
          <w:tcPr>
            <w:tcW w:w="993" w:type="dxa"/>
          </w:tcPr>
          <w:p w14:paraId="22F81238" w14:textId="77777777" w:rsidR="00AB27BD" w:rsidRPr="00AB27BD" w:rsidRDefault="00AB27BD" w:rsidP="00791316">
            <w:pPr>
              <w:rPr>
                <w:rFonts w:ascii="Times New Roman" w:hAnsi="Times New Roman"/>
                <w:i/>
                <w:iCs/>
                <w:sz w:val="24"/>
                <w:szCs w:val="24"/>
              </w:rPr>
            </w:pPr>
            <w:r w:rsidRPr="00AB27BD">
              <w:rPr>
                <w:rFonts w:ascii="Times New Roman" w:hAnsi="Times New Roman"/>
                <w:i/>
                <w:iCs/>
                <w:sz w:val="24"/>
                <w:szCs w:val="24"/>
                <w:lang w:val="ru-RU"/>
              </w:rPr>
              <w:t>8.5.2 n3</w:t>
            </w:r>
          </w:p>
        </w:tc>
        <w:tc>
          <w:tcPr>
            <w:tcW w:w="5529" w:type="dxa"/>
            <w:tcBorders>
              <w:top w:val="single" w:sz="4" w:space="0" w:color="auto"/>
              <w:bottom w:val="single" w:sz="4" w:space="0" w:color="auto"/>
            </w:tcBorders>
          </w:tcPr>
          <w:p w14:paraId="21DFAC03" w14:textId="77777777" w:rsidR="00AB27BD" w:rsidRPr="00AB27BD" w:rsidRDefault="00AB27BD" w:rsidP="00791316">
            <w:pPr>
              <w:shd w:val="clear" w:color="auto" w:fill="FFFFFF"/>
              <w:spacing w:before="0" w:after="0"/>
              <w:textAlignment w:val="baseline"/>
              <w:rPr>
                <w:rFonts w:ascii="Times New Roman" w:hAnsi="Times New Roman"/>
                <w:sz w:val="24"/>
                <w:szCs w:val="24"/>
                <w:lang w:eastAsia="en-US"/>
              </w:rPr>
            </w:pPr>
            <w:proofErr w:type="spellStart"/>
            <w:r w:rsidRPr="00AB27BD">
              <w:rPr>
                <w:rFonts w:ascii="Times New Roman" w:hAnsi="Times New Roman"/>
                <w:i/>
                <w:sz w:val="24"/>
              </w:rPr>
              <w:t>Анализ</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w:t>
            </w:r>
            <w:proofErr w:type="spellEnd"/>
            <w:r w:rsidRPr="00AB27BD">
              <w:rPr>
                <w:rFonts w:ascii="Times New Roman" w:hAnsi="Times New Roman"/>
                <w:i/>
                <w:sz w:val="24"/>
              </w:rPr>
              <w:t xml:space="preserve"> </w:t>
            </w:r>
            <w:proofErr w:type="spellStart"/>
            <w:r w:rsidRPr="00AB27BD">
              <w:rPr>
                <w:rFonts w:ascii="Times New Roman" w:hAnsi="Times New Roman"/>
                <w:i/>
                <w:sz w:val="24"/>
              </w:rPr>
              <w:t>стороны</w:t>
            </w:r>
            <w:proofErr w:type="spellEnd"/>
            <w:r w:rsidRPr="00AB27BD">
              <w:rPr>
                <w:rFonts w:ascii="Times New Roman" w:hAnsi="Times New Roman"/>
                <w:i/>
                <w:sz w:val="24"/>
              </w:rPr>
              <w:t xml:space="preserve"> </w:t>
            </w:r>
            <w:proofErr w:type="spellStart"/>
            <w:r w:rsidRPr="00AB27BD">
              <w:rPr>
                <w:rFonts w:ascii="Times New Roman" w:hAnsi="Times New Roman"/>
                <w:i/>
                <w:sz w:val="24"/>
              </w:rPr>
              <w:t>руководства</w:t>
            </w:r>
            <w:proofErr w:type="spellEnd"/>
            <w:r w:rsidRPr="00AB27BD">
              <w:rPr>
                <w:rFonts w:ascii="Times New Roman" w:hAnsi="Times New Roman"/>
                <w:i/>
                <w:sz w:val="24"/>
              </w:rPr>
              <w:t xml:space="preserve"> </w:t>
            </w:r>
            <w:proofErr w:type="spellStart"/>
            <w:r w:rsidRPr="00AB27BD">
              <w:rPr>
                <w:rFonts w:ascii="Times New Roman" w:hAnsi="Times New Roman"/>
                <w:i/>
                <w:sz w:val="24"/>
              </w:rPr>
              <w:t>должен</w:t>
            </w:r>
            <w:proofErr w:type="spellEnd"/>
            <w:r w:rsidRPr="00AB27BD">
              <w:rPr>
                <w:rFonts w:ascii="Times New Roman" w:hAnsi="Times New Roman"/>
                <w:i/>
                <w:sz w:val="24"/>
              </w:rPr>
              <w:t xml:space="preserve"> </w:t>
            </w:r>
            <w:proofErr w:type="spellStart"/>
            <w:r w:rsidRPr="00AB27BD">
              <w:rPr>
                <w:rFonts w:ascii="Times New Roman" w:hAnsi="Times New Roman"/>
                <w:i/>
                <w:sz w:val="24"/>
              </w:rPr>
              <w:t>включать</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обзор</w:t>
            </w:r>
            <w:proofErr w:type="spellEnd"/>
            <w:r w:rsidRPr="00AB27BD">
              <w:rPr>
                <w:rFonts w:ascii="Times New Roman" w:hAnsi="Times New Roman"/>
                <w:i/>
                <w:sz w:val="24"/>
              </w:rPr>
              <w:t xml:space="preserve"> </w:t>
            </w:r>
            <w:proofErr w:type="spellStart"/>
            <w:r w:rsidRPr="00AB27BD">
              <w:rPr>
                <w:rFonts w:ascii="Times New Roman" w:hAnsi="Times New Roman"/>
                <w:i/>
                <w:sz w:val="24"/>
              </w:rPr>
              <w:t>эффективности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систем</w:t>
            </w:r>
            <w:proofErr w:type="spellEnd"/>
            <w:r w:rsidRPr="00AB27BD">
              <w:rPr>
                <w:rFonts w:ascii="Times New Roman" w:hAnsi="Times New Roman"/>
                <w:i/>
                <w:sz w:val="24"/>
              </w:rPr>
              <w:t xml:space="preserve">, </w:t>
            </w:r>
            <w:proofErr w:type="spellStart"/>
            <w:r w:rsidRPr="00AB27BD">
              <w:rPr>
                <w:rFonts w:ascii="Times New Roman" w:hAnsi="Times New Roman"/>
                <w:i/>
                <w:sz w:val="24"/>
              </w:rPr>
              <w:t>созданных</w:t>
            </w:r>
            <w:proofErr w:type="spellEnd"/>
            <w:r w:rsidRPr="00AB27BD">
              <w:rPr>
                <w:rFonts w:ascii="Times New Roman" w:hAnsi="Times New Roman"/>
                <w:i/>
                <w:sz w:val="24"/>
              </w:rPr>
              <w:t xml:space="preserve"> </w:t>
            </w:r>
            <w:proofErr w:type="spellStart"/>
            <w:r w:rsidRPr="00AB27BD">
              <w:rPr>
                <w:rFonts w:ascii="Times New Roman" w:hAnsi="Times New Roman"/>
                <w:i/>
                <w:sz w:val="24"/>
              </w:rPr>
              <w:t>для</w:t>
            </w:r>
            <w:proofErr w:type="spellEnd"/>
            <w:r w:rsidRPr="00AB27BD">
              <w:rPr>
                <w:rFonts w:ascii="Times New Roman" w:hAnsi="Times New Roman"/>
                <w:i/>
                <w:sz w:val="24"/>
              </w:rPr>
              <w:t xml:space="preserve"> </w:t>
            </w:r>
            <w:proofErr w:type="spellStart"/>
            <w:r w:rsidRPr="00AB27BD">
              <w:rPr>
                <w:rFonts w:ascii="Times New Roman" w:hAnsi="Times New Roman"/>
                <w:i/>
                <w:sz w:val="24"/>
              </w:rPr>
              <w:t>обеспечения</w:t>
            </w:r>
            <w:proofErr w:type="spellEnd"/>
            <w:r w:rsidRPr="00AB27BD">
              <w:rPr>
                <w:rFonts w:ascii="Times New Roman" w:hAnsi="Times New Roman"/>
                <w:i/>
                <w:sz w:val="24"/>
              </w:rPr>
              <w:t xml:space="preserve"> </w:t>
            </w:r>
            <w:proofErr w:type="spellStart"/>
            <w:r w:rsidRPr="00AB27BD">
              <w:rPr>
                <w:rFonts w:ascii="Times New Roman" w:hAnsi="Times New Roman"/>
                <w:i/>
                <w:sz w:val="24"/>
              </w:rPr>
              <w:t>надлежащей</w:t>
            </w:r>
            <w:proofErr w:type="spellEnd"/>
            <w:r w:rsidRPr="00AB27BD">
              <w:rPr>
                <w:rFonts w:ascii="Times New Roman" w:hAnsi="Times New Roman"/>
                <w:i/>
                <w:sz w:val="24"/>
              </w:rPr>
              <w:t xml:space="preserve"> </w:t>
            </w:r>
            <w:proofErr w:type="spellStart"/>
            <w:r w:rsidRPr="00AB27BD">
              <w:rPr>
                <w:rFonts w:ascii="Times New Roman" w:hAnsi="Times New Roman"/>
                <w:i/>
                <w:sz w:val="24"/>
              </w:rPr>
              <w:t>компетентности</w:t>
            </w:r>
            <w:proofErr w:type="spellEnd"/>
            <w:r w:rsidRPr="00AB27BD">
              <w:rPr>
                <w:rFonts w:ascii="Times New Roman" w:hAnsi="Times New Roman"/>
                <w:i/>
                <w:sz w:val="24"/>
              </w:rPr>
              <w:t xml:space="preserve"> </w:t>
            </w:r>
            <w:proofErr w:type="spellStart"/>
            <w:r w:rsidRPr="00AB27BD">
              <w:rPr>
                <w:rFonts w:ascii="Times New Roman" w:hAnsi="Times New Roman"/>
                <w:i/>
                <w:sz w:val="24"/>
              </w:rPr>
              <w:t>персонала</w:t>
            </w:r>
            <w:proofErr w:type="spellEnd"/>
            <w:r w:rsidRPr="00AB27BD">
              <w:rPr>
                <w:rFonts w:ascii="Times New Roman" w:hAnsi="Times New Roman"/>
                <w:i/>
                <w:sz w:val="24"/>
              </w:rPr>
              <w:t>.</w:t>
            </w:r>
          </w:p>
        </w:tc>
        <w:tc>
          <w:tcPr>
            <w:tcW w:w="1471" w:type="dxa"/>
            <w:tcBorders>
              <w:top w:val="single" w:sz="4" w:space="0" w:color="auto"/>
              <w:bottom w:val="single" w:sz="4" w:space="0" w:color="auto"/>
            </w:tcBorders>
            <w:shd w:val="clear" w:color="auto" w:fill="DEEAF6"/>
          </w:tcPr>
          <w:p w14:paraId="1CD6B560" w14:textId="77777777" w:rsidR="00AB27BD" w:rsidRPr="00AB27BD" w:rsidRDefault="00AB27BD" w:rsidP="00791316">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73F8E5E2" w14:textId="77777777" w:rsidR="00AB27BD" w:rsidRPr="00AB27BD" w:rsidRDefault="00AB27BD" w:rsidP="0079131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2E981048" w14:textId="77777777" w:rsidR="00AB27BD" w:rsidRPr="00AB27BD" w:rsidRDefault="00AB27BD" w:rsidP="0079131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1AB55354" w14:textId="77777777" w:rsidR="00AB27BD" w:rsidRPr="00AB27BD" w:rsidRDefault="00AB27BD" w:rsidP="00791316">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394A87B2" w14:textId="77777777" w:rsidR="00AB27BD" w:rsidRPr="00AB27BD" w:rsidRDefault="00AB27BD" w:rsidP="00791316">
            <w:pPr>
              <w:spacing w:before="0" w:after="0" w:line="200" w:lineRule="exact"/>
              <w:jc w:val="center"/>
              <w:rPr>
                <w:rFonts w:ascii="Times New Roman" w:hAnsi="Times New Roman"/>
                <w:iCs/>
                <w:sz w:val="24"/>
                <w:szCs w:val="24"/>
                <w:lang w:val="ru-RU"/>
              </w:rPr>
            </w:pPr>
          </w:p>
        </w:tc>
      </w:tr>
      <w:tr w:rsidR="00AB27BD" w:rsidRPr="00AB27BD" w14:paraId="731F54BF" w14:textId="77777777" w:rsidTr="00AB27BD">
        <w:tc>
          <w:tcPr>
            <w:tcW w:w="993" w:type="dxa"/>
            <w:tcBorders>
              <w:top w:val="single" w:sz="4" w:space="0" w:color="auto"/>
              <w:bottom w:val="single" w:sz="4" w:space="0" w:color="auto"/>
            </w:tcBorders>
          </w:tcPr>
          <w:p w14:paraId="0F8C1F2D" w14:textId="77777777" w:rsidR="00AB27BD" w:rsidRPr="00AB27BD" w:rsidRDefault="00AB27BD" w:rsidP="0077048B">
            <w:pPr>
              <w:spacing w:before="0" w:after="0" w:line="200" w:lineRule="exact"/>
              <w:rPr>
                <w:rFonts w:ascii="Times New Roman" w:hAnsi="Times New Roman"/>
                <w:sz w:val="24"/>
                <w:szCs w:val="24"/>
                <w:lang w:val="ru-RU"/>
              </w:rPr>
            </w:pPr>
            <w:r w:rsidRPr="00AB27BD">
              <w:rPr>
                <w:rFonts w:ascii="Times New Roman" w:hAnsi="Times New Roman"/>
                <w:sz w:val="24"/>
              </w:rPr>
              <w:t>8.5.1.1</w:t>
            </w:r>
          </w:p>
        </w:tc>
        <w:tc>
          <w:tcPr>
            <w:tcW w:w="5529" w:type="dxa"/>
            <w:tcBorders>
              <w:top w:val="single" w:sz="4" w:space="0" w:color="auto"/>
              <w:bottom w:val="single" w:sz="4" w:space="0" w:color="auto"/>
            </w:tcBorders>
          </w:tcPr>
          <w:p w14:paraId="0D94CE01" w14:textId="77777777" w:rsidR="00AB27BD" w:rsidRPr="00AB27BD" w:rsidRDefault="00AB27BD" w:rsidP="0077048B">
            <w:pPr>
              <w:shd w:val="clear" w:color="auto" w:fill="FFFFFF"/>
              <w:spacing w:before="0" w:after="0"/>
              <w:textAlignment w:val="baseline"/>
              <w:rPr>
                <w:rFonts w:ascii="Times New Roman" w:hAnsi="Times New Roman"/>
                <w:sz w:val="24"/>
                <w:szCs w:val="24"/>
                <w:lang w:eastAsia="en-US"/>
              </w:rPr>
            </w:pPr>
            <w:proofErr w:type="spellStart"/>
            <w:r w:rsidRPr="00AB27BD">
              <w:rPr>
                <w:rFonts w:ascii="Times New Roman" w:hAnsi="Times New Roman"/>
                <w:sz w:val="24"/>
              </w:rPr>
              <w:t>Высшее</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руководство</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должно</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устанавливать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анализа</w:t>
            </w:r>
            <w:proofErr w:type="spellEnd"/>
            <w:r w:rsidRPr="00AB27BD">
              <w:rPr>
                <w:rFonts w:ascii="Times New Roman" w:hAnsi="Times New Roman"/>
                <w:sz w:val="24"/>
              </w:rPr>
              <w:t xml:space="preserve"> </w:t>
            </w:r>
            <w:proofErr w:type="spellStart"/>
            <w:r w:rsidRPr="00AB27BD">
              <w:rPr>
                <w:rFonts w:ascii="Times New Roman" w:hAnsi="Times New Roman"/>
                <w:sz w:val="24"/>
              </w:rPr>
              <w:t>своей</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с </w:t>
            </w:r>
            <w:proofErr w:type="spellStart"/>
            <w:r w:rsidRPr="00AB27BD">
              <w:rPr>
                <w:rFonts w:ascii="Times New Roman" w:hAnsi="Times New Roman"/>
                <w:sz w:val="24"/>
              </w:rPr>
              <w:t>запланированной</w:t>
            </w:r>
            <w:proofErr w:type="spellEnd"/>
            <w:r w:rsidRPr="00AB27BD">
              <w:rPr>
                <w:rFonts w:ascii="Times New Roman" w:hAnsi="Times New Roman"/>
                <w:sz w:val="24"/>
              </w:rPr>
              <w:t xml:space="preserve"> </w:t>
            </w:r>
            <w:proofErr w:type="spellStart"/>
            <w:r w:rsidRPr="00AB27BD">
              <w:rPr>
                <w:rFonts w:ascii="Times New Roman" w:hAnsi="Times New Roman"/>
                <w:sz w:val="24"/>
              </w:rPr>
              <w:t>периодичностью</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ее</w:t>
            </w:r>
            <w:proofErr w:type="spellEnd"/>
            <w:r w:rsidRPr="00AB27BD">
              <w:rPr>
                <w:rFonts w:ascii="Times New Roman" w:hAnsi="Times New Roman"/>
                <w:sz w:val="24"/>
              </w:rPr>
              <w:t xml:space="preserve"> </w:t>
            </w:r>
            <w:proofErr w:type="spellStart"/>
            <w:r w:rsidRPr="00AB27BD">
              <w:rPr>
                <w:rFonts w:ascii="Times New Roman" w:hAnsi="Times New Roman"/>
                <w:sz w:val="24"/>
              </w:rPr>
              <w:t>надлежащего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состояния</w:t>
            </w:r>
            <w:proofErr w:type="spellEnd"/>
            <w:r w:rsidRPr="00AB27BD">
              <w:rPr>
                <w:rFonts w:ascii="Times New Roman" w:hAnsi="Times New Roman"/>
                <w:sz w:val="24"/>
              </w:rPr>
              <w:t xml:space="preserve">, </w:t>
            </w:r>
            <w:proofErr w:type="spellStart"/>
            <w:r w:rsidRPr="00AB27BD">
              <w:rPr>
                <w:rFonts w:ascii="Times New Roman" w:hAnsi="Times New Roman"/>
                <w:sz w:val="24"/>
              </w:rPr>
              <w:t>адекватности</w:t>
            </w:r>
            <w:proofErr w:type="spellEnd"/>
            <w:r w:rsidRPr="00AB27BD">
              <w:rPr>
                <w:rFonts w:ascii="Times New Roman" w:hAnsi="Times New Roman"/>
                <w:sz w:val="24"/>
              </w:rPr>
              <w:t xml:space="preserve"> и </w:t>
            </w:r>
            <w:proofErr w:type="spellStart"/>
            <w:r w:rsidRPr="00AB27BD">
              <w:rPr>
                <w:rFonts w:ascii="Times New Roman" w:hAnsi="Times New Roman"/>
                <w:sz w:val="24"/>
              </w:rPr>
              <w:t>результативности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включая</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установленные</w:t>
            </w:r>
            <w:proofErr w:type="spellEnd"/>
            <w:r w:rsidRPr="00AB27BD">
              <w:rPr>
                <w:rFonts w:ascii="Times New Roman" w:hAnsi="Times New Roman"/>
                <w:sz w:val="24"/>
              </w:rPr>
              <w:t xml:space="preserve"> </w:t>
            </w:r>
            <w:proofErr w:type="spellStart"/>
            <w:r w:rsidRPr="00AB27BD">
              <w:rPr>
                <w:rFonts w:ascii="Times New Roman" w:hAnsi="Times New Roman"/>
                <w:sz w:val="24"/>
              </w:rPr>
              <w:t>политики</w:t>
            </w:r>
            <w:proofErr w:type="spellEnd"/>
            <w:r w:rsidRPr="00AB27BD">
              <w:rPr>
                <w:rFonts w:ascii="Times New Roman" w:hAnsi="Times New Roman"/>
                <w:sz w:val="24"/>
              </w:rPr>
              <w:t xml:space="preserve"> и </w:t>
            </w:r>
            <w:proofErr w:type="spellStart"/>
            <w:r w:rsidRPr="00AB27BD">
              <w:rPr>
                <w:rFonts w:ascii="Times New Roman" w:hAnsi="Times New Roman"/>
                <w:sz w:val="24"/>
              </w:rPr>
              <w:t>цели</w:t>
            </w:r>
            <w:proofErr w:type="spellEnd"/>
            <w:r w:rsidRPr="00AB27BD">
              <w:rPr>
                <w:rFonts w:ascii="Times New Roman" w:hAnsi="Times New Roman"/>
                <w:sz w:val="24"/>
              </w:rPr>
              <w:t xml:space="preserve">, </w:t>
            </w:r>
            <w:proofErr w:type="spellStart"/>
            <w:r w:rsidRPr="00AB27BD">
              <w:rPr>
                <w:rFonts w:ascii="Times New Roman" w:hAnsi="Times New Roman"/>
                <w:sz w:val="24"/>
              </w:rPr>
              <w:t>относящиеся</w:t>
            </w:r>
            <w:proofErr w:type="spellEnd"/>
            <w:r w:rsidRPr="00AB27BD">
              <w:rPr>
                <w:rFonts w:ascii="Times New Roman" w:hAnsi="Times New Roman"/>
                <w:sz w:val="24"/>
              </w:rPr>
              <w:t xml:space="preserve"> к </w:t>
            </w:r>
            <w:proofErr w:type="spellStart"/>
            <w:r w:rsidRPr="00AB27BD">
              <w:rPr>
                <w:rFonts w:ascii="Times New Roman" w:hAnsi="Times New Roman"/>
                <w:sz w:val="24"/>
              </w:rPr>
              <w:t>выполнению</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w:t>
            </w:r>
          </w:p>
        </w:tc>
        <w:tc>
          <w:tcPr>
            <w:tcW w:w="1471" w:type="dxa"/>
            <w:tcBorders>
              <w:top w:val="single" w:sz="4" w:space="0" w:color="auto"/>
              <w:bottom w:val="single" w:sz="4" w:space="0" w:color="auto"/>
            </w:tcBorders>
            <w:shd w:val="clear" w:color="auto" w:fill="DEEAF6"/>
          </w:tcPr>
          <w:p w14:paraId="20AFA8DF"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0DEE48CF"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096BDFDB"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A777FF2"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257420E9" w14:textId="77777777"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14:paraId="48791504" w14:textId="77777777" w:rsidTr="00AB27BD">
        <w:tc>
          <w:tcPr>
            <w:tcW w:w="993" w:type="dxa"/>
            <w:tcBorders>
              <w:top w:val="single" w:sz="4" w:space="0" w:color="auto"/>
              <w:bottom w:val="single" w:sz="4" w:space="0" w:color="auto"/>
            </w:tcBorders>
          </w:tcPr>
          <w:p w14:paraId="140315E1" w14:textId="77777777" w:rsidR="00AB27BD" w:rsidRPr="00AB27BD" w:rsidRDefault="00AB27BD" w:rsidP="0077048B">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8.5.1.2</w:t>
            </w:r>
          </w:p>
        </w:tc>
        <w:tc>
          <w:tcPr>
            <w:tcW w:w="5529" w:type="dxa"/>
            <w:tcBorders>
              <w:top w:val="single" w:sz="4" w:space="0" w:color="auto"/>
              <w:bottom w:val="single" w:sz="4" w:space="0" w:color="auto"/>
            </w:tcBorders>
          </w:tcPr>
          <w:p w14:paraId="556B2131" w14:textId="77777777" w:rsidR="00AB27BD" w:rsidRPr="00AB27BD" w:rsidRDefault="00AB27BD" w:rsidP="00AA17D7">
            <w:pPr>
              <w:shd w:val="clear" w:color="auto" w:fill="FFFFFF"/>
              <w:spacing w:before="0" w:after="0"/>
              <w:textAlignment w:val="baseline"/>
              <w:rPr>
                <w:rFonts w:ascii="Times New Roman" w:hAnsi="Times New Roman"/>
                <w:sz w:val="24"/>
                <w:szCs w:val="24"/>
                <w:lang w:eastAsia="en-US"/>
              </w:rPr>
            </w:pPr>
            <w:proofErr w:type="spellStart"/>
            <w:r w:rsidRPr="00AB27BD">
              <w:rPr>
                <w:rFonts w:ascii="Times New Roman" w:hAnsi="Times New Roman"/>
                <w:sz w:val="24"/>
              </w:rPr>
              <w:t>Данный</w:t>
            </w:r>
            <w:proofErr w:type="spellEnd"/>
            <w:r w:rsidRPr="00AB27BD">
              <w:rPr>
                <w:rFonts w:ascii="Times New Roman" w:hAnsi="Times New Roman"/>
                <w:sz w:val="24"/>
              </w:rPr>
              <w:t xml:space="preserve"> </w:t>
            </w:r>
            <w:proofErr w:type="spellStart"/>
            <w:r w:rsidRPr="00AB27BD">
              <w:rPr>
                <w:rFonts w:ascii="Times New Roman" w:hAnsi="Times New Roman"/>
                <w:sz w:val="24"/>
              </w:rPr>
              <w:t>анализ</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проводиться</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реже</w:t>
            </w:r>
            <w:proofErr w:type="spellEnd"/>
            <w:r w:rsidRPr="00AB27BD">
              <w:rPr>
                <w:rFonts w:ascii="Times New Roman" w:hAnsi="Times New Roman"/>
                <w:sz w:val="24"/>
              </w:rPr>
              <w:t xml:space="preserve"> </w:t>
            </w:r>
            <w:proofErr w:type="spellStart"/>
            <w:r w:rsidRPr="00AB27BD">
              <w:rPr>
                <w:rFonts w:ascii="Times New Roman" w:hAnsi="Times New Roman"/>
                <w:sz w:val="24"/>
              </w:rPr>
              <w:t>одного</w:t>
            </w:r>
            <w:proofErr w:type="spellEnd"/>
            <w:r w:rsidRPr="00AB27BD">
              <w:rPr>
                <w:rFonts w:ascii="Times New Roman" w:hAnsi="Times New Roman"/>
                <w:sz w:val="24"/>
              </w:rPr>
              <w:t xml:space="preserve"> </w:t>
            </w:r>
            <w:proofErr w:type="spellStart"/>
            <w:r w:rsidRPr="00AB27BD">
              <w:rPr>
                <w:rFonts w:ascii="Times New Roman" w:hAnsi="Times New Roman"/>
                <w:sz w:val="24"/>
              </w:rPr>
              <w:t>раза</w:t>
            </w:r>
            <w:proofErr w:type="spellEnd"/>
            <w:r w:rsidRPr="00AB27BD">
              <w:rPr>
                <w:rFonts w:ascii="Times New Roman" w:hAnsi="Times New Roman"/>
                <w:sz w:val="24"/>
              </w:rPr>
              <w:t xml:space="preserve"> в </w:t>
            </w:r>
            <w:proofErr w:type="spellStart"/>
            <w:r w:rsidRPr="00AB27BD">
              <w:rPr>
                <w:rFonts w:ascii="Times New Roman" w:hAnsi="Times New Roman"/>
                <w:sz w:val="24"/>
              </w:rPr>
              <w:t>год</w:t>
            </w:r>
            <w:proofErr w:type="spellEnd"/>
            <w:r w:rsidRPr="00AB27BD">
              <w:rPr>
                <w:rFonts w:ascii="Times New Roman" w:hAnsi="Times New Roman"/>
                <w:sz w:val="24"/>
              </w:rPr>
              <w:t xml:space="preserve">. В </w:t>
            </w:r>
            <w:proofErr w:type="spellStart"/>
            <w:r w:rsidRPr="00AB27BD">
              <w:rPr>
                <w:rFonts w:ascii="Times New Roman" w:hAnsi="Times New Roman"/>
                <w:sz w:val="24"/>
              </w:rPr>
              <w:t>качестве</w:t>
            </w:r>
            <w:proofErr w:type="spellEnd"/>
            <w:r w:rsidRPr="00AB27BD">
              <w:rPr>
                <w:rFonts w:ascii="Times New Roman" w:hAnsi="Times New Roman"/>
                <w:sz w:val="24"/>
              </w:rPr>
              <w:t xml:space="preserve"> </w:t>
            </w:r>
            <w:proofErr w:type="spellStart"/>
            <w:r w:rsidRPr="00AB27BD">
              <w:rPr>
                <w:rFonts w:ascii="Times New Roman" w:hAnsi="Times New Roman"/>
                <w:sz w:val="24"/>
              </w:rPr>
              <w:t>альтернативы</w:t>
            </w:r>
            <w:proofErr w:type="spellEnd"/>
            <w:r w:rsidRPr="00AB27BD">
              <w:rPr>
                <w:rFonts w:ascii="Times New Roman" w:hAnsi="Times New Roman"/>
                <w:sz w:val="24"/>
              </w:rPr>
              <w:t xml:space="preserve"> </w:t>
            </w:r>
            <w:proofErr w:type="spellStart"/>
            <w:r w:rsidRPr="00AB27BD">
              <w:rPr>
                <w:rFonts w:ascii="Times New Roman" w:hAnsi="Times New Roman"/>
                <w:sz w:val="24"/>
              </w:rPr>
              <w:t>допускается</w:t>
            </w:r>
            <w:proofErr w:type="spellEnd"/>
            <w:r w:rsidRPr="00AB27BD">
              <w:rPr>
                <w:rFonts w:ascii="Times New Roman" w:hAnsi="Times New Roman"/>
                <w:sz w:val="24"/>
              </w:rPr>
              <w:t xml:space="preserve"> </w:t>
            </w:r>
            <w:proofErr w:type="spellStart"/>
            <w:r w:rsidRPr="00AB27BD">
              <w:rPr>
                <w:rFonts w:ascii="Times New Roman" w:hAnsi="Times New Roman"/>
                <w:sz w:val="24"/>
              </w:rPr>
              <w:t>поэтапное</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проведение</w:t>
            </w:r>
            <w:proofErr w:type="spellEnd"/>
            <w:r w:rsidRPr="00AB27BD">
              <w:rPr>
                <w:rFonts w:ascii="Times New Roman" w:hAnsi="Times New Roman"/>
                <w:sz w:val="24"/>
              </w:rPr>
              <w:t xml:space="preserve">, </w:t>
            </w:r>
            <w:proofErr w:type="spellStart"/>
            <w:r w:rsidRPr="00AB27BD">
              <w:rPr>
                <w:rFonts w:ascii="Times New Roman" w:hAnsi="Times New Roman"/>
                <w:sz w:val="24"/>
              </w:rPr>
              <w:t>при</w:t>
            </w:r>
            <w:proofErr w:type="spellEnd"/>
            <w:r w:rsidRPr="00AB27BD">
              <w:rPr>
                <w:rFonts w:ascii="Times New Roman" w:hAnsi="Times New Roman"/>
                <w:sz w:val="24"/>
              </w:rPr>
              <w:t xml:space="preserve"> </w:t>
            </w:r>
            <w:proofErr w:type="spellStart"/>
            <w:r w:rsidRPr="00AB27BD">
              <w:rPr>
                <w:rFonts w:ascii="Times New Roman" w:hAnsi="Times New Roman"/>
                <w:sz w:val="24"/>
              </w:rPr>
              <w:t>этом</w:t>
            </w:r>
            <w:proofErr w:type="spellEnd"/>
            <w:r w:rsidRPr="00AB27BD">
              <w:rPr>
                <w:rFonts w:ascii="Times New Roman" w:hAnsi="Times New Roman"/>
                <w:sz w:val="24"/>
              </w:rPr>
              <w:t xml:space="preserve"> </w:t>
            </w:r>
            <w:proofErr w:type="spellStart"/>
            <w:r w:rsidRPr="00AB27BD">
              <w:rPr>
                <w:rFonts w:ascii="Times New Roman" w:hAnsi="Times New Roman"/>
                <w:sz w:val="24"/>
              </w:rPr>
              <w:t>он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завершен</w:t>
            </w:r>
            <w:proofErr w:type="spellEnd"/>
            <w:r w:rsidRPr="00AB27BD">
              <w:rPr>
                <w:rFonts w:ascii="Times New Roman" w:hAnsi="Times New Roman"/>
                <w:sz w:val="24"/>
              </w:rPr>
              <w:t xml:space="preserve"> в </w:t>
            </w:r>
            <w:proofErr w:type="spellStart"/>
            <w:r w:rsidRPr="00AB27BD">
              <w:rPr>
                <w:rFonts w:ascii="Times New Roman" w:hAnsi="Times New Roman"/>
                <w:sz w:val="24"/>
              </w:rPr>
              <w:t>полном</w:t>
            </w:r>
            <w:proofErr w:type="spellEnd"/>
            <w:r w:rsidRPr="00AB27BD">
              <w:rPr>
                <w:rFonts w:ascii="Times New Roman" w:hAnsi="Times New Roman"/>
                <w:sz w:val="24"/>
              </w:rPr>
              <w:t xml:space="preserve"> </w:t>
            </w:r>
            <w:proofErr w:type="spellStart"/>
            <w:r w:rsidRPr="00AB27BD">
              <w:rPr>
                <w:rFonts w:ascii="Times New Roman" w:hAnsi="Times New Roman"/>
                <w:sz w:val="24"/>
              </w:rPr>
              <w:t>объеме</w:t>
            </w:r>
            <w:proofErr w:type="spellEnd"/>
            <w:r w:rsidRPr="00AB27BD">
              <w:rPr>
                <w:rFonts w:ascii="Times New Roman" w:hAnsi="Times New Roman"/>
                <w:sz w:val="24"/>
              </w:rPr>
              <w:t xml:space="preserve"> в </w:t>
            </w:r>
            <w:proofErr w:type="spellStart"/>
            <w:r w:rsidRPr="00AB27BD">
              <w:rPr>
                <w:rFonts w:ascii="Times New Roman" w:hAnsi="Times New Roman"/>
                <w:sz w:val="24"/>
              </w:rPr>
              <w:t>течение</w:t>
            </w:r>
            <w:proofErr w:type="spellEnd"/>
            <w:r w:rsidRPr="00AB27BD">
              <w:rPr>
                <w:rFonts w:ascii="Times New Roman" w:hAnsi="Times New Roman"/>
                <w:sz w:val="24"/>
              </w:rPr>
              <w:t xml:space="preserve"> 12-месячного </w:t>
            </w:r>
            <w:proofErr w:type="spellStart"/>
            <w:r w:rsidRPr="00AB27BD">
              <w:rPr>
                <w:rFonts w:ascii="Times New Roman" w:hAnsi="Times New Roman"/>
                <w:sz w:val="24"/>
              </w:rPr>
              <w:t>периода</w:t>
            </w:r>
            <w:proofErr w:type="spellEnd"/>
            <w:r w:rsidRPr="00AB27BD">
              <w:rPr>
                <w:rFonts w:ascii="Times New Roman" w:hAnsi="Times New Roman"/>
                <w:sz w:val="24"/>
              </w:rPr>
              <w:t>.</w:t>
            </w:r>
          </w:p>
        </w:tc>
        <w:tc>
          <w:tcPr>
            <w:tcW w:w="1471" w:type="dxa"/>
            <w:tcBorders>
              <w:top w:val="single" w:sz="4" w:space="0" w:color="auto"/>
              <w:bottom w:val="single" w:sz="4" w:space="0" w:color="auto"/>
            </w:tcBorders>
            <w:shd w:val="clear" w:color="auto" w:fill="DEEAF6"/>
          </w:tcPr>
          <w:p w14:paraId="09E54772"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3BF29072"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639C2972"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78EEF7EA"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02A9D5BB" w14:textId="77777777"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14:paraId="55BFC66F" w14:textId="77777777" w:rsidTr="00AB27BD">
        <w:tc>
          <w:tcPr>
            <w:tcW w:w="993" w:type="dxa"/>
            <w:tcBorders>
              <w:top w:val="single" w:sz="4" w:space="0" w:color="auto"/>
              <w:bottom w:val="single" w:sz="4" w:space="0" w:color="auto"/>
            </w:tcBorders>
          </w:tcPr>
          <w:p w14:paraId="68280921" w14:textId="77777777" w:rsidR="00AB27BD" w:rsidRPr="00AB27BD" w:rsidRDefault="00AB27BD" w:rsidP="0077048B">
            <w:pPr>
              <w:spacing w:before="0" w:after="0" w:line="200" w:lineRule="exact"/>
              <w:rPr>
                <w:rFonts w:ascii="Times New Roman" w:hAnsi="Times New Roman"/>
                <w:sz w:val="24"/>
                <w:szCs w:val="24"/>
                <w:lang w:val="ru-RU"/>
              </w:rPr>
            </w:pPr>
            <w:r w:rsidRPr="00AB27BD">
              <w:rPr>
                <w:rFonts w:ascii="Times New Roman" w:hAnsi="Times New Roman"/>
                <w:sz w:val="24"/>
                <w:szCs w:val="24"/>
                <w:lang w:val="ru-RU"/>
              </w:rPr>
              <w:t>8.5.1.3</w:t>
            </w:r>
          </w:p>
        </w:tc>
        <w:tc>
          <w:tcPr>
            <w:tcW w:w="5529" w:type="dxa"/>
            <w:tcBorders>
              <w:top w:val="single" w:sz="4" w:space="0" w:color="auto"/>
              <w:bottom w:val="single" w:sz="4" w:space="0" w:color="auto"/>
            </w:tcBorders>
          </w:tcPr>
          <w:p w14:paraId="62F31D30" w14:textId="77777777" w:rsidR="00AB27BD" w:rsidRPr="00AB27BD" w:rsidRDefault="00AB27BD" w:rsidP="00AA17D7">
            <w:pPr>
              <w:shd w:val="clear" w:color="auto" w:fill="FFFFFF"/>
              <w:spacing w:before="0" w:after="0"/>
              <w:textAlignment w:val="baseline"/>
              <w:rPr>
                <w:rFonts w:ascii="Times New Roman" w:hAnsi="Times New Roman"/>
                <w:sz w:val="24"/>
                <w:szCs w:val="24"/>
                <w:lang w:val="ru-RU" w:eastAsia="en-US"/>
              </w:rPr>
            </w:pP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вестись</w:t>
            </w:r>
            <w:proofErr w:type="spellEnd"/>
            <w:r w:rsidRPr="00AB27BD">
              <w:rPr>
                <w:rFonts w:ascii="Times New Roman" w:hAnsi="Times New Roman"/>
                <w:sz w:val="24"/>
              </w:rPr>
              <w:t xml:space="preserve"> и </w:t>
            </w:r>
            <w:proofErr w:type="spellStart"/>
            <w:r w:rsidRPr="00AB27BD">
              <w:rPr>
                <w:rFonts w:ascii="Times New Roman" w:hAnsi="Times New Roman"/>
                <w:sz w:val="24"/>
              </w:rPr>
              <w:t>сохраняться</w:t>
            </w:r>
            <w:proofErr w:type="spellEnd"/>
            <w:r w:rsidRPr="00AB27BD">
              <w:rPr>
                <w:rFonts w:ascii="Times New Roman" w:hAnsi="Times New Roman"/>
                <w:sz w:val="24"/>
              </w:rPr>
              <w:t xml:space="preserve"> </w:t>
            </w:r>
            <w:proofErr w:type="spellStart"/>
            <w:r w:rsidRPr="00AB27BD">
              <w:rPr>
                <w:rFonts w:ascii="Times New Roman" w:hAnsi="Times New Roman"/>
                <w:sz w:val="24"/>
              </w:rPr>
              <w:t>записи</w:t>
            </w:r>
            <w:proofErr w:type="spellEnd"/>
            <w:r w:rsidRPr="00AB27BD">
              <w:rPr>
                <w:rFonts w:ascii="Times New Roman" w:hAnsi="Times New Roman"/>
                <w:sz w:val="24"/>
              </w:rPr>
              <w:t xml:space="preserve"> о </w:t>
            </w:r>
            <w:proofErr w:type="spellStart"/>
            <w:r w:rsidRPr="00AB27BD">
              <w:rPr>
                <w:rFonts w:ascii="Times New Roman" w:hAnsi="Times New Roman"/>
                <w:sz w:val="24"/>
              </w:rPr>
              <w:t>проведении</w:t>
            </w:r>
            <w:proofErr w:type="spellEnd"/>
            <w:r w:rsidRPr="00AB27BD">
              <w:rPr>
                <w:rFonts w:ascii="Times New Roman" w:hAnsi="Times New Roman"/>
                <w:sz w:val="24"/>
              </w:rPr>
              <w:t xml:space="preserve"> </w:t>
            </w:r>
            <w:proofErr w:type="spellStart"/>
            <w:r w:rsidRPr="00AB27BD">
              <w:rPr>
                <w:rFonts w:ascii="Times New Roman" w:hAnsi="Times New Roman"/>
                <w:sz w:val="24"/>
              </w:rPr>
              <w:t>анализа</w:t>
            </w:r>
            <w:proofErr w:type="spellEnd"/>
            <w:r w:rsidRPr="00AB27BD">
              <w:rPr>
                <w:rFonts w:ascii="Times New Roman" w:hAnsi="Times New Roman"/>
                <w:sz w:val="24"/>
              </w:rPr>
              <w:t>.</w:t>
            </w:r>
          </w:p>
        </w:tc>
        <w:tc>
          <w:tcPr>
            <w:tcW w:w="1471" w:type="dxa"/>
            <w:tcBorders>
              <w:top w:val="single" w:sz="4" w:space="0" w:color="auto"/>
              <w:bottom w:val="single" w:sz="4" w:space="0" w:color="auto"/>
            </w:tcBorders>
            <w:shd w:val="clear" w:color="auto" w:fill="DEEAF6"/>
          </w:tcPr>
          <w:p w14:paraId="23B3B15A" w14:textId="77777777" w:rsidR="00AB27BD" w:rsidRPr="00AB27BD" w:rsidRDefault="00AB27BD" w:rsidP="0077048B">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3FA78749"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18FDE13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5EB527A9"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66BF58D5" w14:textId="77777777"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14:paraId="242CAA82" w14:textId="77777777" w:rsidTr="00AB27BD">
        <w:tc>
          <w:tcPr>
            <w:tcW w:w="6522" w:type="dxa"/>
            <w:gridSpan w:val="2"/>
            <w:tcBorders>
              <w:top w:val="single" w:sz="4" w:space="0" w:color="auto"/>
              <w:bottom w:val="single" w:sz="4" w:space="0" w:color="auto"/>
            </w:tcBorders>
          </w:tcPr>
          <w:p w14:paraId="392C6F1C" w14:textId="77777777" w:rsidR="00AB27BD" w:rsidRPr="00AB27BD" w:rsidRDefault="00AB27BD" w:rsidP="00AA17D7">
            <w:pPr>
              <w:shd w:val="clear" w:color="auto" w:fill="FFFFFF"/>
              <w:spacing w:before="0" w:after="0"/>
              <w:textAlignment w:val="baseline"/>
              <w:rPr>
                <w:rFonts w:ascii="Times New Roman" w:hAnsi="Times New Roman"/>
                <w:sz w:val="24"/>
              </w:rPr>
            </w:pPr>
            <w:r w:rsidRPr="00AB27BD">
              <w:rPr>
                <w:rFonts w:ascii="Times New Roman" w:hAnsi="Times New Roman"/>
                <w:b/>
                <w:bCs/>
                <w:i/>
                <w:sz w:val="24"/>
              </w:rPr>
              <w:t>8.5.2</w:t>
            </w:r>
            <w:r w:rsidRPr="00AB27BD">
              <w:rPr>
                <w:rFonts w:ascii="Times New Roman" w:hAnsi="Times New Roman"/>
                <w:b/>
                <w:bCs/>
                <w:i/>
                <w:sz w:val="24"/>
                <w:lang w:val="ru-RU"/>
              </w:rPr>
              <w:t xml:space="preserve">. </w:t>
            </w:r>
            <w:r w:rsidRPr="00AB27BD">
              <w:rPr>
                <w:rFonts w:ascii="Times New Roman" w:hAnsi="Times New Roman"/>
                <w:b/>
                <w:bCs/>
                <w:i/>
                <w:sz w:val="24"/>
              </w:rPr>
              <w:t xml:space="preserve"> </w:t>
            </w:r>
            <w:proofErr w:type="spellStart"/>
            <w:r w:rsidRPr="00AB27BD">
              <w:rPr>
                <w:rFonts w:ascii="Times New Roman" w:hAnsi="Times New Roman"/>
                <w:b/>
                <w:bCs/>
                <w:i/>
                <w:sz w:val="24"/>
              </w:rPr>
              <w:t>Входные</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данные</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для</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анализа</w:t>
            </w:r>
            <w:proofErr w:type="spellEnd"/>
          </w:p>
        </w:tc>
        <w:tc>
          <w:tcPr>
            <w:tcW w:w="1471" w:type="dxa"/>
            <w:tcBorders>
              <w:top w:val="single" w:sz="4" w:space="0" w:color="auto"/>
              <w:bottom w:val="single" w:sz="4" w:space="0" w:color="auto"/>
            </w:tcBorders>
            <w:shd w:val="clear" w:color="auto" w:fill="DEEAF6"/>
          </w:tcPr>
          <w:p w14:paraId="78AF5664" w14:textId="77777777" w:rsidR="00AB27BD" w:rsidRPr="00AB27BD" w:rsidRDefault="00AB27BD" w:rsidP="0077048B">
            <w:pPr>
              <w:spacing w:before="0" w:after="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799236A2" w14:textId="77777777" w:rsidR="00AB27BD" w:rsidRPr="00AB27BD" w:rsidRDefault="00AB27BD" w:rsidP="0077048B">
            <w:pPr>
              <w:spacing w:before="0" w:after="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7946CBE0" w14:textId="77777777" w:rsidR="00AB27BD" w:rsidRPr="00AB27BD" w:rsidRDefault="00AB27BD" w:rsidP="0077048B">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C08474A" w14:textId="77777777" w:rsidR="00AB27BD" w:rsidRPr="00AB27BD" w:rsidRDefault="00AB27BD" w:rsidP="0077048B">
            <w:pPr>
              <w:spacing w:before="0" w:after="0" w:line="200" w:lineRule="exact"/>
              <w:jc w:val="cente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14:paraId="54A39F8C" w14:textId="77777777"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14:paraId="05526275" w14:textId="77777777" w:rsidTr="00AB27BD">
        <w:tc>
          <w:tcPr>
            <w:tcW w:w="6522" w:type="dxa"/>
            <w:gridSpan w:val="2"/>
            <w:tcBorders>
              <w:top w:val="single" w:sz="4" w:space="0" w:color="auto"/>
              <w:bottom w:val="single" w:sz="4" w:space="0" w:color="auto"/>
            </w:tcBorders>
          </w:tcPr>
          <w:p w14:paraId="6095FF3D"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szCs w:val="24"/>
                <w:lang w:val="ru-RU" w:eastAsia="en-US"/>
              </w:rPr>
              <w:t xml:space="preserve"> </w:t>
            </w:r>
            <w:proofErr w:type="spellStart"/>
            <w:r w:rsidRPr="00AB27BD">
              <w:rPr>
                <w:rFonts w:ascii="Times New Roman" w:hAnsi="Times New Roman"/>
                <w:sz w:val="24"/>
              </w:rPr>
              <w:t>Входные</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данные</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анализа</w:t>
            </w:r>
            <w:proofErr w:type="spellEnd"/>
            <w:r w:rsidRPr="00AB27BD">
              <w:rPr>
                <w:rFonts w:ascii="Times New Roman" w:hAnsi="Times New Roman"/>
                <w:sz w:val="24"/>
              </w:rPr>
              <w:t xml:space="preserve"> </w:t>
            </w:r>
            <w:proofErr w:type="spellStart"/>
            <w:r w:rsidRPr="00AB27BD">
              <w:rPr>
                <w:rFonts w:ascii="Times New Roman" w:hAnsi="Times New Roman"/>
                <w:sz w:val="24"/>
              </w:rPr>
              <w:t>со</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стороны</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включать</w:t>
            </w:r>
            <w:proofErr w:type="spellEnd"/>
            <w:r w:rsidRPr="00AB27BD">
              <w:rPr>
                <w:rFonts w:ascii="Times New Roman" w:hAnsi="Times New Roman"/>
                <w:sz w:val="24"/>
              </w:rPr>
              <w:t xml:space="preserve"> </w:t>
            </w:r>
            <w:proofErr w:type="spellStart"/>
            <w:r w:rsidRPr="00AB27BD">
              <w:rPr>
                <w:rFonts w:ascii="Times New Roman" w:hAnsi="Times New Roman"/>
                <w:sz w:val="24"/>
              </w:rPr>
              <w:t>информацию</w:t>
            </w:r>
            <w:proofErr w:type="spellEnd"/>
            <w:r w:rsidRPr="00AB27BD">
              <w:rPr>
                <w:rFonts w:ascii="Times New Roman" w:hAnsi="Times New Roman"/>
                <w:sz w:val="24"/>
              </w:rPr>
              <w:t xml:space="preserve"> о:</w:t>
            </w:r>
          </w:p>
          <w:p w14:paraId="756DA1F8"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результатах</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внутренних</w:t>
            </w:r>
            <w:proofErr w:type="spellEnd"/>
            <w:r w:rsidRPr="00AB27BD">
              <w:rPr>
                <w:rFonts w:ascii="Times New Roman" w:hAnsi="Times New Roman"/>
                <w:sz w:val="24"/>
              </w:rPr>
              <w:t xml:space="preserve"> и </w:t>
            </w:r>
            <w:proofErr w:type="spellStart"/>
            <w:r w:rsidRPr="00AB27BD">
              <w:rPr>
                <w:rFonts w:ascii="Times New Roman" w:hAnsi="Times New Roman"/>
                <w:sz w:val="24"/>
              </w:rPr>
              <w:t>внешних</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аудитов</w:t>
            </w:r>
            <w:proofErr w:type="spellEnd"/>
            <w:r w:rsidRPr="00AB27BD">
              <w:rPr>
                <w:rFonts w:ascii="Times New Roman" w:hAnsi="Times New Roman"/>
                <w:sz w:val="24"/>
              </w:rPr>
              <w:t>;</w:t>
            </w:r>
          </w:p>
          <w:p w14:paraId="09EBACFF"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отзывах</w:t>
            </w:r>
            <w:proofErr w:type="spellEnd"/>
            <w:r w:rsidRPr="00AB27BD">
              <w:rPr>
                <w:rFonts w:ascii="Times New Roman" w:hAnsi="Times New Roman"/>
                <w:sz w:val="24"/>
              </w:rPr>
              <w:t xml:space="preserve"> </w:t>
            </w:r>
            <w:proofErr w:type="spellStart"/>
            <w:r w:rsidRPr="00AB27BD">
              <w:rPr>
                <w:rFonts w:ascii="Times New Roman" w:hAnsi="Times New Roman"/>
                <w:sz w:val="24"/>
              </w:rPr>
              <w:t>клиентов</w:t>
            </w:r>
            <w:proofErr w:type="spellEnd"/>
            <w:r w:rsidRPr="00AB27BD">
              <w:rPr>
                <w:rFonts w:ascii="Times New Roman" w:hAnsi="Times New Roman"/>
                <w:sz w:val="24"/>
              </w:rPr>
              <w:t xml:space="preserve"> и </w:t>
            </w:r>
            <w:proofErr w:type="spellStart"/>
            <w:r w:rsidRPr="00AB27BD">
              <w:rPr>
                <w:rFonts w:ascii="Times New Roman" w:hAnsi="Times New Roman"/>
                <w:sz w:val="24"/>
              </w:rPr>
              <w:t>заинтересованных</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w:t>
            </w:r>
            <w:proofErr w:type="spellEnd"/>
            <w:r w:rsidRPr="00AB27BD">
              <w:rPr>
                <w:rFonts w:ascii="Times New Roman" w:hAnsi="Times New Roman"/>
                <w:sz w:val="24"/>
              </w:rPr>
              <w:t xml:space="preserve">, </w:t>
            </w:r>
            <w:proofErr w:type="spellStart"/>
            <w:r w:rsidRPr="00AB27BD">
              <w:rPr>
                <w:rFonts w:ascii="Times New Roman" w:hAnsi="Times New Roman"/>
                <w:sz w:val="24"/>
              </w:rPr>
              <w:t>связанных</w:t>
            </w:r>
            <w:proofErr w:type="spellEnd"/>
            <w:r w:rsidRPr="00AB27BD">
              <w:rPr>
                <w:rFonts w:ascii="Times New Roman" w:hAnsi="Times New Roman"/>
                <w:sz w:val="24"/>
              </w:rPr>
              <w:t xml:space="preserve"> с </w:t>
            </w:r>
            <w:proofErr w:type="spellStart"/>
            <w:r w:rsidRPr="00AB27BD">
              <w:rPr>
                <w:rFonts w:ascii="Times New Roman" w:hAnsi="Times New Roman"/>
                <w:sz w:val="24"/>
              </w:rPr>
              <w:t>выполнением</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w:t>
            </w:r>
          </w:p>
          <w:p w14:paraId="31585687"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c) </w:t>
            </w:r>
            <w:proofErr w:type="spellStart"/>
            <w:r w:rsidRPr="00AB27BD">
              <w:rPr>
                <w:rFonts w:ascii="Times New Roman" w:hAnsi="Times New Roman"/>
                <w:sz w:val="24"/>
              </w:rPr>
              <w:t>статусе</w:t>
            </w:r>
            <w:proofErr w:type="spellEnd"/>
            <w:r w:rsidRPr="00AB27BD">
              <w:rPr>
                <w:rFonts w:ascii="Times New Roman" w:hAnsi="Times New Roman"/>
                <w:sz w:val="24"/>
              </w:rPr>
              <w:t xml:space="preserve"> </w:t>
            </w:r>
            <w:proofErr w:type="spellStart"/>
            <w:r w:rsidRPr="00AB27BD">
              <w:rPr>
                <w:rFonts w:ascii="Times New Roman" w:hAnsi="Times New Roman"/>
                <w:sz w:val="24"/>
              </w:rPr>
              <w:t>предупреждающих</w:t>
            </w:r>
            <w:proofErr w:type="spellEnd"/>
            <w:r w:rsidRPr="00AB27BD">
              <w:rPr>
                <w:rFonts w:ascii="Times New Roman" w:hAnsi="Times New Roman"/>
                <w:sz w:val="24"/>
              </w:rPr>
              <w:t xml:space="preserve"> и </w:t>
            </w:r>
            <w:proofErr w:type="spellStart"/>
            <w:r w:rsidRPr="00AB27BD">
              <w:rPr>
                <w:rFonts w:ascii="Times New Roman" w:hAnsi="Times New Roman"/>
                <w:sz w:val="24"/>
              </w:rPr>
              <w:t>корректирующих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p w14:paraId="24FC531C"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d) </w:t>
            </w:r>
            <w:proofErr w:type="spellStart"/>
            <w:r w:rsidRPr="00AB27BD">
              <w:rPr>
                <w:rFonts w:ascii="Times New Roman" w:hAnsi="Times New Roman"/>
                <w:sz w:val="24"/>
              </w:rPr>
              <w:t>результатах</w:t>
            </w:r>
            <w:proofErr w:type="spellEnd"/>
            <w:r w:rsidRPr="00AB27BD">
              <w:rPr>
                <w:rFonts w:ascii="Times New Roman" w:hAnsi="Times New Roman"/>
                <w:sz w:val="24"/>
              </w:rPr>
              <w:t xml:space="preserve"> </w:t>
            </w:r>
            <w:proofErr w:type="spellStart"/>
            <w:r w:rsidRPr="00AB27BD">
              <w:rPr>
                <w:rFonts w:ascii="Times New Roman" w:hAnsi="Times New Roman"/>
                <w:sz w:val="24"/>
              </w:rPr>
              <w:t>последующих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 xml:space="preserve">, </w:t>
            </w:r>
            <w:proofErr w:type="spellStart"/>
            <w:r w:rsidRPr="00AB27BD">
              <w:rPr>
                <w:rFonts w:ascii="Times New Roman" w:hAnsi="Times New Roman"/>
                <w:sz w:val="24"/>
              </w:rPr>
              <w:t>вытекающих</w:t>
            </w:r>
            <w:proofErr w:type="spellEnd"/>
            <w:r w:rsidRPr="00AB27BD">
              <w:rPr>
                <w:rFonts w:ascii="Times New Roman" w:hAnsi="Times New Roman"/>
                <w:sz w:val="24"/>
              </w:rPr>
              <w:t xml:space="preserve"> </w:t>
            </w:r>
            <w:proofErr w:type="spellStart"/>
            <w:r w:rsidRPr="00AB27BD">
              <w:rPr>
                <w:rFonts w:ascii="Times New Roman" w:hAnsi="Times New Roman"/>
                <w:sz w:val="24"/>
              </w:rPr>
              <w:t>из</w:t>
            </w:r>
            <w:proofErr w:type="spellEnd"/>
            <w:r w:rsidRPr="00AB27BD">
              <w:rPr>
                <w:rFonts w:ascii="Times New Roman" w:hAnsi="Times New Roman"/>
                <w:sz w:val="24"/>
              </w:rPr>
              <w:t xml:space="preserve"> </w:t>
            </w:r>
            <w:proofErr w:type="spellStart"/>
            <w:r w:rsidRPr="00AB27BD">
              <w:rPr>
                <w:rFonts w:ascii="Times New Roman" w:hAnsi="Times New Roman"/>
                <w:sz w:val="24"/>
              </w:rPr>
              <w:t>предыдущих</w:t>
            </w:r>
            <w:proofErr w:type="spellEnd"/>
            <w:r w:rsidRPr="00AB27BD">
              <w:rPr>
                <w:rFonts w:ascii="Times New Roman" w:hAnsi="Times New Roman"/>
                <w:sz w:val="24"/>
              </w:rPr>
              <w:t xml:space="preserve"> </w:t>
            </w:r>
            <w:proofErr w:type="spellStart"/>
            <w:r w:rsidRPr="00AB27BD">
              <w:rPr>
                <w:rFonts w:ascii="Times New Roman" w:hAnsi="Times New Roman"/>
                <w:sz w:val="24"/>
              </w:rPr>
              <w:t>анализов</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w:t>
            </w:r>
          </w:p>
          <w:p w14:paraId="7F0D1962"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e) </w:t>
            </w:r>
            <w:proofErr w:type="spellStart"/>
            <w:r w:rsidRPr="00AB27BD">
              <w:rPr>
                <w:rFonts w:ascii="Times New Roman" w:hAnsi="Times New Roman"/>
                <w:sz w:val="24"/>
              </w:rPr>
              <w:t>достижении</w:t>
            </w:r>
            <w:proofErr w:type="spellEnd"/>
            <w:r w:rsidRPr="00AB27BD">
              <w:rPr>
                <w:rFonts w:ascii="Times New Roman" w:hAnsi="Times New Roman"/>
                <w:sz w:val="24"/>
              </w:rPr>
              <w:t xml:space="preserve"> </w:t>
            </w:r>
            <w:proofErr w:type="spellStart"/>
            <w:r w:rsidRPr="00AB27BD">
              <w:rPr>
                <w:rFonts w:ascii="Times New Roman" w:hAnsi="Times New Roman"/>
                <w:sz w:val="24"/>
              </w:rPr>
              <w:t>целей</w:t>
            </w:r>
            <w:proofErr w:type="spellEnd"/>
            <w:r w:rsidRPr="00AB27BD">
              <w:rPr>
                <w:rFonts w:ascii="Times New Roman" w:hAnsi="Times New Roman"/>
                <w:sz w:val="24"/>
              </w:rPr>
              <w:t>;</w:t>
            </w:r>
          </w:p>
          <w:p w14:paraId="3493B7FE"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f) </w:t>
            </w:r>
            <w:proofErr w:type="spellStart"/>
            <w:r w:rsidRPr="00AB27BD">
              <w:rPr>
                <w:rFonts w:ascii="Times New Roman" w:hAnsi="Times New Roman"/>
                <w:sz w:val="24"/>
              </w:rPr>
              <w:t>изменениях</w:t>
            </w:r>
            <w:proofErr w:type="spellEnd"/>
            <w:r w:rsidRPr="00AB27BD">
              <w:rPr>
                <w:rFonts w:ascii="Times New Roman" w:hAnsi="Times New Roman"/>
                <w:sz w:val="24"/>
              </w:rPr>
              <w:t xml:space="preserve">, </w:t>
            </w:r>
            <w:proofErr w:type="spellStart"/>
            <w:r w:rsidRPr="00AB27BD">
              <w:rPr>
                <w:rFonts w:ascii="Times New Roman" w:hAnsi="Times New Roman"/>
                <w:sz w:val="24"/>
              </w:rPr>
              <w:t>которые</w:t>
            </w:r>
            <w:proofErr w:type="spellEnd"/>
            <w:r w:rsidRPr="00AB27BD">
              <w:rPr>
                <w:rFonts w:ascii="Times New Roman" w:hAnsi="Times New Roman"/>
                <w:sz w:val="24"/>
              </w:rPr>
              <w:t xml:space="preserve"> </w:t>
            </w:r>
            <w:proofErr w:type="spellStart"/>
            <w:r w:rsidRPr="00AB27BD">
              <w:rPr>
                <w:rFonts w:ascii="Times New Roman" w:hAnsi="Times New Roman"/>
                <w:sz w:val="24"/>
              </w:rPr>
              <w:t>могли</w:t>
            </w:r>
            <w:proofErr w:type="spellEnd"/>
            <w:r w:rsidRPr="00AB27BD">
              <w:rPr>
                <w:rFonts w:ascii="Times New Roman" w:hAnsi="Times New Roman"/>
                <w:sz w:val="24"/>
              </w:rPr>
              <w:t xml:space="preserve"> </w:t>
            </w:r>
            <w:proofErr w:type="spellStart"/>
            <w:r w:rsidRPr="00AB27BD">
              <w:rPr>
                <w:rFonts w:ascii="Times New Roman" w:hAnsi="Times New Roman"/>
                <w:sz w:val="24"/>
              </w:rPr>
              <w:t>повлиять</w:t>
            </w:r>
            <w:proofErr w:type="spellEnd"/>
            <w:r w:rsidRPr="00AB27BD">
              <w:rPr>
                <w:rFonts w:ascii="Times New Roman" w:hAnsi="Times New Roman"/>
                <w:sz w:val="24"/>
              </w:rPr>
              <w:t xml:space="preserve"> </w:t>
            </w:r>
            <w:proofErr w:type="spellStart"/>
            <w:r w:rsidRPr="00AB27BD">
              <w:rPr>
                <w:rFonts w:ascii="Times New Roman" w:hAnsi="Times New Roman"/>
                <w:sz w:val="24"/>
              </w:rPr>
              <w:t>на</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систему</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w:t>
            </w:r>
          </w:p>
          <w:p w14:paraId="22065AA0" w14:textId="77777777" w:rsidR="00AB27BD" w:rsidRPr="00AB27BD" w:rsidRDefault="00AB27BD" w:rsidP="00FA73D5">
            <w:pPr>
              <w:shd w:val="clear" w:color="auto" w:fill="FFFFFF"/>
              <w:spacing w:before="0" w:after="0"/>
              <w:textAlignment w:val="baseline"/>
              <w:rPr>
                <w:rFonts w:ascii="Times New Roman" w:hAnsi="Times New Roman"/>
                <w:sz w:val="24"/>
                <w:szCs w:val="24"/>
                <w:lang w:val="ru-RU" w:eastAsia="en-US"/>
              </w:rPr>
            </w:pPr>
            <w:r w:rsidRPr="00AB27BD">
              <w:rPr>
                <w:rFonts w:ascii="Times New Roman" w:hAnsi="Times New Roman"/>
                <w:sz w:val="24"/>
              </w:rPr>
              <w:t xml:space="preserve">g) </w:t>
            </w:r>
            <w:proofErr w:type="spellStart"/>
            <w:r w:rsidRPr="00AB27BD">
              <w:rPr>
                <w:rFonts w:ascii="Times New Roman" w:hAnsi="Times New Roman"/>
                <w:sz w:val="24"/>
              </w:rPr>
              <w:t>апелляциях</w:t>
            </w:r>
            <w:proofErr w:type="spellEnd"/>
            <w:r w:rsidRPr="00AB27BD">
              <w:rPr>
                <w:rFonts w:ascii="Times New Roman" w:hAnsi="Times New Roman"/>
                <w:sz w:val="24"/>
              </w:rPr>
              <w:t xml:space="preserve"> и </w:t>
            </w:r>
            <w:proofErr w:type="spellStart"/>
            <w:r w:rsidRPr="00AB27BD">
              <w:rPr>
                <w:rFonts w:ascii="Times New Roman" w:hAnsi="Times New Roman"/>
                <w:sz w:val="24"/>
              </w:rPr>
              <w:t>жалобах</w:t>
            </w:r>
            <w:proofErr w:type="spellEnd"/>
            <w:r w:rsidRPr="00AB27BD">
              <w:rPr>
                <w:rFonts w:ascii="Times New Roman" w:hAnsi="Times New Roman"/>
                <w:sz w:val="24"/>
              </w:rPr>
              <w:t>.</w:t>
            </w:r>
          </w:p>
        </w:tc>
        <w:tc>
          <w:tcPr>
            <w:tcW w:w="1471" w:type="dxa"/>
            <w:tcBorders>
              <w:top w:val="single" w:sz="4" w:space="0" w:color="auto"/>
              <w:bottom w:val="single" w:sz="4" w:space="0" w:color="auto"/>
            </w:tcBorders>
            <w:shd w:val="clear" w:color="auto" w:fill="DEEAF6"/>
          </w:tcPr>
          <w:p w14:paraId="68CF6D4F" w14:textId="77777777" w:rsidR="00AB27BD" w:rsidRPr="00AB27BD" w:rsidRDefault="00AB27BD" w:rsidP="0077048B">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78A170F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647700C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4465BEB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0E5245F4" w14:textId="77777777"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14:paraId="3FDBA72E" w14:textId="77777777" w:rsidTr="00AB27BD">
        <w:tc>
          <w:tcPr>
            <w:tcW w:w="6522" w:type="dxa"/>
            <w:gridSpan w:val="2"/>
            <w:tcBorders>
              <w:top w:val="single" w:sz="4" w:space="0" w:color="auto"/>
              <w:bottom w:val="single" w:sz="4" w:space="0" w:color="auto"/>
            </w:tcBorders>
          </w:tcPr>
          <w:p w14:paraId="4497DA8D" w14:textId="77777777" w:rsidR="00AB27BD" w:rsidRPr="00AB27BD" w:rsidRDefault="00AB27BD" w:rsidP="00E41A43">
            <w:pPr>
              <w:shd w:val="clear" w:color="auto" w:fill="FFFFFF"/>
              <w:spacing w:before="0" w:after="0"/>
              <w:textAlignment w:val="baseline"/>
              <w:rPr>
                <w:rFonts w:ascii="Times New Roman" w:hAnsi="Times New Roman"/>
                <w:b/>
                <w:bCs/>
                <w:spacing w:val="2"/>
                <w:sz w:val="24"/>
                <w:szCs w:val="24"/>
                <w:lang w:val="ru-RU" w:eastAsia="ru-RU"/>
              </w:rPr>
            </w:pPr>
            <w:r w:rsidRPr="00AB27BD">
              <w:rPr>
                <w:rFonts w:ascii="Times New Roman" w:hAnsi="Times New Roman"/>
                <w:b/>
                <w:bCs/>
                <w:i/>
                <w:sz w:val="24"/>
              </w:rPr>
              <w:t>8.5.3</w:t>
            </w:r>
            <w:r w:rsidRPr="00AB27BD">
              <w:rPr>
                <w:rFonts w:ascii="Times New Roman" w:hAnsi="Times New Roman"/>
                <w:b/>
                <w:bCs/>
                <w:i/>
                <w:sz w:val="24"/>
                <w:lang w:val="ru-RU"/>
              </w:rPr>
              <w:t xml:space="preserve">. </w:t>
            </w:r>
            <w:r w:rsidRPr="00AB27BD">
              <w:rPr>
                <w:rFonts w:ascii="Times New Roman" w:hAnsi="Times New Roman"/>
                <w:b/>
                <w:bCs/>
                <w:i/>
                <w:sz w:val="24"/>
              </w:rPr>
              <w:t xml:space="preserve"> </w:t>
            </w:r>
            <w:proofErr w:type="spellStart"/>
            <w:r w:rsidRPr="00AB27BD">
              <w:rPr>
                <w:rFonts w:ascii="Times New Roman" w:hAnsi="Times New Roman"/>
                <w:b/>
                <w:bCs/>
                <w:i/>
                <w:sz w:val="24"/>
              </w:rPr>
              <w:t>Выходные</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данные</w:t>
            </w:r>
            <w:proofErr w:type="spellEnd"/>
            <w:r w:rsidRPr="00AB27BD">
              <w:rPr>
                <w:rFonts w:ascii="Times New Roman" w:hAnsi="Times New Roman"/>
                <w:b/>
                <w:bCs/>
                <w:i/>
                <w:sz w:val="24"/>
              </w:rPr>
              <w:t xml:space="preserve"> </w:t>
            </w:r>
            <w:proofErr w:type="spellStart"/>
            <w:r w:rsidRPr="00AB27BD">
              <w:rPr>
                <w:rFonts w:ascii="Times New Roman" w:hAnsi="Times New Roman"/>
                <w:b/>
                <w:bCs/>
                <w:i/>
                <w:sz w:val="24"/>
              </w:rPr>
              <w:t>анализа</w:t>
            </w:r>
            <w:proofErr w:type="spellEnd"/>
          </w:p>
        </w:tc>
        <w:tc>
          <w:tcPr>
            <w:tcW w:w="1471" w:type="dxa"/>
            <w:tcBorders>
              <w:top w:val="single" w:sz="4" w:space="0" w:color="auto"/>
              <w:bottom w:val="single" w:sz="4" w:space="0" w:color="auto"/>
            </w:tcBorders>
            <w:shd w:val="clear" w:color="auto" w:fill="DEEAF6"/>
          </w:tcPr>
          <w:p w14:paraId="10A827F8" w14:textId="77777777" w:rsidR="00AB27BD" w:rsidRPr="00AB27BD" w:rsidRDefault="00AB27BD" w:rsidP="0077048B">
            <w:pPr>
              <w:spacing w:before="0" w:after="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1E121948" w14:textId="77777777" w:rsidR="00AB27BD" w:rsidRPr="00AB27BD" w:rsidRDefault="00AB27BD" w:rsidP="0077048B">
            <w:pPr>
              <w:spacing w:before="0" w:after="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37609DDF" w14:textId="77777777" w:rsidR="00AB27BD" w:rsidRPr="00AB27BD" w:rsidRDefault="00AB27BD" w:rsidP="0077048B">
            <w:pPr>
              <w:spacing w:before="0" w:after="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0954F21" w14:textId="77777777" w:rsidR="00AB27BD" w:rsidRPr="00AB27BD" w:rsidRDefault="00AB27BD" w:rsidP="0077048B">
            <w:pPr>
              <w:spacing w:before="0" w:after="0" w:line="200" w:lineRule="exact"/>
              <w:jc w:val="center"/>
              <w:rPr>
                <w:rFonts w:ascii="Times New Roman" w:hAnsi="Times New Roman"/>
                <w:bCs/>
                <w:sz w:val="24"/>
                <w:szCs w:val="24"/>
                <w:lang w:val="ru-RU"/>
              </w:rPr>
            </w:pPr>
          </w:p>
        </w:tc>
        <w:tc>
          <w:tcPr>
            <w:tcW w:w="6095" w:type="dxa"/>
            <w:tcBorders>
              <w:top w:val="single" w:sz="4" w:space="0" w:color="auto"/>
              <w:bottom w:val="single" w:sz="4" w:space="0" w:color="auto"/>
            </w:tcBorders>
            <w:shd w:val="clear" w:color="auto" w:fill="FFF2CC"/>
          </w:tcPr>
          <w:p w14:paraId="4B0953AB" w14:textId="77777777" w:rsidR="00AB27BD" w:rsidRPr="00AB27BD" w:rsidRDefault="00AB27BD" w:rsidP="0077048B">
            <w:pPr>
              <w:spacing w:before="0" w:after="0" w:line="200" w:lineRule="exact"/>
              <w:jc w:val="center"/>
              <w:rPr>
                <w:rFonts w:ascii="Times New Roman" w:hAnsi="Times New Roman"/>
                <w:iCs/>
                <w:sz w:val="24"/>
                <w:szCs w:val="24"/>
                <w:lang w:val="ru-RU"/>
              </w:rPr>
            </w:pPr>
          </w:p>
        </w:tc>
      </w:tr>
      <w:tr w:rsidR="00AB27BD" w:rsidRPr="00AB27BD" w14:paraId="40A7EA4C" w14:textId="77777777" w:rsidTr="00AB27BD">
        <w:tc>
          <w:tcPr>
            <w:tcW w:w="6522" w:type="dxa"/>
            <w:gridSpan w:val="2"/>
            <w:tcBorders>
              <w:top w:val="single" w:sz="4" w:space="0" w:color="auto"/>
              <w:bottom w:val="single" w:sz="4" w:space="0" w:color="auto"/>
            </w:tcBorders>
          </w:tcPr>
          <w:p w14:paraId="68A9644E" w14:textId="77777777" w:rsidR="00AB27BD" w:rsidRPr="00AB27BD" w:rsidRDefault="00AB27BD" w:rsidP="00FA73D5">
            <w:pPr>
              <w:autoSpaceDE w:val="0"/>
              <w:autoSpaceDN w:val="0"/>
              <w:adjustRightInd w:val="0"/>
              <w:spacing w:before="0" w:after="0"/>
              <w:jc w:val="both"/>
              <w:rPr>
                <w:rFonts w:ascii="Times New Roman" w:hAnsi="Times New Roman"/>
                <w:sz w:val="24"/>
              </w:rPr>
            </w:pPr>
            <w:proofErr w:type="spellStart"/>
            <w:r w:rsidRPr="00AB27BD">
              <w:rPr>
                <w:rFonts w:ascii="Times New Roman" w:hAnsi="Times New Roman"/>
                <w:sz w:val="24"/>
              </w:rPr>
              <w:t>Выходные</w:t>
            </w:r>
            <w:proofErr w:type="spellEnd"/>
            <w:r w:rsidRPr="00AB27BD">
              <w:rPr>
                <w:rFonts w:ascii="Times New Roman" w:hAnsi="Times New Roman"/>
                <w:sz w:val="24"/>
              </w:rPr>
              <w:t xml:space="preserve"> </w:t>
            </w:r>
            <w:proofErr w:type="spellStart"/>
            <w:r w:rsidRPr="00AB27BD">
              <w:rPr>
                <w:rFonts w:ascii="Times New Roman" w:hAnsi="Times New Roman"/>
                <w:sz w:val="24"/>
              </w:rPr>
              <w:t>данные</w:t>
            </w:r>
            <w:proofErr w:type="spellEnd"/>
            <w:r w:rsidRPr="00AB27BD">
              <w:rPr>
                <w:rFonts w:ascii="Times New Roman" w:hAnsi="Times New Roman"/>
                <w:sz w:val="24"/>
              </w:rPr>
              <w:t xml:space="preserve"> </w:t>
            </w:r>
            <w:proofErr w:type="spellStart"/>
            <w:r w:rsidRPr="00AB27BD">
              <w:rPr>
                <w:rFonts w:ascii="Times New Roman" w:hAnsi="Times New Roman"/>
                <w:sz w:val="24"/>
              </w:rPr>
              <w:t>анализа</w:t>
            </w:r>
            <w:proofErr w:type="spellEnd"/>
            <w:r w:rsidRPr="00AB27BD">
              <w:rPr>
                <w:rFonts w:ascii="Times New Roman" w:hAnsi="Times New Roman"/>
                <w:sz w:val="24"/>
              </w:rPr>
              <w:t xml:space="preserve"> </w:t>
            </w:r>
            <w:proofErr w:type="spellStart"/>
            <w:r w:rsidRPr="00AB27BD">
              <w:rPr>
                <w:rFonts w:ascii="Times New Roman" w:hAnsi="Times New Roman"/>
                <w:sz w:val="24"/>
              </w:rPr>
              <w:t>со</w:t>
            </w:r>
            <w:proofErr w:type="spellEnd"/>
            <w:r w:rsidRPr="00AB27BD">
              <w:rPr>
                <w:rFonts w:ascii="Times New Roman" w:hAnsi="Times New Roman"/>
                <w:sz w:val="24"/>
              </w:rPr>
              <w:t xml:space="preserve"> </w:t>
            </w:r>
            <w:proofErr w:type="spellStart"/>
            <w:r w:rsidRPr="00AB27BD">
              <w:rPr>
                <w:rFonts w:ascii="Times New Roman" w:hAnsi="Times New Roman"/>
                <w:sz w:val="24"/>
              </w:rPr>
              <w:t>стороны</w:t>
            </w:r>
            <w:proofErr w:type="spellEnd"/>
            <w:r w:rsidRPr="00AB27BD">
              <w:rPr>
                <w:rFonts w:ascii="Times New Roman" w:hAnsi="Times New Roman"/>
                <w:sz w:val="24"/>
              </w:rPr>
              <w:t xml:space="preserve"> </w:t>
            </w:r>
            <w:proofErr w:type="spellStart"/>
            <w:r w:rsidRPr="00AB27BD">
              <w:rPr>
                <w:rFonts w:ascii="Times New Roman" w:hAnsi="Times New Roman"/>
                <w:sz w:val="24"/>
              </w:rPr>
              <w:t>руководства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включать</w:t>
            </w:r>
            <w:proofErr w:type="spellEnd"/>
            <w:r w:rsidRPr="00AB27BD">
              <w:rPr>
                <w:rFonts w:ascii="Times New Roman" w:hAnsi="Times New Roman"/>
                <w:sz w:val="24"/>
              </w:rPr>
              <w:t xml:space="preserve"> </w:t>
            </w:r>
            <w:proofErr w:type="spellStart"/>
            <w:r w:rsidRPr="00AB27BD">
              <w:rPr>
                <w:rFonts w:ascii="Times New Roman" w:hAnsi="Times New Roman"/>
                <w:sz w:val="24"/>
              </w:rPr>
              <w:t>решения</w:t>
            </w:r>
            <w:proofErr w:type="spellEnd"/>
            <w:r w:rsidRPr="00AB27BD">
              <w:rPr>
                <w:rFonts w:ascii="Times New Roman" w:hAnsi="Times New Roman"/>
                <w:sz w:val="24"/>
              </w:rPr>
              <w:t xml:space="preserve"> и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связанные</w:t>
            </w:r>
            <w:proofErr w:type="spellEnd"/>
            <w:r w:rsidRPr="00AB27BD">
              <w:rPr>
                <w:rFonts w:ascii="Times New Roman" w:hAnsi="Times New Roman"/>
                <w:sz w:val="24"/>
              </w:rPr>
              <w:t xml:space="preserve"> с:</w:t>
            </w:r>
          </w:p>
          <w:p w14:paraId="4579E0F3"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повышением</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результативности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и </w:t>
            </w:r>
            <w:proofErr w:type="spellStart"/>
            <w:r w:rsidRPr="00AB27BD">
              <w:rPr>
                <w:rFonts w:ascii="Times New Roman" w:hAnsi="Times New Roman"/>
                <w:sz w:val="24"/>
              </w:rPr>
              <w:t>ее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процессов</w:t>
            </w:r>
            <w:proofErr w:type="spellEnd"/>
            <w:r w:rsidRPr="00AB27BD">
              <w:rPr>
                <w:rFonts w:ascii="Times New Roman" w:hAnsi="Times New Roman"/>
                <w:sz w:val="24"/>
              </w:rPr>
              <w:t>;</w:t>
            </w:r>
          </w:p>
          <w:p w14:paraId="6FB7913B" w14:textId="77777777" w:rsidR="00AB27BD" w:rsidRPr="00AB27BD" w:rsidRDefault="00AB27BD" w:rsidP="00FA73D5">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улучшением</w:t>
            </w:r>
            <w:proofErr w:type="spellEnd"/>
            <w:r w:rsidRPr="00AB27BD">
              <w:rPr>
                <w:rFonts w:ascii="Times New Roman" w:hAnsi="Times New Roman"/>
                <w:sz w:val="24"/>
              </w:rPr>
              <w:t xml:space="preserve"> </w:t>
            </w:r>
            <w:proofErr w:type="spellStart"/>
            <w:r w:rsidRPr="00AB27BD">
              <w:rPr>
                <w:rFonts w:ascii="Times New Roman" w:hAnsi="Times New Roman"/>
                <w:sz w:val="24"/>
              </w:rPr>
              <w:t>работы</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инспекционного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органа</w:t>
            </w:r>
            <w:proofErr w:type="spellEnd"/>
            <w:r w:rsidRPr="00AB27BD">
              <w:rPr>
                <w:rFonts w:ascii="Times New Roman" w:hAnsi="Times New Roman"/>
                <w:sz w:val="24"/>
              </w:rPr>
              <w:t xml:space="preserve"> в </w:t>
            </w:r>
            <w:proofErr w:type="spellStart"/>
            <w:r w:rsidRPr="00AB27BD">
              <w:rPr>
                <w:rFonts w:ascii="Times New Roman" w:hAnsi="Times New Roman"/>
                <w:sz w:val="24"/>
              </w:rPr>
              <w:t>части</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w:t>
            </w:r>
          </w:p>
          <w:p w14:paraId="704B8528" w14:textId="77777777" w:rsidR="00AB27BD" w:rsidRPr="00AB27BD" w:rsidRDefault="00AB27BD" w:rsidP="00FA73D5">
            <w:pPr>
              <w:shd w:val="clear" w:color="auto" w:fill="FFFFFF"/>
              <w:spacing w:before="0" w:after="0"/>
              <w:textAlignment w:val="baseline"/>
              <w:rPr>
                <w:rFonts w:ascii="Times New Roman" w:hAnsi="Times New Roman"/>
                <w:b/>
                <w:bCs/>
                <w:i/>
                <w:sz w:val="24"/>
              </w:rPr>
            </w:pPr>
            <w:r w:rsidRPr="00AB27BD">
              <w:rPr>
                <w:rFonts w:ascii="Times New Roman" w:hAnsi="Times New Roman"/>
                <w:sz w:val="24"/>
              </w:rPr>
              <w:t xml:space="preserve">c) </w:t>
            </w:r>
            <w:proofErr w:type="spellStart"/>
            <w:r w:rsidRPr="00AB27BD">
              <w:rPr>
                <w:rFonts w:ascii="Times New Roman" w:hAnsi="Times New Roman"/>
                <w:sz w:val="24"/>
              </w:rPr>
              <w:t>потребностями</w:t>
            </w:r>
            <w:proofErr w:type="spellEnd"/>
            <w:r w:rsidRPr="00AB27BD">
              <w:rPr>
                <w:rFonts w:ascii="Times New Roman" w:hAnsi="Times New Roman"/>
                <w:sz w:val="24"/>
              </w:rPr>
              <w:t xml:space="preserve"> в </w:t>
            </w:r>
            <w:proofErr w:type="spellStart"/>
            <w:r w:rsidRPr="00AB27BD">
              <w:rPr>
                <w:rFonts w:ascii="Times New Roman" w:hAnsi="Times New Roman"/>
                <w:sz w:val="24"/>
              </w:rPr>
              <w:t>ресурсах</w:t>
            </w:r>
            <w:proofErr w:type="spellEnd"/>
            <w:r w:rsidRPr="00AB27BD">
              <w:rPr>
                <w:rFonts w:ascii="Times New Roman" w:hAnsi="Times New Roman"/>
                <w:sz w:val="24"/>
              </w:rPr>
              <w:t>.</w:t>
            </w:r>
          </w:p>
        </w:tc>
        <w:tc>
          <w:tcPr>
            <w:tcW w:w="1471" w:type="dxa"/>
            <w:tcBorders>
              <w:top w:val="single" w:sz="4" w:space="0" w:color="auto"/>
              <w:bottom w:val="single" w:sz="4" w:space="0" w:color="auto"/>
            </w:tcBorders>
            <w:shd w:val="clear" w:color="auto" w:fill="DEEAF6"/>
          </w:tcPr>
          <w:p w14:paraId="1C405222" w14:textId="77777777" w:rsidR="00AB27BD" w:rsidRPr="00AB27BD" w:rsidRDefault="00AB27BD" w:rsidP="0077048B">
            <w:pPr>
              <w:spacing w:before="0" w:after="0" w:line="200" w:lineRule="exact"/>
              <w:rPr>
                <w:rFonts w:ascii="Times New Roman" w:hAnsi="Times New Roman"/>
                <w:iCs/>
                <w:sz w:val="24"/>
                <w:szCs w:val="24"/>
                <w:lang w:val="ru-RU"/>
              </w:rPr>
            </w:pPr>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6A9BACE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cPr>
          <w:p w14:paraId="71450FDA"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cPr>
          <w:p w14:paraId="017E1AA8"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DD14744" w14:textId="77777777" w:rsidR="00AB27BD" w:rsidRPr="00AB27BD" w:rsidRDefault="00AB27BD" w:rsidP="0077048B">
            <w:pPr>
              <w:spacing w:before="0" w:after="0" w:line="200" w:lineRule="exact"/>
              <w:jc w:val="center"/>
              <w:rPr>
                <w:rFonts w:ascii="Times New Roman" w:hAnsi="Times New Roman"/>
                <w:iCs/>
                <w:sz w:val="24"/>
                <w:szCs w:val="24"/>
                <w:lang w:val="ru-RU"/>
              </w:rPr>
            </w:pPr>
          </w:p>
        </w:tc>
      </w:tr>
    </w:tbl>
    <w:p w14:paraId="04D44ED0" w14:textId="77777777" w:rsidR="0077048B" w:rsidRPr="00AB27BD" w:rsidRDefault="0077048B"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7"/>
        <w:gridCol w:w="1985"/>
        <w:gridCol w:w="1469"/>
        <w:gridCol w:w="657"/>
        <w:gridCol w:w="709"/>
        <w:gridCol w:w="567"/>
        <w:gridCol w:w="6095"/>
      </w:tblGrid>
      <w:tr w:rsidR="00AB27BD" w:rsidRPr="00AB27BD" w14:paraId="7EFB5813" w14:textId="77777777" w:rsidTr="00D13CB0">
        <w:trPr>
          <w:trHeight w:val="340"/>
        </w:trPr>
        <w:tc>
          <w:tcPr>
            <w:tcW w:w="810" w:type="dxa"/>
            <w:vMerge w:val="restart"/>
            <w:tcBorders>
              <w:top w:val="single" w:sz="12" w:space="0" w:color="auto"/>
            </w:tcBorders>
            <w:shd w:val="clear" w:color="auto" w:fill="CCCCCC"/>
          </w:tcPr>
          <w:p w14:paraId="5FE035F0" w14:textId="77777777" w:rsidR="00AB27BD" w:rsidRPr="00AB27BD" w:rsidRDefault="00AB27BD" w:rsidP="006D545D">
            <w:pPr>
              <w:keepNext/>
              <w:keepLines/>
              <w:spacing w:after="40" w:line="200" w:lineRule="exact"/>
              <w:rPr>
                <w:rFonts w:ascii="Times New Roman" w:hAnsi="Times New Roman"/>
                <w:sz w:val="24"/>
                <w:szCs w:val="24"/>
                <w:lang w:val="ru-RU"/>
              </w:rPr>
            </w:pPr>
          </w:p>
        </w:tc>
        <w:tc>
          <w:tcPr>
            <w:tcW w:w="3727" w:type="dxa"/>
            <w:vMerge w:val="restart"/>
            <w:tcBorders>
              <w:top w:val="single" w:sz="12" w:space="0" w:color="auto"/>
            </w:tcBorders>
            <w:shd w:val="clear" w:color="auto" w:fill="CCCCCC"/>
            <w:vAlign w:val="center"/>
          </w:tcPr>
          <w:p w14:paraId="378210C1" w14:textId="77777777"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13C98A6B" w14:textId="77777777" w:rsidR="00AB27BD" w:rsidRPr="00AB27BD" w:rsidRDefault="00AB27BD"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14:paraId="35CFD73B" w14:textId="77777777" w:rsidR="00AB27BD" w:rsidRPr="00AB27BD" w:rsidRDefault="00AB27BD" w:rsidP="006D545D">
            <w:pPr>
              <w:jc w:val="center"/>
              <w:rPr>
                <w:rFonts w:ascii="Times New Roman" w:hAnsi="Times New Roman"/>
                <w:sz w:val="24"/>
                <w:szCs w:val="24"/>
                <w:lang w:val="ru-RU"/>
              </w:rPr>
            </w:pPr>
          </w:p>
        </w:tc>
        <w:tc>
          <w:tcPr>
            <w:tcW w:w="1469" w:type="dxa"/>
            <w:vMerge w:val="restart"/>
            <w:tcBorders>
              <w:top w:val="single" w:sz="12" w:space="0" w:color="auto"/>
            </w:tcBorders>
            <w:shd w:val="clear" w:color="auto" w:fill="CCCCCC"/>
            <w:vAlign w:val="center"/>
          </w:tcPr>
          <w:p w14:paraId="0180BA4B" w14:textId="0987A644" w:rsidR="00AB27BD" w:rsidRPr="00AB27BD" w:rsidRDefault="00073E6D" w:rsidP="006D545D">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8028" w:type="dxa"/>
            <w:gridSpan w:val="4"/>
            <w:tcBorders>
              <w:top w:val="single" w:sz="12" w:space="0" w:color="auto"/>
              <w:bottom w:val="single" w:sz="4" w:space="0" w:color="auto"/>
            </w:tcBorders>
            <w:shd w:val="clear" w:color="auto" w:fill="CCCCCC"/>
            <w:vAlign w:val="center"/>
          </w:tcPr>
          <w:p w14:paraId="42778A24" w14:textId="039E9CDA" w:rsidR="00AB27BD" w:rsidRPr="00AB27BD" w:rsidRDefault="00AB27BD"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77A9AA8D" w14:textId="77777777" w:rsidTr="005C3210">
        <w:tc>
          <w:tcPr>
            <w:tcW w:w="810" w:type="dxa"/>
            <w:vMerge/>
            <w:tcBorders>
              <w:bottom w:val="single" w:sz="12" w:space="0" w:color="auto"/>
            </w:tcBorders>
            <w:shd w:val="clear" w:color="auto" w:fill="CCCCCC"/>
          </w:tcPr>
          <w:p w14:paraId="0B6EC3C5"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727" w:type="dxa"/>
            <w:vMerge/>
            <w:tcBorders>
              <w:bottom w:val="single" w:sz="12" w:space="0" w:color="auto"/>
            </w:tcBorders>
            <w:shd w:val="clear" w:color="auto" w:fill="CCCCCC"/>
            <w:vAlign w:val="center"/>
          </w:tcPr>
          <w:p w14:paraId="33592194" w14:textId="77777777" w:rsidR="00A31BF6" w:rsidRPr="00AB27BD" w:rsidRDefault="00A31BF6" w:rsidP="00790DB9">
            <w:pPr>
              <w:pStyle w:val="3"/>
            </w:pPr>
          </w:p>
        </w:tc>
        <w:tc>
          <w:tcPr>
            <w:tcW w:w="1985" w:type="dxa"/>
            <w:vMerge/>
            <w:tcBorders>
              <w:bottom w:val="single" w:sz="12" w:space="0" w:color="auto"/>
            </w:tcBorders>
            <w:shd w:val="clear" w:color="auto" w:fill="CCCCCC"/>
            <w:vAlign w:val="center"/>
          </w:tcPr>
          <w:p w14:paraId="7D69E967" w14:textId="77777777" w:rsidR="00A31BF6" w:rsidRPr="00AB27BD" w:rsidRDefault="00A31BF6" w:rsidP="00790DB9">
            <w:pPr>
              <w:pStyle w:val="3"/>
            </w:pPr>
          </w:p>
        </w:tc>
        <w:tc>
          <w:tcPr>
            <w:tcW w:w="1469" w:type="dxa"/>
            <w:vMerge/>
            <w:tcBorders>
              <w:bottom w:val="single" w:sz="12" w:space="0" w:color="auto"/>
            </w:tcBorders>
            <w:shd w:val="clear" w:color="auto" w:fill="CCCCCC"/>
            <w:vAlign w:val="center"/>
          </w:tcPr>
          <w:p w14:paraId="632C0EED"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657" w:type="dxa"/>
            <w:shd w:val="clear" w:color="auto" w:fill="E7E6E6" w:themeFill="background2"/>
            <w:vAlign w:val="center"/>
          </w:tcPr>
          <w:p w14:paraId="2C457357" w14:textId="0FECC9B4"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lang w:val="en-GB"/>
              </w:rPr>
            </w:pPr>
            <w:r w:rsidRPr="00901F7B">
              <w:rPr>
                <w:rFonts w:ascii="Times New Roman" w:hAnsi="Times New Roman"/>
                <w:noProof/>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7F6690E4" w14:textId="24998162"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lang w:val="ru-RU"/>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CD17530" w14:textId="56A2D7FA" w:rsidR="00A31BF6" w:rsidRPr="00AB27BD" w:rsidRDefault="00A31BF6" w:rsidP="00790DB9">
            <w:pPr>
              <w:pStyle w:val="3"/>
            </w:pPr>
            <w:r w:rsidRPr="00A423DD">
              <w:rPr>
                <w:noProof/>
                <w:highlight w:val="lightGray"/>
                <w:lang w:val="ru-RU"/>
              </w:rPr>
              <w:t>К</w:t>
            </w:r>
          </w:p>
        </w:tc>
        <w:tc>
          <w:tcPr>
            <w:tcW w:w="6095" w:type="dxa"/>
            <w:tcBorders>
              <w:top w:val="single" w:sz="4" w:space="0" w:color="auto"/>
              <w:bottom w:val="single" w:sz="12" w:space="0" w:color="auto"/>
            </w:tcBorders>
            <w:shd w:val="clear" w:color="auto" w:fill="CCCCCC"/>
            <w:vAlign w:val="center"/>
          </w:tcPr>
          <w:p w14:paraId="2A897DBE" w14:textId="1D5B9321" w:rsidR="00A31BF6" w:rsidRPr="00AB27BD" w:rsidRDefault="00A31BF6" w:rsidP="00790DB9">
            <w:pPr>
              <w:pStyle w:val="3"/>
            </w:pPr>
            <w:r w:rsidRPr="00A31BF6">
              <w:rPr>
                <w:noProof/>
                <w:lang w:val="ru-RU"/>
              </w:rPr>
              <w:t>Комментарии</w:t>
            </w:r>
          </w:p>
        </w:tc>
      </w:tr>
      <w:tr w:rsidR="00AB27BD" w:rsidRPr="00AB27BD" w14:paraId="179CB593" w14:textId="77777777" w:rsidTr="00FC1119">
        <w:tblPrEx>
          <w:tblBorders>
            <w:bottom w:val="single" w:sz="4" w:space="0" w:color="auto"/>
          </w:tblBorders>
        </w:tblPrEx>
        <w:tc>
          <w:tcPr>
            <w:tcW w:w="4537" w:type="dxa"/>
            <w:gridSpan w:val="2"/>
            <w:tcBorders>
              <w:top w:val="single" w:sz="12" w:space="0" w:color="auto"/>
              <w:bottom w:val="single" w:sz="12" w:space="0" w:color="auto"/>
              <w:right w:val="single" w:sz="4" w:space="0" w:color="auto"/>
            </w:tcBorders>
            <w:shd w:val="clear" w:color="auto" w:fill="auto"/>
          </w:tcPr>
          <w:p w14:paraId="4300DCD5" w14:textId="77777777" w:rsidR="00AB27BD" w:rsidRPr="00AB27BD" w:rsidRDefault="00AB27BD" w:rsidP="004C2EF3">
            <w:pPr>
              <w:pStyle w:val="22"/>
              <w:keepNext/>
              <w:keepLines/>
              <w:rPr>
                <w:rFonts w:ascii="Times New Roman" w:hAnsi="Times New Roman" w:cs="Times New Roman"/>
                <w:sz w:val="24"/>
                <w:szCs w:val="24"/>
                <w:lang w:val="ru-RU"/>
              </w:rPr>
            </w:pPr>
            <w:bookmarkStart w:id="14" w:name="_Toc511899987"/>
            <w:proofErr w:type="gramStart"/>
            <w:r w:rsidRPr="00AB27BD">
              <w:rPr>
                <w:rFonts w:ascii="Times New Roman" w:hAnsi="Times New Roman" w:cs="Times New Roman"/>
                <w:bCs/>
                <w:i/>
                <w:sz w:val="24"/>
                <w:szCs w:val="20"/>
              </w:rPr>
              <w:t>8.6</w:t>
            </w:r>
            <w:r w:rsidRPr="00AB27BD">
              <w:rPr>
                <w:rFonts w:ascii="Times New Roman" w:hAnsi="Times New Roman" w:cs="Times New Roman"/>
                <w:bCs/>
                <w:i/>
                <w:sz w:val="24"/>
                <w:szCs w:val="20"/>
                <w:lang w:val="ru-RU"/>
              </w:rPr>
              <w:t xml:space="preserve">. </w:t>
            </w:r>
            <w:r w:rsidRPr="00AB27BD">
              <w:rPr>
                <w:rFonts w:ascii="Times New Roman" w:hAnsi="Times New Roman" w:cs="Times New Roman"/>
                <w:bCs/>
                <w:i/>
                <w:sz w:val="24"/>
                <w:szCs w:val="20"/>
              </w:rPr>
              <w:t xml:space="preserve"> </w:t>
            </w:r>
            <w:proofErr w:type="spellStart"/>
            <w:r w:rsidRPr="00AB27BD">
              <w:rPr>
                <w:rFonts w:ascii="Times New Roman" w:hAnsi="Times New Roman" w:cs="Times New Roman"/>
                <w:bCs/>
                <w:i/>
                <w:sz w:val="24"/>
                <w:szCs w:val="20"/>
              </w:rPr>
              <w:t>Внутренние</w:t>
            </w:r>
            <w:proofErr w:type="spellEnd"/>
            <w:proofErr w:type="gramEnd"/>
            <w:r w:rsidRPr="00AB27BD">
              <w:rPr>
                <w:rFonts w:ascii="Times New Roman" w:hAnsi="Times New Roman" w:cs="Times New Roman"/>
                <w:bCs/>
                <w:i/>
                <w:sz w:val="24"/>
                <w:szCs w:val="20"/>
              </w:rPr>
              <w:t xml:space="preserve"> </w:t>
            </w:r>
            <w:proofErr w:type="spellStart"/>
            <w:r w:rsidRPr="00AB27BD">
              <w:rPr>
                <w:rFonts w:ascii="Times New Roman" w:hAnsi="Times New Roman" w:cs="Times New Roman"/>
                <w:bCs/>
                <w:i/>
                <w:sz w:val="24"/>
                <w:szCs w:val="20"/>
              </w:rPr>
              <w:t>аудиты</w:t>
            </w:r>
            <w:proofErr w:type="spellEnd"/>
            <w:r w:rsidRPr="00AB27BD">
              <w:rPr>
                <w:rFonts w:ascii="Times New Roman" w:hAnsi="Times New Roman" w:cs="Times New Roman"/>
                <w:bCs/>
                <w:i/>
                <w:sz w:val="24"/>
                <w:szCs w:val="20"/>
              </w:rPr>
              <w:t xml:space="preserve"> (</w:t>
            </w:r>
            <w:proofErr w:type="spellStart"/>
            <w:r w:rsidRPr="00AB27BD">
              <w:rPr>
                <w:rFonts w:ascii="Times New Roman" w:hAnsi="Times New Roman" w:cs="Times New Roman"/>
                <w:bCs/>
                <w:i/>
                <w:sz w:val="24"/>
                <w:szCs w:val="20"/>
              </w:rPr>
              <w:t>вариант</w:t>
            </w:r>
            <w:proofErr w:type="spellEnd"/>
            <w:r w:rsidRPr="00AB27BD">
              <w:rPr>
                <w:rFonts w:ascii="Times New Roman" w:hAnsi="Times New Roman" w:cs="Times New Roman"/>
                <w:bCs/>
                <w:i/>
                <w:sz w:val="24"/>
                <w:szCs w:val="20"/>
              </w:rPr>
              <w:t xml:space="preserve"> A)</w:t>
            </w:r>
            <w:bookmarkEnd w:id="14"/>
          </w:p>
        </w:tc>
        <w:tc>
          <w:tcPr>
            <w:tcW w:w="1985" w:type="dxa"/>
            <w:tcBorders>
              <w:top w:val="single" w:sz="12" w:space="0" w:color="auto"/>
              <w:bottom w:val="single" w:sz="12" w:space="0" w:color="auto"/>
              <w:right w:val="single" w:sz="4" w:space="0" w:color="auto"/>
            </w:tcBorders>
            <w:shd w:val="clear" w:color="auto" w:fill="auto"/>
          </w:tcPr>
          <w:p w14:paraId="1324A9BA" w14:textId="77777777" w:rsidR="00AB27BD" w:rsidRPr="00AB27BD" w:rsidRDefault="00AB27BD" w:rsidP="0046692A">
            <w:pPr>
              <w:keepNext/>
              <w:keepLines/>
              <w:spacing w:after="40" w:line="200" w:lineRule="exact"/>
              <w:rPr>
                <w:rFonts w:ascii="Times New Roman" w:hAnsi="Times New Roman"/>
                <w:sz w:val="24"/>
                <w:szCs w:val="24"/>
                <w:lang w:val="en-GB"/>
              </w:rPr>
            </w:pPr>
            <w:r w:rsidRPr="00AB27BD">
              <w:rPr>
                <w:rFonts w:ascii="Times New Roman" w:hAnsi="Times New Roman"/>
                <w:sz w:val="24"/>
                <w:szCs w:val="24"/>
                <w:lang w:val="ru-RU"/>
              </w:rPr>
              <w:t>ВО/СВО</w:t>
            </w:r>
          </w:p>
        </w:tc>
        <w:tc>
          <w:tcPr>
            <w:tcW w:w="1469" w:type="dxa"/>
            <w:tcBorders>
              <w:top w:val="single" w:sz="12" w:space="0" w:color="auto"/>
              <w:left w:val="single" w:sz="4" w:space="0" w:color="auto"/>
              <w:bottom w:val="single" w:sz="12" w:space="0" w:color="auto"/>
              <w:right w:val="single" w:sz="4" w:space="0" w:color="auto"/>
            </w:tcBorders>
            <w:shd w:val="clear" w:color="auto" w:fill="DEEAF6"/>
          </w:tcPr>
          <w:p w14:paraId="00900FF4" w14:textId="77777777" w:rsidR="00AB27BD" w:rsidRPr="00AB27BD" w:rsidRDefault="00AB27BD"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12" w:space="0" w:color="auto"/>
              <w:bottom w:val="single" w:sz="12" w:space="0" w:color="auto"/>
            </w:tcBorders>
            <w:shd w:val="clear" w:color="auto" w:fill="FFF2CC"/>
          </w:tcPr>
          <w:p w14:paraId="31C0ACC7" w14:textId="77777777" w:rsidR="00AB27BD" w:rsidRPr="00AB27BD" w:rsidRDefault="00AB27BD"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7B11D6B" w14:textId="77777777" w:rsidR="00AB27BD" w:rsidRPr="00AB27BD" w:rsidRDefault="00AB27BD"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0C27004" w14:textId="77777777" w:rsidR="00AB27BD" w:rsidRPr="00AB27BD" w:rsidRDefault="00AB27BD"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6E503F63" w14:textId="77777777" w:rsidR="00AB27BD" w:rsidRPr="00AB27BD" w:rsidRDefault="00AB27BD" w:rsidP="003A3E8B">
            <w:pPr>
              <w:spacing w:after="40" w:line="200" w:lineRule="exact"/>
              <w:jc w:val="center"/>
              <w:rPr>
                <w:rFonts w:ascii="Times New Roman" w:hAnsi="Times New Roman"/>
                <w:iCs/>
                <w:sz w:val="24"/>
                <w:szCs w:val="24"/>
                <w:lang w:val="en-GB"/>
              </w:rPr>
            </w:pPr>
          </w:p>
        </w:tc>
      </w:tr>
    </w:tbl>
    <w:p w14:paraId="71EE7E93" w14:textId="77777777" w:rsidR="00FD6099" w:rsidRPr="00AB27BD" w:rsidRDefault="00FD6099" w:rsidP="00B725AD">
      <w:pPr>
        <w:keepNext/>
        <w:keepLines/>
        <w:spacing w:after="40" w:line="200" w:lineRule="exact"/>
        <w:rPr>
          <w:rFonts w:ascii="Times New Roman" w:hAnsi="Times New Roman"/>
          <w:bCs/>
          <w:sz w:val="24"/>
          <w:szCs w:val="24"/>
          <w:lang w:val="en-GB"/>
        </w:rPr>
        <w:sectPr w:rsidR="00FD6099" w:rsidRPr="00AB27BD"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529"/>
        <w:gridCol w:w="1469"/>
        <w:gridCol w:w="657"/>
        <w:gridCol w:w="709"/>
        <w:gridCol w:w="567"/>
        <w:gridCol w:w="6095"/>
      </w:tblGrid>
      <w:tr w:rsidR="00AB27BD" w:rsidRPr="00AB27BD" w14:paraId="68A4D42A" w14:textId="77777777" w:rsidTr="00FC1119">
        <w:tc>
          <w:tcPr>
            <w:tcW w:w="993" w:type="dxa"/>
            <w:tcBorders>
              <w:top w:val="single" w:sz="4" w:space="0" w:color="auto"/>
              <w:bottom w:val="single" w:sz="4" w:space="0" w:color="auto"/>
            </w:tcBorders>
          </w:tcPr>
          <w:p w14:paraId="657AB3C1" w14:textId="77777777"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8.6.1</w:t>
            </w:r>
          </w:p>
        </w:tc>
        <w:tc>
          <w:tcPr>
            <w:tcW w:w="5529" w:type="dxa"/>
            <w:tcBorders>
              <w:top w:val="single" w:sz="4" w:space="0" w:color="auto"/>
              <w:bottom w:val="single" w:sz="4" w:space="0" w:color="auto"/>
            </w:tcBorders>
          </w:tcPr>
          <w:p w14:paraId="2F4ED1C0" w14:textId="77777777" w:rsidR="00AB27BD" w:rsidRPr="00AB27BD" w:rsidRDefault="00AB27BD" w:rsidP="00B66C7A">
            <w:pPr>
              <w:autoSpaceDE w:val="0"/>
              <w:autoSpaceDN w:val="0"/>
              <w:adjustRightInd w:val="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устанавливать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внутренних</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аудитов</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подтверждения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 xml:space="preserve"> и </w:t>
            </w:r>
            <w:proofErr w:type="spellStart"/>
            <w:r w:rsidRPr="00AB27BD">
              <w:rPr>
                <w:rFonts w:ascii="Times New Roman" w:hAnsi="Times New Roman"/>
                <w:sz w:val="24"/>
              </w:rPr>
              <w:t>результативного</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внедрения</w:t>
            </w:r>
            <w:proofErr w:type="spellEnd"/>
            <w:r w:rsidRPr="00AB27BD">
              <w:rPr>
                <w:rFonts w:ascii="Times New Roman" w:hAnsi="Times New Roman"/>
                <w:sz w:val="24"/>
              </w:rPr>
              <w:t xml:space="preserve"> и </w:t>
            </w:r>
            <w:proofErr w:type="spellStart"/>
            <w:r w:rsidRPr="00AB27BD">
              <w:rPr>
                <w:rFonts w:ascii="Times New Roman" w:hAnsi="Times New Roman"/>
                <w:sz w:val="24"/>
              </w:rPr>
              <w:t>функционирования</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w:t>
            </w:r>
          </w:p>
          <w:p w14:paraId="7DD17608" w14:textId="77777777" w:rsidR="00AB27BD" w:rsidRPr="00AB27BD" w:rsidRDefault="00AB27BD" w:rsidP="00B66C7A">
            <w:pPr>
              <w:jc w:val="both"/>
              <w:rPr>
                <w:rFonts w:ascii="Times New Roman" w:hAnsi="Times New Roman"/>
                <w:sz w:val="24"/>
                <w:lang w:val="ru-RU" w:eastAsia="en-US"/>
              </w:rPr>
            </w:pPr>
            <w:r w:rsidRPr="00AB27BD">
              <w:rPr>
                <w:rFonts w:ascii="Times New Roman" w:hAnsi="Times New Roman"/>
              </w:rPr>
              <w:t xml:space="preserve">П р и м е ч а н и е – ISO 19011 </w:t>
            </w:r>
            <w:proofErr w:type="spellStart"/>
            <w:r w:rsidRPr="00AB27BD">
              <w:rPr>
                <w:rFonts w:ascii="Times New Roman" w:hAnsi="Times New Roman"/>
              </w:rPr>
              <w:t>содержит</w:t>
            </w:r>
            <w:proofErr w:type="spellEnd"/>
            <w:r w:rsidRPr="00AB27BD">
              <w:rPr>
                <w:rFonts w:ascii="Times New Roman" w:hAnsi="Times New Roman"/>
              </w:rPr>
              <w:t xml:space="preserve"> </w:t>
            </w:r>
            <w:proofErr w:type="spellStart"/>
            <w:r w:rsidRPr="00AB27BD">
              <w:rPr>
                <w:rFonts w:ascii="Times New Roman" w:hAnsi="Times New Roman"/>
              </w:rPr>
              <w:t>руководства</w:t>
            </w:r>
            <w:proofErr w:type="spellEnd"/>
            <w:r w:rsidRPr="00AB27BD">
              <w:rPr>
                <w:rFonts w:ascii="Times New Roman" w:hAnsi="Times New Roman"/>
              </w:rPr>
              <w:t xml:space="preserve"> </w:t>
            </w:r>
            <w:proofErr w:type="spellStart"/>
            <w:r w:rsidRPr="00AB27BD">
              <w:rPr>
                <w:rFonts w:ascii="Times New Roman" w:hAnsi="Times New Roman"/>
              </w:rPr>
              <w:t>по</w:t>
            </w:r>
            <w:proofErr w:type="spellEnd"/>
            <w:r w:rsidRPr="00AB27BD">
              <w:rPr>
                <w:rFonts w:ascii="Times New Roman" w:hAnsi="Times New Roman"/>
              </w:rPr>
              <w:t xml:space="preserve"> </w:t>
            </w:r>
            <w:proofErr w:type="spellStart"/>
            <w:r w:rsidRPr="00AB27BD">
              <w:rPr>
                <w:rFonts w:ascii="Times New Roman" w:hAnsi="Times New Roman"/>
              </w:rPr>
              <w:t>проведению</w:t>
            </w:r>
            <w:proofErr w:type="spellEnd"/>
            <w:r w:rsidRPr="00AB27BD">
              <w:rPr>
                <w:rFonts w:ascii="Times New Roman" w:hAnsi="Times New Roman"/>
              </w:rPr>
              <w:t xml:space="preserve"> </w:t>
            </w:r>
            <w:proofErr w:type="spellStart"/>
            <w:r w:rsidRPr="00AB27BD">
              <w:rPr>
                <w:rFonts w:ascii="Times New Roman" w:hAnsi="Times New Roman"/>
              </w:rPr>
              <w:t>внутренних</w:t>
            </w:r>
            <w:proofErr w:type="spellEnd"/>
            <w:r w:rsidRPr="00AB27BD">
              <w:rPr>
                <w:rFonts w:ascii="Times New Roman" w:hAnsi="Times New Roman"/>
              </w:rPr>
              <w:t xml:space="preserve"> </w:t>
            </w:r>
            <w:proofErr w:type="spellStart"/>
            <w:r w:rsidRPr="00AB27BD">
              <w:rPr>
                <w:rFonts w:ascii="Times New Roman" w:hAnsi="Times New Roman"/>
              </w:rPr>
              <w:t>аудитов</w:t>
            </w:r>
            <w:proofErr w:type="spellEnd"/>
            <w:r w:rsidRPr="00AB27BD">
              <w:rPr>
                <w:rFonts w:ascii="Times New Roman" w:hAnsi="Times New Roman"/>
              </w:rPr>
              <w:t>.</w:t>
            </w:r>
          </w:p>
        </w:tc>
        <w:tc>
          <w:tcPr>
            <w:tcW w:w="1469" w:type="dxa"/>
            <w:tcBorders>
              <w:top w:val="single" w:sz="4" w:space="0" w:color="auto"/>
              <w:bottom w:val="single" w:sz="4" w:space="0" w:color="auto"/>
            </w:tcBorders>
            <w:shd w:val="clear" w:color="auto" w:fill="DEEAF6"/>
          </w:tcPr>
          <w:p w14:paraId="67AA1574" w14:textId="77777777" w:rsidR="00AB27BD" w:rsidRPr="00AB27BD" w:rsidRDefault="00AB27BD" w:rsidP="009F1D99">
            <w:pPr>
              <w:spacing w:after="40" w:line="200" w:lineRule="exact"/>
              <w:rPr>
                <w:rFonts w:ascii="Times New Roman" w:hAnsi="Times New Roman"/>
                <w:sz w:val="24"/>
                <w:szCs w:val="18"/>
                <w:lang w:val="ru-RU"/>
              </w:rPr>
            </w:pPr>
            <w:r w:rsidRPr="00AB27BD">
              <w:rPr>
                <w:rFonts w:ascii="Times New Roman" w:hAnsi="Times New Roman"/>
                <w:iCs/>
                <w:sz w:val="24"/>
                <w:szCs w:val="18"/>
                <w:lang w:val="en-GB"/>
              </w:rPr>
              <w:fldChar w:fldCharType="begin">
                <w:ffData>
                  <w:name w:val="Text4"/>
                  <w:enabled/>
                  <w:calcOnExit w:val="0"/>
                  <w:textInput/>
                </w:ffData>
              </w:fldChar>
            </w:r>
            <w:r w:rsidRPr="00AB27BD">
              <w:rPr>
                <w:rFonts w:ascii="Times New Roman" w:hAnsi="Times New Roman"/>
                <w:iCs/>
                <w:sz w:val="24"/>
                <w:szCs w:val="18"/>
                <w:lang w:val="ru-RU"/>
              </w:rPr>
              <w:instrText xml:space="preserve"> </w:instrText>
            </w:r>
            <w:r w:rsidRPr="00AB27BD">
              <w:rPr>
                <w:rFonts w:ascii="Times New Roman" w:hAnsi="Times New Roman"/>
                <w:iCs/>
                <w:sz w:val="24"/>
                <w:szCs w:val="18"/>
                <w:lang w:val="en-GB"/>
              </w:rPr>
              <w:instrText>FORMTEXT</w:instrText>
            </w:r>
            <w:r w:rsidRPr="00AB27BD">
              <w:rPr>
                <w:rFonts w:ascii="Times New Roman" w:hAnsi="Times New Roman"/>
                <w:iCs/>
                <w:sz w:val="24"/>
                <w:szCs w:val="18"/>
                <w:lang w:val="ru-RU"/>
              </w:rPr>
              <w:instrText xml:space="preserve"> </w:instrText>
            </w:r>
            <w:r w:rsidRPr="00AB27BD">
              <w:rPr>
                <w:rFonts w:ascii="Times New Roman" w:hAnsi="Times New Roman"/>
                <w:iCs/>
                <w:sz w:val="24"/>
                <w:szCs w:val="18"/>
                <w:lang w:val="en-GB"/>
              </w:rPr>
            </w:r>
            <w:r w:rsidRPr="00AB27BD">
              <w:rPr>
                <w:rFonts w:ascii="Times New Roman" w:hAnsi="Times New Roman"/>
                <w:iCs/>
                <w:sz w:val="24"/>
                <w:szCs w:val="18"/>
                <w:lang w:val="en-GB"/>
              </w:rPr>
              <w:fldChar w:fldCharType="separate"/>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noProof/>
                <w:sz w:val="24"/>
                <w:szCs w:val="18"/>
                <w:lang w:val="en-GB"/>
              </w:rPr>
              <w:t> </w:t>
            </w:r>
            <w:r w:rsidRPr="00AB27BD">
              <w:rPr>
                <w:rFonts w:ascii="Times New Roman" w:hAnsi="Times New Roman"/>
                <w:iCs/>
                <w:sz w:val="24"/>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0305E96C" w14:textId="77777777" w:rsidR="00AB27BD" w:rsidRPr="00AB27BD" w:rsidRDefault="00AB27BD" w:rsidP="009F1D99">
            <w:pPr>
              <w:spacing w:after="40" w:line="200" w:lineRule="exact"/>
              <w:jc w:val="center"/>
              <w:rPr>
                <w:rFonts w:ascii="Times New Roman" w:hAnsi="Times New Roman"/>
                <w:bCs/>
                <w:sz w:val="24"/>
                <w:szCs w:val="18"/>
                <w:lang w:val="ru-RU"/>
              </w:rPr>
            </w:pPr>
            <w:r w:rsidRPr="00AB27BD">
              <w:rPr>
                <w:rFonts w:ascii="Times New Roman" w:hAnsi="Times New Roman"/>
                <w:bCs/>
                <w:sz w:val="24"/>
                <w:szCs w:val="18"/>
                <w:lang w:val="en-GB"/>
              </w:rPr>
              <w:fldChar w:fldCharType="begin">
                <w:ffData>
                  <w:name w:val=""/>
                  <w:enabled/>
                  <w:calcOnExit w:val="0"/>
                  <w:checkBox>
                    <w:sizeAuto/>
                    <w:default w:val="0"/>
                    <w:checked w:val="0"/>
                  </w:checkBox>
                </w:ffData>
              </w:fldChar>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instrText>FORMCHECKBOX</w:instrText>
            </w:r>
            <w:r w:rsidRPr="00AB27BD">
              <w:rPr>
                <w:rFonts w:ascii="Times New Roman" w:hAnsi="Times New Roman"/>
                <w:bCs/>
                <w:sz w:val="24"/>
                <w:szCs w:val="18"/>
                <w:lang w:val="ru-RU"/>
              </w:rPr>
              <w:instrText xml:space="preserve"> </w:instrText>
            </w:r>
            <w:r w:rsidR="00B24A50">
              <w:rPr>
                <w:rFonts w:ascii="Times New Roman" w:hAnsi="Times New Roman"/>
                <w:bCs/>
                <w:sz w:val="24"/>
                <w:szCs w:val="18"/>
                <w:lang w:val="en-GB"/>
              </w:rPr>
            </w:r>
            <w:r w:rsidR="00B24A50">
              <w:rPr>
                <w:rFonts w:ascii="Times New Roman" w:hAnsi="Times New Roman"/>
                <w:bCs/>
                <w:sz w:val="24"/>
                <w:szCs w:val="18"/>
                <w:lang w:val="en-GB"/>
              </w:rPr>
              <w:fldChar w:fldCharType="separate"/>
            </w:r>
            <w:r w:rsidRPr="00AB27BD">
              <w:rPr>
                <w:rFonts w:ascii="Times New Roman" w:hAnsi="Times New Roman"/>
                <w:bCs/>
                <w:sz w:val="24"/>
                <w:szCs w:val="18"/>
                <w:lang w:val="en-GB"/>
              </w:rPr>
              <w:fldChar w:fldCharType="end"/>
            </w:r>
          </w:p>
        </w:tc>
        <w:tc>
          <w:tcPr>
            <w:tcW w:w="709" w:type="dxa"/>
            <w:tcBorders>
              <w:top w:val="single" w:sz="4" w:space="0" w:color="auto"/>
              <w:bottom w:val="single" w:sz="4" w:space="0" w:color="auto"/>
            </w:tcBorders>
            <w:shd w:val="clear" w:color="auto" w:fill="FFF2CC"/>
          </w:tcPr>
          <w:p w14:paraId="14D88564" w14:textId="77777777" w:rsidR="00AB27BD" w:rsidRPr="00AB27BD" w:rsidRDefault="00AB27BD" w:rsidP="009F1D99">
            <w:pPr>
              <w:spacing w:after="40" w:line="200" w:lineRule="exact"/>
              <w:jc w:val="center"/>
              <w:rPr>
                <w:rFonts w:ascii="Times New Roman" w:hAnsi="Times New Roman"/>
                <w:bCs/>
                <w:sz w:val="24"/>
                <w:szCs w:val="18"/>
                <w:lang w:val="ru-RU"/>
              </w:rPr>
            </w:pPr>
            <w:r w:rsidRPr="00AB27BD">
              <w:rPr>
                <w:rFonts w:ascii="Times New Roman" w:hAnsi="Times New Roman"/>
                <w:bCs/>
                <w:sz w:val="24"/>
                <w:szCs w:val="18"/>
                <w:lang w:val="en-GB"/>
              </w:rPr>
              <w:fldChar w:fldCharType="begin">
                <w:ffData>
                  <w:name w:val=""/>
                  <w:enabled/>
                  <w:calcOnExit w:val="0"/>
                  <w:checkBox>
                    <w:sizeAuto/>
                    <w:default w:val="0"/>
                    <w:checked w:val="0"/>
                  </w:checkBox>
                </w:ffData>
              </w:fldChar>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instrText>FORMCHECKBOX</w:instrText>
            </w:r>
            <w:r w:rsidRPr="00AB27BD">
              <w:rPr>
                <w:rFonts w:ascii="Times New Roman" w:hAnsi="Times New Roman"/>
                <w:bCs/>
                <w:sz w:val="24"/>
                <w:szCs w:val="18"/>
                <w:lang w:val="ru-RU"/>
              </w:rPr>
              <w:instrText xml:space="preserve"> </w:instrText>
            </w:r>
            <w:r w:rsidR="00B24A50">
              <w:rPr>
                <w:rFonts w:ascii="Times New Roman" w:hAnsi="Times New Roman"/>
                <w:bCs/>
                <w:sz w:val="24"/>
                <w:szCs w:val="18"/>
                <w:lang w:val="en-GB"/>
              </w:rPr>
            </w:r>
            <w:r w:rsidR="00B24A50">
              <w:rPr>
                <w:rFonts w:ascii="Times New Roman" w:hAnsi="Times New Roman"/>
                <w:bCs/>
                <w:sz w:val="24"/>
                <w:szCs w:val="18"/>
                <w:lang w:val="en-GB"/>
              </w:rPr>
              <w:fldChar w:fldCharType="separate"/>
            </w:r>
            <w:r w:rsidRPr="00AB27BD">
              <w:rPr>
                <w:rFonts w:ascii="Times New Roman" w:hAnsi="Times New Roman"/>
                <w:bCs/>
                <w:sz w:val="24"/>
                <w:szCs w:val="18"/>
                <w:lang w:val="en-GB"/>
              </w:rPr>
              <w:fldChar w:fldCharType="end"/>
            </w:r>
          </w:p>
        </w:tc>
        <w:tc>
          <w:tcPr>
            <w:tcW w:w="567" w:type="dxa"/>
            <w:tcBorders>
              <w:top w:val="single" w:sz="4" w:space="0" w:color="auto"/>
              <w:bottom w:val="single" w:sz="4" w:space="0" w:color="auto"/>
            </w:tcBorders>
            <w:shd w:val="clear" w:color="auto" w:fill="FFF2CC"/>
          </w:tcPr>
          <w:p w14:paraId="518206CD" w14:textId="77777777" w:rsidR="00AB27BD" w:rsidRPr="00AB27BD" w:rsidRDefault="00AB27BD" w:rsidP="009F1D99">
            <w:pPr>
              <w:spacing w:after="40" w:line="200" w:lineRule="exact"/>
              <w:jc w:val="center"/>
              <w:rPr>
                <w:rFonts w:ascii="Times New Roman" w:hAnsi="Times New Roman"/>
                <w:bCs/>
                <w:sz w:val="24"/>
                <w:szCs w:val="18"/>
                <w:lang w:val="en-GB"/>
              </w:rPr>
            </w:pPr>
            <w:r w:rsidRPr="00AB27BD">
              <w:rPr>
                <w:rFonts w:ascii="Times New Roman" w:hAnsi="Times New Roman"/>
                <w:bCs/>
                <w:sz w:val="24"/>
                <w:szCs w:val="18"/>
                <w:lang w:val="en-GB"/>
              </w:rPr>
              <w:fldChar w:fldCharType="begin">
                <w:ffData>
                  <w:name w:val=""/>
                  <w:enabled/>
                  <w:calcOnExit w:val="0"/>
                  <w:checkBox>
                    <w:sizeAuto/>
                    <w:default w:val="0"/>
                  </w:checkBox>
                </w:ffData>
              </w:fldChar>
            </w:r>
            <w:r w:rsidRPr="00AB27BD">
              <w:rPr>
                <w:rFonts w:ascii="Times New Roman" w:hAnsi="Times New Roman"/>
                <w:bCs/>
                <w:sz w:val="24"/>
                <w:szCs w:val="18"/>
                <w:lang w:val="ru-RU"/>
              </w:rPr>
              <w:instrText xml:space="preserve"> </w:instrText>
            </w:r>
            <w:r w:rsidRPr="00AB27BD">
              <w:rPr>
                <w:rFonts w:ascii="Times New Roman" w:hAnsi="Times New Roman"/>
                <w:bCs/>
                <w:sz w:val="24"/>
                <w:szCs w:val="18"/>
                <w:lang w:val="en-GB"/>
              </w:rPr>
              <w:instrText xml:space="preserve">FORMCHECKBOX </w:instrText>
            </w:r>
            <w:r w:rsidR="00B24A50">
              <w:rPr>
                <w:rFonts w:ascii="Times New Roman" w:hAnsi="Times New Roman"/>
                <w:bCs/>
                <w:sz w:val="24"/>
                <w:szCs w:val="18"/>
                <w:lang w:val="en-GB"/>
              </w:rPr>
            </w:r>
            <w:r w:rsidR="00B24A50">
              <w:rPr>
                <w:rFonts w:ascii="Times New Roman" w:hAnsi="Times New Roman"/>
                <w:bCs/>
                <w:sz w:val="24"/>
                <w:szCs w:val="18"/>
                <w:lang w:val="en-GB"/>
              </w:rPr>
              <w:fldChar w:fldCharType="separate"/>
            </w:r>
            <w:r w:rsidRPr="00AB27BD">
              <w:rPr>
                <w:rFonts w:ascii="Times New Roman" w:hAnsi="Times New Roman"/>
                <w:bCs/>
                <w:sz w:val="24"/>
                <w:szCs w:val="18"/>
                <w:lang w:val="en-GB"/>
              </w:rPr>
              <w:fldChar w:fldCharType="end"/>
            </w:r>
          </w:p>
        </w:tc>
        <w:tc>
          <w:tcPr>
            <w:tcW w:w="6095" w:type="dxa"/>
            <w:tcBorders>
              <w:top w:val="single" w:sz="4" w:space="0" w:color="auto"/>
              <w:bottom w:val="single" w:sz="4" w:space="0" w:color="auto"/>
            </w:tcBorders>
            <w:shd w:val="clear" w:color="auto" w:fill="FFF2CC"/>
          </w:tcPr>
          <w:p w14:paraId="044BBD2B" w14:textId="77777777" w:rsidR="00AB27BD" w:rsidRPr="00AB27BD" w:rsidRDefault="00AB27BD" w:rsidP="009F1D99">
            <w:pPr>
              <w:spacing w:after="40" w:line="200" w:lineRule="exact"/>
              <w:jc w:val="center"/>
              <w:rPr>
                <w:rFonts w:ascii="Times New Roman" w:hAnsi="Times New Roman"/>
                <w:iCs/>
                <w:sz w:val="24"/>
                <w:szCs w:val="18"/>
                <w:lang w:val="en-GB"/>
              </w:rPr>
            </w:pPr>
          </w:p>
        </w:tc>
      </w:tr>
      <w:tr w:rsidR="00AB27BD" w:rsidRPr="00AB27BD" w14:paraId="2EAB2FC6" w14:textId="77777777" w:rsidTr="00FC1119">
        <w:tc>
          <w:tcPr>
            <w:tcW w:w="993" w:type="dxa"/>
            <w:tcBorders>
              <w:top w:val="single" w:sz="4" w:space="0" w:color="auto"/>
              <w:bottom w:val="single" w:sz="4" w:space="0" w:color="auto"/>
            </w:tcBorders>
          </w:tcPr>
          <w:p w14:paraId="166C3C48" w14:textId="77777777"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 xml:space="preserve">8.6.2 </w:t>
            </w:r>
          </w:p>
        </w:tc>
        <w:tc>
          <w:tcPr>
            <w:tcW w:w="5529" w:type="dxa"/>
            <w:tcBorders>
              <w:top w:val="single" w:sz="4" w:space="0" w:color="auto"/>
              <w:bottom w:val="single" w:sz="4" w:space="0" w:color="auto"/>
            </w:tcBorders>
          </w:tcPr>
          <w:p w14:paraId="515154A5" w14:textId="77777777" w:rsidR="00AB27BD" w:rsidRPr="00AB27BD" w:rsidRDefault="00AB27BD" w:rsidP="00DE7E56">
            <w:pPr>
              <w:shd w:val="clear" w:color="auto" w:fill="FFFFFF"/>
              <w:spacing w:before="0" w:after="0"/>
              <w:textAlignment w:val="baseline"/>
              <w:rPr>
                <w:rFonts w:ascii="Times New Roman" w:hAnsi="Times New Roman"/>
                <w:sz w:val="24"/>
                <w:lang w:eastAsia="en-US"/>
              </w:rPr>
            </w:pPr>
            <w:proofErr w:type="spellStart"/>
            <w:r w:rsidRPr="00AB27BD">
              <w:rPr>
                <w:rFonts w:ascii="Times New Roman" w:hAnsi="Times New Roman"/>
                <w:sz w:val="24"/>
              </w:rPr>
              <w:t>Программа</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аудита</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должна</w:t>
            </w:r>
            <w:proofErr w:type="spellEnd"/>
            <w:r w:rsidRPr="00AB27BD">
              <w:rPr>
                <w:rFonts w:ascii="Times New Roman" w:hAnsi="Times New Roman"/>
                <w:sz w:val="24"/>
              </w:rPr>
              <w:t xml:space="preserve"> </w:t>
            </w:r>
            <w:proofErr w:type="spellStart"/>
            <w:r w:rsidRPr="00AB27BD">
              <w:rPr>
                <w:rFonts w:ascii="Times New Roman" w:hAnsi="Times New Roman"/>
                <w:sz w:val="24"/>
              </w:rPr>
              <w:t>планироваться</w:t>
            </w:r>
            <w:proofErr w:type="spellEnd"/>
            <w:r w:rsidRPr="00AB27BD">
              <w:rPr>
                <w:rFonts w:ascii="Times New Roman" w:hAnsi="Times New Roman"/>
                <w:sz w:val="24"/>
              </w:rPr>
              <w:t xml:space="preserve"> с </w:t>
            </w:r>
            <w:proofErr w:type="spellStart"/>
            <w:r w:rsidRPr="00AB27BD">
              <w:rPr>
                <w:rFonts w:ascii="Times New Roman" w:hAnsi="Times New Roman"/>
                <w:sz w:val="24"/>
              </w:rPr>
              <w:t>учетом</w:t>
            </w:r>
            <w:proofErr w:type="spellEnd"/>
            <w:r w:rsidRPr="00AB27BD">
              <w:rPr>
                <w:rFonts w:ascii="Times New Roman" w:hAnsi="Times New Roman"/>
                <w:sz w:val="24"/>
              </w:rPr>
              <w:t xml:space="preserve"> </w:t>
            </w:r>
            <w:proofErr w:type="spellStart"/>
            <w:r w:rsidRPr="00AB27BD">
              <w:rPr>
                <w:rFonts w:ascii="Times New Roman" w:hAnsi="Times New Roman"/>
                <w:sz w:val="24"/>
              </w:rPr>
              <w:t>важности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процессов</w:t>
            </w:r>
            <w:proofErr w:type="spellEnd"/>
            <w:r w:rsidRPr="00AB27BD">
              <w:rPr>
                <w:rFonts w:ascii="Times New Roman" w:hAnsi="Times New Roman"/>
                <w:sz w:val="24"/>
              </w:rPr>
              <w:t xml:space="preserve"> и </w:t>
            </w:r>
            <w:proofErr w:type="spellStart"/>
            <w:r w:rsidRPr="00AB27BD">
              <w:rPr>
                <w:rFonts w:ascii="Times New Roman" w:hAnsi="Times New Roman"/>
                <w:sz w:val="24"/>
              </w:rPr>
              <w:t>областей</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аудита</w:t>
            </w:r>
            <w:proofErr w:type="spellEnd"/>
            <w:r w:rsidRPr="00AB27BD">
              <w:rPr>
                <w:rFonts w:ascii="Times New Roman" w:hAnsi="Times New Roman"/>
                <w:sz w:val="24"/>
              </w:rPr>
              <w:t xml:space="preserve">, а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результатов</w:t>
            </w:r>
            <w:proofErr w:type="spellEnd"/>
            <w:r w:rsidRPr="00AB27BD">
              <w:rPr>
                <w:rFonts w:ascii="Times New Roman" w:hAnsi="Times New Roman"/>
                <w:sz w:val="24"/>
              </w:rPr>
              <w:t xml:space="preserve"> </w:t>
            </w:r>
            <w:proofErr w:type="spellStart"/>
            <w:r w:rsidRPr="00AB27BD">
              <w:rPr>
                <w:rFonts w:ascii="Times New Roman" w:hAnsi="Times New Roman"/>
                <w:sz w:val="24"/>
              </w:rPr>
              <w:t>предыдущих</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аудитов</w:t>
            </w:r>
            <w:proofErr w:type="spellEnd"/>
            <w:r w:rsidRPr="00AB27BD">
              <w:rPr>
                <w:rFonts w:ascii="Times New Roman" w:hAnsi="Times New Roman"/>
                <w:sz w:val="24"/>
              </w:rPr>
              <w:t>.</w:t>
            </w:r>
          </w:p>
        </w:tc>
        <w:tc>
          <w:tcPr>
            <w:tcW w:w="1469" w:type="dxa"/>
            <w:tcBorders>
              <w:top w:val="single" w:sz="4" w:space="0" w:color="auto"/>
              <w:bottom w:val="single" w:sz="4" w:space="0" w:color="auto"/>
            </w:tcBorders>
            <w:shd w:val="clear" w:color="auto" w:fill="DEEAF6"/>
          </w:tcPr>
          <w:p w14:paraId="38292A83"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1E50C500"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1BA2499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3BED453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884833B" w14:textId="77777777"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14:paraId="5937465F" w14:textId="77777777" w:rsidTr="00FC1119">
        <w:tc>
          <w:tcPr>
            <w:tcW w:w="993" w:type="dxa"/>
            <w:tcBorders>
              <w:top w:val="single" w:sz="4" w:space="0" w:color="auto"/>
              <w:bottom w:val="single" w:sz="4" w:space="0" w:color="auto"/>
            </w:tcBorders>
          </w:tcPr>
          <w:p w14:paraId="78548163" w14:textId="77777777"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8.6.3</w:t>
            </w:r>
          </w:p>
        </w:tc>
        <w:tc>
          <w:tcPr>
            <w:tcW w:w="5529" w:type="dxa"/>
            <w:tcBorders>
              <w:top w:val="single" w:sz="4" w:space="0" w:color="auto"/>
              <w:bottom w:val="single" w:sz="4" w:space="0" w:color="auto"/>
            </w:tcBorders>
          </w:tcPr>
          <w:p w14:paraId="5CF4B796" w14:textId="77777777" w:rsidR="00AB27BD" w:rsidRPr="00AB27BD" w:rsidRDefault="00AB27BD" w:rsidP="00DE7E56">
            <w:pPr>
              <w:shd w:val="clear" w:color="auto" w:fill="FFFFFF"/>
              <w:spacing w:before="0" w:after="0"/>
              <w:textAlignment w:val="baseline"/>
              <w:rPr>
                <w:rFonts w:ascii="Times New Roman" w:hAnsi="Times New Roman"/>
                <w:sz w:val="24"/>
                <w:lang w:eastAsia="en-US"/>
              </w:rPr>
            </w:pPr>
            <w:r w:rsidRPr="00AB27BD">
              <w:rPr>
                <w:rFonts w:ascii="Times New Roman" w:hAnsi="Times New Roman"/>
                <w:sz w:val="24"/>
                <w:lang w:val="ru-RU" w:eastAsia="en-US"/>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периодически</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проводить</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внутренние</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аудиты</w:t>
            </w:r>
            <w:proofErr w:type="spellEnd"/>
            <w:r w:rsidRPr="00AB27BD">
              <w:rPr>
                <w:rFonts w:ascii="Times New Roman" w:hAnsi="Times New Roman"/>
                <w:sz w:val="24"/>
              </w:rPr>
              <w:t xml:space="preserve">, </w:t>
            </w:r>
            <w:proofErr w:type="spellStart"/>
            <w:r w:rsidRPr="00AB27BD">
              <w:rPr>
                <w:rFonts w:ascii="Times New Roman" w:hAnsi="Times New Roman"/>
                <w:sz w:val="24"/>
              </w:rPr>
              <w:t>охватывающие</w:t>
            </w:r>
            <w:proofErr w:type="spellEnd"/>
            <w:r w:rsidRPr="00AB27BD">
              <w:rPr>
                <w:rFonts w:ascii="Times New Roman" w:hAnsi="Times New Roman"/>
                <w:sz w:val="24"/>
              </w:rPr>
              <w:t xml:space="preserve"> </w:t>
            </w:r>
            <w:proofErr w:type="spellStart"/>
            <w:r w:rsidRPr="00AB27BD">
              <w:rPr>
                <w:rFonts w:ascii="Times New Roman" w:hAnsi="Times New Roman"/>
                <w:sz w:val="24"/>
              </w:rPr>
              <w:t>все</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системы</w:t>
            </w:r>
            <w:proofErr w:type="spellEnd"/>
            <w:r w:rsidRPr="00AB27BD">
              <w:rPr>
                <w:rFonts w:ascii="Times New Roman" w:hAnsi="Times New Roman"/>
                <w:sz w:val="24"/>
              </w:rPr>
              <w:t xml:space="preserve">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подтверждения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результативного</w:t>
            </w:r>
            <w:proofErr w:type="spellEnd"/>
            <w:r w:rsidRPr="00AB27BD">
              <w:rPr>
                <w:rFonts w:ascii="Times New Roman" w:hAnsi="Times New Roman"/>
                <w:sz w:val="24"/>
              </w:rPr>
              <w:t xml:space="preserve"> </w:t>
            </w:r>
            <w:proofErr w:type="spellStart"/>
            <w:r w:rsidRPr="00AB27BD">
              <w:rPr>
                <w:rFonts w:ascii="Times New Roman" w:hAnsi="Times New Roman"/>
                <w:sz w:val="24"/>
              </w:rPr>
              <w:t>внедрения</w:t>
            </w:r>
            <w:proofErr w:type="spellEnd"/>
            <w:r w:rsidRPr="00AB27BD">
              <w:rPr>
                <w:rFonts w:ascii="Times New Roman" w:hAnsi="Times New Roman"/>
                <w:sz w:val="24"/>
              </w:rPr>
              <w:t>.</w:t>
            </w:r>
          </w:p>
        </w:tc>
        <w:tc>
          <w:tcPr>
            <w:tcW w:w="1469" w:type="dxa"/>
            <w:tcBorders>
              <w:top w:val="single" w:sz="4" w:space="0" w:color="auto"/>
              <w:bottom w:val="single" w:sz="4" w:space="0" w:color="auto"/>
            </w:tcBorders>
            <w:shd w:val="clear" w:color="auto" w:fill="DEEAF6"/>
          </w:tcPr>
          <w:p w14:paraId="3333E2D0"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68911FED"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2282A330"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08BB24FC"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0E868209" w14:textId="77777777"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14:paraId="73AE8DF5" w14:textId="77777777" w:rsidTr="00FC1119">
        <w:tc>
          <w:tcPr>
            <w:tcW w:w="993" w:type="dxa"/>
            <w:tcBorders>
              <w:top w:val="single" w:sz="4" w:space="0" w:color="auto"/>
              <w:bottom w:val="single" w:sz="4" w:space="0" w:color="auto"/>
            </w:tcBorders>
          </w:tcPr>
          <w:p w14:paraId="38937FB5" w14:textId="77777777"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8.6.4</w:t>
            </w:r>
          </w:p>
        </w:tc>
        <w:tc>
          <w:tcPr>
            <w:tcW w:w="5529" w:type="dxa"/>
            <w:tcBorders>
              <w:top w:val="single" w:sz="4" w:space="0" w:color="auto"/>
              <w:bottom w:val="single" w:sz="4" w:space="0" w:color="auto"/>
            </w:tcBorders>
          </w:tcPr>
          <w:p w14:paraId="0D970A64" w14:textId="77777777" w:rsidR="00AB27BD" w:rsidRPr="00AB27BD" w:rsidRDefault="00AB27BD" w:rsidP="00DE7E56">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lang w:val="ru-RU" w:eastAsia="en-US"/>
              </w:rPr>
              <w:t xml:space="preserve"> </w:t>
            </w:r>
            <w:proofErr w:type="spellStart"/>
            <w:r w:rsidRPr="00AB27BD">
              <w:rPr>
                <w:rFonts w:ascii="Times New Roman" w:hAnsi="Times New Roman"/>
                <w:sz w:val="24"/>
              </w:rPr>
              <w:t>Внутренний</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проводиться</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реже</w:t>
            </w:r>
            <w:proofErr w:type="spellEnd"/>
            <w:r w:rsidRPr="00AB27BD">
              <w:rPr>
                <w:rFonts w:ascii="Times New Roman" w:hAnsi="Times New Roman"/>
                <w:sz w:val="24"/>
              </w:rPr>
              <w:t xml:space="preserve"> </w:t>
            </w:r>
            <w:proofErr w:type="spellStart"/>
            <w:r w:rsidRPr="00AB27BD">
              <w:rPr>
                <w:rFonts w:ascii="Times New Roman" w:hAnsi="Times New Roman"/>
                <w:sz w:val="24"/>
              </w:rPr>
              <w:t>одного</w:t>
            </w:r>
            <w:proofErr w:type="spellEnd"/>
            <w:r w:rsidRPr="00AB27BD">
              <w:rPr>
                <w:rFonts w:ascii="Times New Roman" w:hAnsi="Times New Roman"/>
                <w:sz w:val="24"/>
              </w:rPr>
              <w:t xml:space="preserve"> </w:t>
            </w:r>
            <w:proofErr w:type="spellStart"/>
            <w:r w:rsidRPr="00AB27BD">
              <w:rPr>
                <w:rFonts w:ascii="Times New Roman" w:hAnsi="Times New Roman"/>
                <w:sz w:val="24"/>
              </w:rPr>
              <w:t>раза</w:t>
            </w:r>
            <w:proofErr w:type="spellEnd"/>
            <w:r w:rsidRPr="00AB27BD">
              <w:rPr>
                <w:rFonts w:ascii="Times New Roman" w:hAnsi="Times New Roman"/>
                <w:sz w:val="24"/>
              </w:rPr>
              <w:t xml:space="preserve"> в </w:t>
            </w:r>
            <w:proofErr w:type="spellStart"/>
            <w:r w:rsidRPr="00AB27BD">
              <w:rPr>
                <w:rFonts w:ascii="Times New Roman" w:hAnsi="Times New Roman"/>
                <w:sz w:val="24"/>
              </w:rPr>
              <w:t>год</w:t>
            </w:r>
            <w:proofErr w:type="spellEnd"/>
            <w:r w:rsidRPr="00AB27BD">
              <w:rPr>
                <w:rFonts w:ascii="Times New Roman" w:hAnsi="Times New Roman"/>
                <w:sz w:val="24"/>
              </w:rPr>
              <w:t xml:space="preserve">. </w:t>
            </w:r>
            <w:proofErr w:type="spellStart"/>
            <w:r w:rsidRPr="00AB27BD">
              <w:rPr>
                <w:rFonts w:ascii="Times New Roman" w:hAnsi="Times New Roman"/>
                <w:sz w:val="24"/>
              </w:rPr>
              <w:t>Периодичность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внутренних</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аудитов</w:t>
            </w:r>
            <w:proofErr w:type="spellEnd"/>
            <w:r w:rsidRPr="00AB27BD">
              <w:rPr>
                <w:rFonts w:ascii="Times New Roman" w:hAnsi="Times New Roman"/>
                <w:sz w:val="24"/>
              </w:rPr>
              <w:t xml:space="preserve"> </w:t>
            </w:r>
            <w:proofErr w:type="spellStart"/>
            <w:r w:rsidRPr="00AB27BD">
              <w:rPr>
                <w:rFonts w:ascii="Times New Roman" w:hAnsi="Times New Roman"/>
                <w:sz w:val="24"/>
              </w:rPr>
              <w:t>может</w:t>
            </w:r>
            <w:proofErr w:type="spellEnd"/>
            <w:r w:rsidRPr="00AB27BD">
              <w:rPr>
                <w:rFonts w:ascii="Times New Roman" w:hAnsi="Times New Roman"/>
                <w:sz w:val="24"/>
              </w:rPr>
              <w:t xml:space="preserve"> </w:t>
            </w:r>
            <w:proofErr w:type="spellStart"/>
            <w:r w:rsidRPr="00AB27BD">
              <w:rPr>
                <w:rFonts w:ascii="Times New Roman" w:hAnsi="Times New Roman"/>
                <w:sz w:val="24"/>
              </w:rPr>
              <w:t>быть</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установлена</w:t>
            </w:r>
            <w:proofErr w:type="spellEnd"/>
            <w:r w:rsidRPr="00AB27BD">
              <w:rPr>
                <w:rFonts w:ascii="Times New Roman" w:hAnsi="Times New Roman"/>
                <w:sz w:val="24"/>
              </w:rPr>
              <w:t xml:space="preserve"> в </w:t>
            </w:r>
            <w:proofErr w:type="spellStart"/>
            <w:r w:rsidRPr="00AB27BD">
              <w:rPr>
                <w:rFonts w:ascii="Times New Roman" w:hAnsi="Times New Roman"/>
                <w:sz w:val="24"/>
              </w:rPr>
              <w:t>зависимости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от</w:t>
            </w:r>
            <w:proofErr w:type="spellEnd"/>
            <w:r w:rsidRPr="00AB27BD">
              <w:rPr>
                <w:rFonts w:ascii="Times New Roman" w:hAnsi="Times New Roman"/>
                <w:sz w:val="24"/>
              </w:rPr>
              <w:t xml:space="preserve"> </w:t>
            </w:r>
            <w:proofErr w:type="spellStart"/>
            <w:r w:rsidRPr="00AB27BD">
              <w:rPr>
                <w:rFonts w:ascii="Times New Roman" w:hAnsi="Times New Roman"/>
                <w:sz w:val="24"/>
              </w:rPr>
              <w:t>ее</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результативности</w:t>
            </w:r>
            <w:proofErr w:type="spellEnd"/>
            <w:r w:rsidRPr="00AB27BD">
              <w:rPr>
                <w:rFonts w:ascii="Times New Roman" w:hAnsi="Times New Roman"/>
                <w:sz w:val="24"/>
              </w:rPr>
              <w:t xml:space="preserve"> и </w:t>
            </w:r>
            <w:proofErr w:type="spellStart"/>
            <w:r w:rsidRPr="00AB27BD">
              <w:rPr>
                <w:rFonts w:ascii="Times New Roman" w:hAnsi="Times New Roman"/>
                <w:sz w:val="24"/>
              </w:rPr>
              <w:t>стабильности</w:t>
            </w:r>
            <w:proofErr w:type="spellEnd"/>
            <w:r w:rsidRPr="00AB27BD">
              <w:rPr>
                <w:rFonts w:ascii="Times New Roman" w:hAnsi="Times New Roman"/>
                <w:sz w:val="24"/>
              </w:rPr>
              <w:t>.</w:t>
            </w:r>
          </w:p>
        </w:tc>
        <w:tc>
          <w:tcPr>
            <w:tcW w:w="1469" w:type="dxa"/>
            <w:tcBorders>
              <w:top w:val="single" w:sz="4" w:space="0" w:color="auto"/>
              <w:bottom w:val="single" w:sz="4" w:space="0" w:color="auto"/>
            </w:tcBorders>
            <w:shd w:val="clear" w:color="auto" w:fill="DEEAF6"/>
          </w:tcPr>
          <w:p w14:paraId="76764450"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3227B4CA"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384F6973"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98D1FDE"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60C5F3E" w14:textId="77777777"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14:paraId="694D5592" w14:textId="77777777" w:rsidTr="00FC1119">
        <w:tc>
          <w:tcPr>
            <w:tcW w:w="993" w:type="dxa"/>
            <w:tcBorders>
              <w:top w:val="single" w:sz="4" w:space="0" w:color="auto"/>
              <w:bottom w:val="single" w:sz="4" w:space="0" w:color="auto"/>
            </w:tcBorders>
          </w:tcPr>
          <w:p w14:paraId="0A88F84D" w14:textId="77777777" w:rsidR="00AB27BD" w:rsidRPr="00AB27BD" w:rsidRDefault="00AB27BD" w:rsidP="000C4948">
            <w:pPr>
              <w:spacing w:after="40" w:line="200" w:lineRule="exact"/>
              <w:rPr>
                <w:rFonts w:ascii="Times New Roman" w:hAnsi="Times New Roman"/>
                <w:i/>
                <w:sz w:val="24"/>
                <w:szCs w:val="18"/>
                <w:lang w:val="ru-RU"/>
              </w:rPr>
            </w:pPr>
            <w:r w:rsidRPr="00AB27BD">
              <w:rPr>
                <w:rFonts w:ascii="Times New Roman" w:hAnsi="Times New Roman"/>
                <w:i/>
                <w:sz w:val="24"/>
                <w:szCs w:val="18"/>
                <w:lang w:val="ru-RU"/>
              </w:rPr>
              <w:t>8.6.4 n1</w:t>
            </w:r>
          </w:p>
        </w:tc>
        <w:tc>
          <w:tcPr>
            <w:tcW w:w="5529" w:type="dxa"/>
          </w:tcPr>
          <w:p w14:paraId="43AA6509" w14:textId="77777777"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xml:space="preserve">Инспекционный орган должен обеспечить, чтобы все требования стандарта ISO/IEC 17020 были охвачены программой внутреннего аудита в рамках цикла аккредитации. Требования, подлежащие охвату внутренним аудитом, должны учитывать все области и места осуществления  инспекционной деятельности, и места где </w:t>
            </w:r>
            <w:proofErr w:type="spellStart"/>
            <w:r w:rsidRPr="00AB27BD">
              <w:rPr>
                <w:rFonts w:ascii="Times New Roman" w:hAnsi="Times New Roman"/>
                <w:i/>
                <w:iCs/>
                <w:sz w:val="24"/>
                <w:szCs w:val="24"/>
                <w:lang w:val="ru-RU"/>
              </w:rPr>
              <w:t>осуществлеяется</w:t>
            </w:r>
            <w:proofErr w:type="spellEnd"/>
            <w:r w:rsidRPr="00AB27BD">
              <w:rPr>
                <w:rFonts w:ascii="Times New Roman" w:hAnsi="Times New Roman"/>
                <w:i/>
                <w:iCs/>
                <w:sz w:val="24"/>
                <w:szCs w:val="24"/>
                <w:lang w:val="ru-RU"/>
              </w:rPr>
              <w:t xml:space="preserve"> управление. Инспекционный орган должен обосновать выбор периодичности проведения аудита для различных видов требований, областей проведения аудита и мест проведения инспекции в рамках планирования аудита. Обоснование может основываться на таких соображениях, как:</w:t>
            </w:r>
          </w:p>
          <w:p w14:paraId="7AF2D38C" w14:textId="77777777"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xml:space="preserve"> - критичность,</w:t>
            </w:r>
          </w:p>
          <w:p w14:paraId="50AA946D" w14:textId="77777777"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xml:space="preserve"> - зрелость,</w:t>
            </w:r>
          </w:p>
          <w:p w14:paraId="3B0CE919" w14:textId="77777777"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xml:space="preserve"> - предыдущая работа, организационные изменения, процедурные изменения, а также</w:t>
            </w:r>
          </w:p>
          <w:p w14:paraId="79573334" w14:textId="77777777" w:rsidR="00AB27BD" w:rsidRPr="00AB27BD" w:rsidRDefault="00AB27BD" w:rsidP="000C4948">
            <w:pPr>
              <w:rPr>
                <w:rFonts w:ascii="Times New Roman" w:hAnsi="Times New Roman"/>
                <w:i/>
                <w:iCs/>
                <w:sz w:val="24"/>
                <w:szCs w:val="24"/>
                <w:lang w:val="ru-RU"/>
              </w:rPr>
            </w:pPr>
            <w:r w:rsidRPr="00AB27BD">
              <w:rPr>
                <w:rFonts w:ascii="Times New Roman" w:hAnsi="Times New Roman"/>
                <w:i/>
                <w:iCs/>
                <w:sz w:val="24"/>
                <w:szCs w:val="24"/>
                <w:lang w:val="ru-RU"/>
              </w:rPr>
              <w:t>- эффективность системы передачи опыта между различными операционными площадками и между различными областями деятельности.</w:t>
            </w:r>
          </w:p>
        </w:tc>
        <w:tc>
          <w:tcPr>
            <w:tcW w:w="1469" w:type="dxa"/>
            <w:tcBorders>
              <w:top w:val="single" w:sz="4" w:space="0" w:color="auto"/>
              <w:bottom w:val="single" w:sz="4" w:space="0" w:color="auto"/>
            </w:tcBorders>
            <w:shd w:val="clear" w:color="auto" w:fill="DEEAF6"/>
          </w:tcPr>
          <w:p w14:paraId="21544AE7" w14:textId="77777777" w:rsidR="00AB27BD" w:rsidRPr="00AB27BD" w:rsidRDefault="00AB27BD" w:rsidP="000C4948">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39CA40E2" w14:textId="77777777"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1F27E416" w14:textId="77777777"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5865EC7E" w14:textId="77777777" w:rsidR="00AB27BD" w:rsidRPr="00AB27BD" w:rsidRDefault="00AB27BD" w:rsidP="000C4948">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592E8912" w14:textId="77777777" w:rsidR="00AB27BD" w:rsidRPr="00AB27BD" w:rsidRDefault="00AB27BD" w:rsidP="000C4948">
            <w:pPr>
              <w:spacing w:after="40" w:line="200" w:lineRule="exact"/>
              <w:jc w:val="center"/>
              <w:rPr>
                <w:rFonts w:ascii="Times New Roman" w:hAnsi="Times New Roman"/>
                <w:iCs/>
                <w:sz w:val="24"/>
                <w:szCs w:val="18"/>
                <w:lang w:val="ru-RU"/>
              </w:rPr>
            </w:pPr>
          </w:p>
        </w:tc>
      </w:tr>
      <w:tr w:rsidR="00AB27BD" w:rsidRPr="00AB27BD" w14:paraId="42600F1B" w14:textId="77777777" w:rsidTr="00FC1119">
        <w:trPr>
          <w:trHeight w:val="312"/>
        </w:trPr>
        <w:tc>
          <w:tcPr>
            <w:tcW w:w="993" w:type="dxa"/>
          </w:tcPr>
          <w:p w14:paraId="56D8C0AB" w14:textId="77777777" w:rsidR="00AB27BD" w:rsidRPr="00AB27BD" w:rsidRDefault="00AB27BD" w:rsidP="00F2344A">
            <w:pPr>
              <w:rPr>
                <w:rFonts w:ascii="Times New Roman" w:hAnsi="Times New Roman"/>
                <w:i/>
                <w:iCs/>
                <w:sz w:val="24"/>
                <w:szCs w:val="24"/>
              </w:rPr>
            </w:pPr>
            <w:r w:rsidRPr="00AB27BD">
              <w:rPr>
                <w:rFonts w:ascii="Times New Roman" w:eastAsia="Calibri" w:hAnsi="Times New Roman"/>
                <w:i/>
                <w:iCs/>
                <w:sz w:val="24"/>
                <w:szCs w:val="24"/>
                <w:lang w:val="ru-RU" w:eastAsia="en-US"/>
              </w:rPr>
              <w:t>8.6.4 n2</w:t>
            </w:r>
          </w:p>
        </w:tc>
        <w:tc>
          <w:tcPr>
            <w:tcW w:w="5529" w:type="dxa"/>
          </w:tcPr>
          <w:p w14:paraId="546438E9" w14:textId="77777777" w:rsidR="00AB27BD" w:rsidRPr="00AB27BD" w:rsidRDefault="00AB27BD" w:rsidP="00F2344A">
            <w:pPr>
              <w:spacing w:before="0" w:after="0" w:line="276" w:lineRule="auto"/>
              <w:jc w:val="both"/>
              <w:rPr>
                <w:rFonts w:ascii="Times New Roman" w:hAnsi="Times New Roman"/>
                <w:i/>
                <w:iCs/>
                <w:sz w:val="24"/>
                <w:szCs w:val="24"/>
                <w:lang w:val="ru-RU"/>
              </w:rPr>
            </w:pPr>
            <w:r w:rsidRPr="00AB27BD">
              <w:rPr>
                <w:rFonts w:ascii="Times New Roman" w:eastAsia="Calibri" w:hAnsi="Times New Roman"/>
                <w:i/>
                <w:iCs/>
                <w:sz w:val="24"/>
                <w:szCs w:val="24"/>
                <w:lang w:val="ru-RU" w:eastAsia="en-US"/>
              </w:rPr>
              <w:t>Внутренний аудит является важным инструментом, который инспекционный орган должен применять достаточно часто, чтобы контролировать свою способность последовательно выполнять требования стандарта ISO/IEC 17020. Когда инспекционный орган обнаруживает проблемы, влияющие на выполнение любого требования стандарта ISO/IEC 17020 (например, рост числа жалоб и апелляций; неудовлетворительные результаты внешних аудитов; проблемы с квалификацией персонала и т.д.), ему следует рассмотреть вопрос об увеличении частоты и глубины своих внутренних аудитов и/или расширить их охват, включив в него другие места и области проведения инспекций.</w:t>
            </w:r>
          </w:p>
        </w:tc>
        <w:tc>
          <w:tcPr>
            <w:tcW w:w="1469" w:type="dxa"/>
            <w:tcBorders>
              <w:top w:val="single" w:sz="4" w:space="0" w:color="auto"/>
              <w:bottom w:val="single" w:sz="4" w:space="0" w:color="auto"/>
            </w:tcBorders>
            <w:shd w:val="clear" w:color="auto" w:fill="DEEAF6"/>
          </w:tcPr>
          <w:p w14:paraId="23E825DA" w14:textId="77777777" w:rsidR="00AB27BD" w:rsidRPr="00AB27BD" w:rsidRDefault="00AB27BD" w:rsidP="00F2344A">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1C00E28E"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69002A90"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466DD35E" w14:textId="77777777" w:rsidR="00AB27BD" w:rsidRPr="00AB27BD" w:rsidRDefault="00AB27BD" w:rsidP="00F2344A">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7E529D0E" w14:textId="77777777" w:rsidR="00AB27BD" w:rsidRPr="00AB27BD" w:rsidRDefault="00AB27BD" w:rsidP="00F2344A">
            <w:pPr>
              <w:spacing w:after="40" w:line="200" w:lineRule="exact"/>
              <w:jc w:val="center"/>
              <w:rPr>
                <w:rFonts w:ascii="Times New Roman" w:hAnsi="Times New Roman"/>
                <w:iCs/>
                <w:sz w:val="24"/>
                <w:szCs w:val="18"/>
                <w:lang w:val="ru-RU"/>
              </w:rPr>
            </w:pPr>
          </w:p>
        </w:tc>
      </w:tr>
      <w:tr w:rsidR="00AB27BD" w:rsidRPr="00AB27BD" w14:paraId="5FA21A00" w14:textId="77777777" w:rsidTr="00FC1119">
        <w:tc>
          <w:tcPr>
            <w:tcW w:w="993" w:type="dxa"/>
            <w:tcBorders>
              <w:top w:val="single" w:sz="4" w:space="0" w:color="auto"/>
              <w:bottom w:val="single" w:sz="4" w:space="0" w:color="auto"/>
            </w:tcBorders>
          </w:tcPr>
          <w:p w14:paraId="7A3063BC" w14:textId="77777777" w:rsidR="00AB27BD" w:rsidRPr="00AB27BD" w:rsidRDefault="00AB27BD" w:rsidP="00E837B7">
            <w:pPr>
              <w:spacing w:after="40" w:line="200" w:lineRule="exact"/>
              <w:rPr>
                <w:rFonts w:ascii="Times New Roman" w:hAnsi="Times New Roman"/>
                <w:sz w:val="24"/>
                <w:szCs w:val="18"/>
                <w:lang w:val="ru-RU"/>
              </w:rPr>
            </w:pPr>
            <w:r w:rsidRPr="00AB27BD">
              <w:rPr>
                <w:rFonts w:ascii="Times New Roman" w:hAnsi="Times New Roman"/>
                <w:sz w:val="24"/>
                <w:szCs w:val="18"/>
                <w:lang w:val="ru-RU"/>
              </w:rPr>
              <w:t>8.6.5</w:t>
            </w:r>
          </w:p>
        </w:tc>
        <w:tc>
          <w:tcPr>
            <w:tcW w:w="5529" w:type="dxa"/>
            <w:tcBorders>
              <w:top w:val="single" w:sz="4" w:space="0" w:color="auto"/>
              <w:bottom w:val="single" w:sz="4" w:space="0" w:color="auto"/>
            </w:tcBorders>
          </w:tcPr>
          <w:p w14:paraId="2D6F16D6" w14:textId="77777777" w:rsidR="00AB27BD" w:rsidRPr="00AB27BD" w:rsidRDefault="00AB27BD" w:rsidP="001763F8">
            <w:pPr>
              <w:autoSpaceDE w:val="0"/>
              <w:autoSpaceDN w:val="0"/>
              <w:adjustRightInd w:val="0"/>
              <w:spacing w:before="0" w:after="0"/>
              <w:jc w:val="both"/>
              <w:rPr>
                <w:rFonts w:ascii="Times New Roman" w:hAnsi="Times New Roman"/>
                <w:sz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обеспечивать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что</w:t>
            </w:r>
            <w:proofErr w:type="spellEnd"/>
            <w:r w:rsidRPr="00AB27BD">
              <w:rPr>
                <w:rFonts w:ascii="Times New Roman" w:hAnsi="Times New Roman"/>
                <w:sz w:val="24"/>
              </w:rPr>
              <w:t>:</w:t>
            </w:r>
          </w:p>
          <w:p w14:paraId="19CBED2E" w14:textId="77777777"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внутренний</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проводит</w:t>
            </w:r>
            <w:proofErr w:type="spellEnd"/>
            <w:r w:rsidRPr="00AB27BD">
              <w:rPr>
                <w:rFonts w:ascii="Times New Roman" w:hAnsi="Times New Roman"/>
                <w:sz w:val="24"/>
              </w:rPr>
              <w:t xml:space="preserve"> </w:t>
            </w:r>
            <w:proofErr w:type="spellStart"/>
            <w:r w:rsidRPr="00AB27BD">
              <w:rPr>
                <w:rFonts w:ascii="Times New Roman" w:hAnsi="Times New Roman"/>
                <w:sz w:val="24"/>
              </w:rPr>
              <w:t>квалифицированный</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w:t>
            </w:r>
            <w:proofErr w:type="spellEnd"/>
            <w:r w:rsidRPr="00AB27BD">
              <w:rPr>
                <w:rFonts w:ascii="Times New Roman" w:hAnsi="Times New Roman"/>
                <w:sz w:val="24"/>
              </w:rPr>
              <w:t xml:space="preserve">, </w:t>
            </w:r>
            <w:proofErr w:type="spellStart"/>
            <w:r w:rsidRPr="00AB27BD">
              <w:rPr>
                <w:rFonts w:ascii="Times New Roman" w:hAnsi="Times New Roman"/>
                <w:sz w:val="24"/>
              </w:rPr>
              <w:t>обладающий</w:t>
            </w:r>
            <w:proofErr w:type="spellEnd"/>
            <w:r w:rsidRPr="00AB27BD">
              <w:rPr>
                <w:rFonts w:ascii="Times New Roman" w:hAnsi="Times New Roman"/>
                <w:sz w:val="24"/>
              </w:rPr>
              <w:t xml:space="preserve"> </w:t>
            </w:r>
            <w:proofErr w:type="spellStart"/>
            <w:r w:rsidRPr="00AB27BD">
              <w:rPr>
                <w:rFonts w:ascii="Times New Roman" w:hAnsi="Times New Roman"/>
                <w:sz w:val="24"/>
              </w:rPr>
              <w:t>знаниями</w:t>
            </w:r>
            <w:proofErr w:type="spellEnd"/>
            <w:r w:rsidRPr="00AB27BD">
              <w:rPr>
                <w:rFonts w:ascii="Times New Roman" w:hAnsi="Times New Roman"/>
                <w:sz w:val="24"/>
              </w:rPr>
              <w:t xml:space="preserve"> в </w:t>
            </w:r>
            <w:proofErr w:type="spellStart"/>
            <w:r w:rsidRPr="00AB27BD">
              <w:rPr>
                <w:rFonts w:ascii="Times New Roman" w:hAnsi="Times New Roman"/>
                <w:sz w:val="24"/>
              </w:rPr>
              <w:t>области</w:t>
            </w:r>
            <w:proofErr w:type="spellEnd"/>
            <w:r w:rsidRPr="00AB27BD">
              <w:rPr>
                <w:rFonts w:ascii="Times New Roman" w:hAnsi="Times New Roman"/>
                <w:sz w:val="24"/>
              </w:rPr>
              <w:t xml:space="preserve"> </w:t>
            </w:r>
            <w:proofErr w:type="spellStart"/>
            <w:r w:rsidRPr="00AB27BD">
              <w:rPr>
                <w:rFonts w:ascii="Times New Roman" w:hAnsi="Times New Roman"/>
                <w:sz w:val="24"/>
              </w:rPr>
              <w:t>проведения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инспекции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аудита</w:t>
            </w:r>
            <w:proofErr w:type="spellEnd"/>
            <w:r w:rsidRPr="00AB27BD">
              <w:rPr>
                <w:rFonts w:ascii="Times New Roman" w:hAnsi="Times New Roman"/>
                <w:sz w:val="24"/>
              </w:rPr>
              <w:t xml:space="preserve"> и </w:t>
            </w:r>
            <w:proofErr w:type="spellStart"/>
            <w:r w:rsidRPr="00AB27BD">
              <w:rPr>
                <w:rFonts w:ascii="Times New Roman" w:hAnsi="Times New Roman"/>
                <w:sz w:val="24"/>
              </w:rPr>
              <w:t>требований</w:t>
            </w:r>
            <w:proofErr w:type="spellEnd"/>
            <w:r w:rsidRPr="00AB27BD">
              <w:rPr>
                <w:rFonts w:ascii="Times New Roman" w:hAnsi="Times New Roman"/>
                <w:sz w:val="24"/>
              </w:rPr>
              <w:t xml:space="preserve"> </w:t>
            </w:r>
            <w:proofErr w:type="spellStart"/>
            <w:r w:rsidRPr="00AB27BD">
              <w:rPr>
                <w:rFonts w:ascii="Times New Roman" w:hAnsi="Times New Roman"/>
                <w:sz w:val="24"/>
              </w:rPr>
              <w:t>настоящего</w:t>
            </w:r>
            <w:proofErr w:type="spellEnd"/>
            <w:r w:rsidRPr="00AB27BD">
              <w:rPr>
                <w:rFonts w:ascii="Times New Roman" w:hAnsi="Times New Roman"/>
                <w:sz w:val="24"/>
              </w:rPr>
              <w:t xml:space="preserve"> </w:t>
            </w:r>
            <w:proofErr w:type="spellStart"/>
            <w:r w:rsidRPr="00AB27BD">
              <w:rPr>
                <w:rFonts w:ascii="Times New Roman" w:hAnsi="Times New Roman"/>
                <w:sz w:val="24"/>
              </w:rPr>
              <w:t>стандарта</w:t>
            </w:r>
            <w:proofErr w:type="spellEnd"/>
            <w:r w:rsidRPr="00AB27BD">
              <w:rPr>
                <w:rFonts w:ascii="Times New Roman" w:hAnsi="Times New Roman"/>
                <w:sz w:val="24"/>
              </w:rPr>
              <w:t>;</w:t>
            </w:r>
          </w:p>
          <w:p w14:paraId="3F56C498" w14:textId="77777777"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аудиторы</w:t>
            </w:r>
            <w:proofErr w:type="spellEnd"/>
            <w:r w:rsidRPr="00AB27BD">
              <w:rPr>
                <w:rFonts w:ascii="Times New Roman" w:hAnsi="Times New Roman"/>
                <w:sz w:val="24"/>
              </w:rPr>
              <w:t xml:space="preserve"> </w:t>
            </w:r>
            <w:proofErr w:type="spellStart"/>
            <w:r w:rsidRPr="00AB27BD">
              <w:rPr>
                <w:rFonts w:ascii="Times New Roman" w:hAnsi="Times New Roman"/>
                <w:sz w:val="24"/>
              </w:rPr>
              <w:t>не</w:t>
            </w:r>
            <w:proofErr w:type="spellEnd"/>
            <w:r w:rsidRPr="00AB27BD">
              <w:rPr>
                <w:rFonts w:ascii="Times New Roman" w:hAnsi="Times New Roman"/>
                <w:sz w:val="24"/>
              </w:rPr>
              <w:t xml:space="preserve"> </w:t>
            </w:r>
            <w:proofErr w:type="spellStart"/>
            <w:r w:rsidRPr="00AB27BD">
              <w:rPr>
                <w:rFonts w:ascii="Times New Roman" w:hAnsi="Times New Roman"/>
                <w:sz w:val="24"/>
              </w:rPr>
              <w:t>проводят</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w:t>
            </w:r>
            <w:proofErr w:type="spellEnd"/>
            <w:r w:rsidRPr="00AB27BD">
              <w:rPr>
                <w:rFonts w:ascii="Times New Roman" w:hAnsi="Times New Roman"/>
                <w:sz w:val="24"/>
              </w:rPr>
              <w:t xml:space="preserve"> </w:t>
            </w:r>
            <w:proofErr w:type="spellStart"/>
            <w:r w:rsidRPr="00AB27BD">
              <w:rPr>
                <w:rFonts w:ascii="Times New Roman" w:hAnsi="Times New Roman"/>
                <w:sz w:val="24"/>
              </w:rPr>
              <w:t>своей</w:t>
            </w:r>
            <w:proofErr w:type="spellEnd"/>
            <w:r w:rsidRPr="00AB27BD">
              <w:rPr>
                <w:rFonts w:ascii="Times New Roman" w:hAnsi="Times New Roman"/>
                <w:sz w:val="24"/>
              </w:rPr>
              <w:t xml:space="preserve"> </w:t>
            </w:r>
            <w:proofErr w:type="spellStart"/>
            <w:r w:rsidRPr="00AB27BD">
              <w:rPr>
                <w:rFonts w:ascii="Times New Roman" w:hAnsi="Times New Roman"/>
                <w:sz w:val="24"/>
              </w:rPr>
              <w:t>собственной</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w:t>
            </w:r>
          </w:p>
          <w:p w14:paraId="7EC0CE9C" w14:textId="77777777"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c) </w:t>
            </w:r>
            <w:proofErr w:type="spellStart"/>
            <w:r w:rsidRPr="00AB27BD">
              <w:rPr>
                <w:rFonts w:ascii="Times New Roman" w:hAnsi="Times New Roman"/>
                <w:sz w:val="24"/>
              </w:rPr>
              <w:t>информация</w:t>
            </w:r>
            <w:proofErr w:type="spellEnd"/>
            <w:r w:rsidRPr="00AB27BD">
              <w:rPr>
                <w:rFonts w:ascii="Times New Roman" w:hAnsi="Times New Roman"/>
                <w:sz w:val="24"/>
              </w:rPr>
              <w:t xml:space="preserve"> о </w:t>
            </w:r>
            <w:proofErr w:type="spellStart"/>
            <w:r w:rsidRPr="00AB27BD">
              <w:rPr>
                <w:rFonts w:ascii="Times New Roman" w:hAnsi="Times New Roman"/>
                <w:sz w:val="24"/>
              </w:rPr>
              <w:t>результатах</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аудита</w:t>
            </w:r>
            <w:proofErr w:type="spellEnd"/>
            <w:r w:rsidRPr="00AB27BD">
              <w:rPr>
                <w:rFonts w:ascii="Times New Roman" w:hAnsi="Times New Roman"/>
                <w:sz w:val="24"/>
              </w:rPr>
              <w:t xml:space="preserve"> </w:t>
            </w:r>
            <w:proofErr w:type="spellStart"/>
            <w:r w:rsidRPr="00AB27BD">
              <w:rPr>
                <w:rFonts w:ascii="Times New Roman" w:hAnsi="Times New Roman"/>
                <w:sz w:val="24"/>
              </w:rPr>
              <w:t>доведена</w:t>
            </w:r>
            <w:proofErr w:type="spellEnd"/>
            <w:r w:rsidRPr="00AB27BD">
              <w:rPr>
                <w:rFonts w:ascii="Times New Roman" w:hAnsi="Times New Roman"/>
                <w:sz w:val="24"/>
              </w:rPr>
              <w:t xml:space="preserve"> </w:t>
            </w:r>
            <w:proofErr w:type="spellStart"/>
            <w:r w:rsidRPr="00AB27BD">
              <w:rPr>
                <w:rFonts w:ascii="Times New Roman" w:hAnsi="Times New Roman"/>
                <w:sz w:val="24"/>
              </w:rPr>
              <w:t>до</w:t>
            </w:r>
            <w:proofErr w:type="spellEnd"/>
            <w:r w:rsidRPr="00AB27BD">
              <w:rPr>
                <w:rFonts w:ascii="Times New Roman" w:hAnsi="Times New Roman"/>
                <w:sz w:val="24"/>
              </w:rPr>
              <w:t xml:space="preserve"> </w:t>
            </w:r>
            <w:proofErr w:type="spellStart"/>
            <w:r w:rsidRPr="00AB27BD">
              <w:rPr>
                <w:rFonts w:ascii="Times New Roman" w:hAnsi="Times New Roman"/>
                <w:sz w:val="24"/>
              </w:rPr>
              <w:t>персонала</w:t>
            </w:r>
            <w:proofErr w:type="spellEnd"/>
            <w:r w:rsidRPr="00AB27BD">
              <w:rPr>
                <w:rFonts w:ascii="Times New Roman" w:hAnsi="Times New Roman"/>
                <w:sz w:val="24"/>
              </w:rPr>
              <w:t xml:space="preserve">, </w:t>
            </w:r>
            <w:proofErr w:type="spellStart"/>
            <w:r w:rsidRPr="00AB27BD">
              <w:rPr>
                <w:rFonts w:ascii="Times New Roman" w:hAnsi="Times New Roman"/>
                <w:sz w:val="24"/>
              </w:rPr>
              <w:t>ответственного</w:t>
            </w:r>
            <w:proofErr w:type="spellEnd"/>
            <w:r w:rsidRPr="00AB27BD">
              <w:rPr>
                <w:rFonts w:ascii="Times New Roman" w:hAnsi="Times New Roman"/>
                <w:sz w:val="24"/>
              </w:rPr>
              <w:t xml:space="preserve"> </w:t>
            </w:r>
            <w:proofErr w:type="spellStart"/>
            <w:r w:rsidRPr="00AB27BD">
              <w:rPr>
                <w:rFonts w:ascii="Times New Roman" w:hAnsi="Times New Roman"/>
                <w:sz w:val="24"/>
              </w:rPr>
              <w:t>за</w:t>
            </w:r>
            <w:proofErr w:type="spellEnd"/>
            <w:r w:rsidRPr="00AB27BD">
              <w:rPr>
                <w:rFonts w:ascii="Times New Roman" w:hAnsi="Times New Roman"/>
                <w:sz w:val="24"/>
              </w:rPr>
              <w:t xml:space="preserve"> </w:t>
            </w:r>
            <w:proofErr w:type="spellStart"/>
            <w:r w:rsidRPr="00AB27BD">
              <w:rPr>
                <w:rFonts w:ascii="Times New Roman" w:hAnsi="Times New Roman"/>
                <w:sz w:val="24"/>
              </w:rPr>
              <w:t>область</w:t>
            </w:r>
            <w:proofErr w:type="spellEnd"/>
            <w:r w:rsidRPr="00AB27BD">
              <w:rPr>
                <w:rFonts w:ascii="Times New Roman" w:hAnsi="Times New Roman"/>
                <w:sz w:val="24"/>
              </w:rPr>
              <w:t xml:space="preserve"> </w:t>
            </w:r>
            <w:proofErr w:type="spellStart"/>
            <w:r w:rsidRPr="00AB27BD">
              <w:rPr>
                <w:rFonts w:ascii="Times New Roman" w:hAnsi="Times New Roman"/>
                <w:sz w:val="24"/>
              </w:rPr>
              <w:t>аккредитации</w:t>
            </w:r>
            <w:proofErr w:type="spellEnd"/>
            <w:r w:rsidRPr="00AB27BD">
              <w:rPr>
                <w:rFonts w:ascii="Times New Roman" w:hAnsi="Times New Roman"/>
                <w:sz w:val="24"/>
              </w:rPr>
              <w:t>;</w:t>
            </w:r>
          </w:p>
          <w:p w14:paraId="45C33D3E" w14:textId="77777777"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d) </w:t>
            </w:r>
            <w:proofErr w:type="spellStart"/>
            <w:r w:rsidRPr="00AB27BD">
              <w:rPr>
                <w:rFonts w:ascii="Times New Roman" w:hAnsi="Times New Roman"/>
                <w:sz w:val="24"/>
              </w:rPr>
              <w:t>любые</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результатам</w:t>
            </w:r>
            <w:proofErr w:type="spellEnd"/>
            <w:r w:rsidRPr="00AB27BD">
              <w:rPr>
                <w:rFonts w:ascii="Times New Roman" w:hAnsi="Times New Roman"/>
                <w:sz w:val="24"/>
              </w:rPr>
              <w:t xml:space="preserve"> </w:t>
            </w:r>
            <w:proofErr w:type="spellStart"/>
            <w:r w:rsidRPr="00AB27BD">
              <w:rPr>
                <w:rFonts w:ascii="Times New Roman" w:hAnsi="Times New Roman"/>
                <w:sz w:val="24"/>
              </w:rPr>
              <w:t>внутреннего</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аудита</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осуществляются</w:t>
            </w:r>
            <w:proofErr w:type="spellEnd"/>
            <w:r w:rsidRPr="00AB27BD">
              <w:rPr>
                <w:rFonts w:ascii="Times New Roman" w:hAnsi="Times New Roman"/>
                <w:sz w:val="24"/>
              </w:rPr>
              <w:t xml:space="preserve"> </w:t>
            </w:r>
            <w:proofErr w:type="spellStart"/>
            <w:r w:rsidRPr="00AB27BD">
              <w:rPr>
                <w:rFonts w:ascii="Times New Roman" w:hAnsi="Times New Roman"/>
                <w:sz w:val="24"/>
              </w:rPr>
              <w:t>своевременно</w:t>
            </w:r>
            <w:proofErr w:type="spellEnd"/>
            <w:r w:rsidRPr="00AB27BD">
              <w:rPr>
                <w:rFonts w:ascii="Times New Roman" w:hAnsi="Times New Roman"/>
                <w:sz w:val="24"/>
              </w:rPr>
              <w:t xml:space="preserve"> и </w:t>
            </w:r>
            <w:proofErr w:type="spellStart"/>
            <w:r w:rsidRPr="00AB27BD">
              <w:rPr>
                <w:rFonts w:ascii="Times New Roman" w:hAnsi="Times New Roman"/>
                <w:sz w:val="24"/>
              </w:rPr>
              <w:t>надлежащим</w:t>
            </w:r>
            <w:proofErr w:type="spellEnd"/>
            <w:r w:rsidRPr="00AB27BD">
              <w:rPr>
                <w:rFonts w:ascii="Times New Roman" w:hAnsi="Times New Roman"/>
                <w:sz w:val="24"/>
              </w:rPr>
              <w:t xml:space="preserve"> </w:t>
            </w:r>
            <w:proofErr w:type="spellStart"/>
            <w:r w:rsidRPr="00AB27BD">
              <w:rPr>
                <w:rFonts w:ascii="Times New Roman" w:hAnsi="Times New Roman"/>
                <w:sz w:val="24"/>
              </w:rPr>
              <w:t>образом</w:t>
            </w:r>
            <w:proofErr w:type="spellEnd"/>
            <w:r w:rsidRPr="00AB27BD">
              <w:rPr>
                <w:rFonts w:ascii="Times New Roman" w:hAnsi="Times New Roman"/>
                <w:sz w:val="24"/>
              </w:rPr>
              <w:t>;</w:t>
            </w:r>
          </w:p>
          <w:p w14:paraId="6E11560D" w14:textId="77777777" w:rsidR="00AB27BD" w:rsidRPr="00AB27BD" w:rsidRDefault="00AB27BD" w:rsidP="001763F8">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e) </w:t>
            </w:r>
            <w:proofErr w:type="spellStart"/>
            <w:r w:rsidRPr="00AB27BD">
              <w:rPr>
                <w:rFonts w:ascii="Times New Roman" w:hAnsi="Times New Roman"/>
                <w:sz w:val="24"/>
              </w:rPr>
              <w:t>определяются</w:t>
            </w:r>
            <w:proofErr w:type="spellEnd"/>
            <w:r w:rsidRPr="00AB27BD">
              <w:rPr>
                <w:rFonts w:ascii="Times New Roman" w:hAnsi="Times New Roman"/>
                <w:sz w:val="24"/>
              </w:rPr>
              <w:t xml:space="preserve"> </w:t>
            </w:r>
            <w:proofErr w:type="spellStart"/>
            <w:r w:rsidRPr="00AB27BD">
              <w:rPr>
                <w:rFonts w:ascii="Times New Roman" w:hAnsi="Times New Roman"/>
                <w:sz w:val="24"/>
              </w:rPr>
              <w:t>возможности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улучшения</w:t>
            </w:r>
            <w:proofErr w:type="spellEnd"/>
            <w:r w:rsidRPr="00AB27BD">
              <w:rPr>
                <w:rFonts w:ascii="Times New Roman" w:hAnsi="Times New Roman"/>
                <w:sz w:val="24"/>
              </w:rPr>
              <w:t>;</w:t>
            </w:r>
          </w:p>
          <w:p w14:paraId="2A1F2B75" w14:textId="77777777" w:rsidR="00AB27BD" w:rsidRPr="00AB27BD" w:rsidRDefault="00AB27BD" w:rsidP="001763F8">
            <w:pPr>
              <w:shd w:val="clear" w:color="auto" w:fill="FFFFFF"/>
              <w:spacing w:before="0" w:after="0"/>
              <w:textAlignment w:val="baseline"/>
              <w:rPr>
                <w:rFonts w:ascii="Times New Roman" w:hAnsi="Times New Roman"/>
                <w:sz w:val="24"/>
                <w:lang w:val="ru-RU" w:eastAsia="en-US"/>
              </w:rPr>
            </w:pPr>
            <w:r w:rsidRPr="00AB27BD">
              <w:rPr>
                <w:rFonts w:ascii="Times New Roman" w:hAnsi="Times New Roman"/>
                <w:sz w:val="24"/>
              </w:rPr>
              <w:t xml:space="preserve">f) </w:t>
            </w:r>
            <w:proofErr w:type="spellStart"/>
            <w:r w:rsidRPr="00AB27BD">
              <w:rPr>
                <w:rFonts w:ascii="Times New Roman" w:hAnsi="Times New Roman"/>
                <w:sz w:val="24"/>
              </w:rPr>
              <w:t>результаты</w:t>
            </w:r>
            <w:proofErr w:type="spellEnd"/>
            <w:r w:rsidRPr="00AB27BD">
              <w:rPr>
                <w:rFonts w:ascii="Times New Roman" w:hAnsi="Times New Roman"/>
                <w:sz w:val="24"/>
              </w:rPr>
              <w:t xml:space="preserve"> </w:t>
            </w:r>
            <w:proofErr w:type="spellStart"/>
            <w:r w:rsidRPr="00AB27BD">
              <w:rPr>
                <w:rFonts w:ascii="Times New Roman" w:hAnsi="Times New Roman"/>
                <w:sz w:val="24"/>
              </w:rPr>
              <w:t>аудита</w:t>
            </w:r>
            <w:proofErr w:type="spellEnd"/>
            <w:r w:rsidRPr="00AB27BD">
              <w:rPr>
                <w:rFonts w:ascii="Times New Roman" w:hAnsi="Times New Roman"/>
                <w:sz w:val="24"/>
              </w:rPr>
              <w:t xml:space="preserve"> </w:t>
            </w:r>
            <w:proofErr w:type="spellStart"/>
            <w:r w:rsidRPr="00AB27BD">
              <w:rPr>
                <w:rFonts w:ascii="Times New Roman" w:hAnsi="Times New Roman"/>
                <w:sz w:val="24"/>
              </w:rPr>
              <w:t>документально</w:t>
            </w:r>
            <w:proofErr w:type="spellEnd"/>
            <w:r w:rsidRPr="00AB27BD">
              <w:rPr>
                <w:rFonts w:ascii="Times New Roman" w:hAnsi="Times New Roman"/>
                <w:sz w:val="24"/>
              </w:rPr>
              <w:t xml:space="preserve"> </w:t>
            </w:r>
            <w:proofErr w:type="spellStart"/>
            <w:r w:rsidRPr="00AB27BD">
              <w:rPr>
                <w:rFonts w:ascii="Times New Roman" w:hAnsi="Times New Roman"/>
                <w:sz w:val="24"/>
              </w:rPr>
              <w:t>оформляются</w:t>
            </w:r>
            <w:proofErr w:type="spellEnd"/>
            <w:r w:rsidRPr="00AB27BD">
              <w:rPr>
                <w:rFonts w:ascii="Times New Roman" w:hAnsi="Times New Roman"/>
                <w:sz w:val="24"/>
              </w:rPr>
              <w:t>.</w:t>
            </w:r>
          </w:p>
        </w:tc>
        <w:tc>
          <w:tcPr>
            <w:tcW w:w="1469" w:type="dxa"/>
            <w:tcBorders>
              <w:top w:val="single" w:sz="4" w:space="0" w:color="auto"/>
              <w:bottom w:val="single" w:sz="4" w:space="0" w:color="auto"/>
            </w:tcBorders>
            <w:shd w:val="clear" w:color="auto" w:fill="DEEAF6"/>
          </w:tcPr>
          <w:p w14:paraId="08D2EF5D" w14:textId="77777777" w:rsidR="00AB27BD" w:rsidRPr="00AB27BD" w:rsidRDefault="00AB27BD">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1F357DAE"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62234D35"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bottom w:val="single" w:sz="4" w:space="0" w:color="auto"/>
            </w:tcBorders>
            <w:shd w:val="clear" w:color="auto" w:fill="FFF2CC" w:themeFill="accent4" w:themeFillTint="33"/>
          </w:tcPr>
          <w:p w14:paraId="7F55D1A7" w14:textId="77777777" w:rsidR="00AB27BD" w:rsidRPr="00AB27BD" w:rsidRDefault="00AB27BD">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bottom w:val="single" w:sz="4" w:space="0" w:color="auto"/>
            </w:tcBorders>
            <w:shd w:val="clear" w:color="auto" w:fill="FFF2CC"/>
          </w:tcPr>
          <w:p w14:paraId="1A58E6FC" w14:textId="77777777" w:rsidR="00AB27BD" w:rsidRPr="00AB27BD" w:rsidRDefault="00AB27BD" w:rsidP="009F1D99">
            <w:pPr>
              <w:spacing w:after="40" w:line="200" w:lineRule="exact"/>
              <w:jc w:val="center"/>
              <w:rPr>
                <w:rFonts w:ascii="Times New Roman" w:hAnsi="Times New Roman"/>
                <w:iCs/>
                <w:sz w:val="24"/>
                <w:szCs w:val="18"/>
                <w:lang w:val="ru-RU"/>
              </w:rPr>
            </w:pPr>
          </w:p>
        </w:tc>
      </w:tr>
      <w:tr w:rsidR="00AB27BD" w:rsidRPr="00AB27BD" w14:paraId="65DE6B97" w14:textId="77777777" w:rsidTr="00FC1119">
        <w:tc>
          <w:tcPr>
            <w:tcW w:w="993" w:type="dxa"/>
          </w:tcPr>
          <w:p w14:paraId="68CC64A3" w14:textId="77777777" w:rsidR="00AB27BD" w:rsidRPr="00AB27BD" w:rsidRDefault="00AB27BD" w:rsidP="007806BB">
            <w:pPr>
              <w:rPr>
                <w:rFonts w:ascii="Times New Roman" w:hAnsi="Times New Roman"/>
                <w:i/>
                <w:iCs/>
                <w:sz w:val="24"/>
                <w:szCs w:val="24"/>
              </w:rPr>
            </w:pPr>
            <w:r w:rsidRPr="00AB27BD">
              <w:rPr>
                <w:rFonts w:ascii="Times New Roman" w:hAnsi="Times New Roman"/>
                <w:i/>
                <w:iCs/>
                <w:sz w:val="24"/>
                <w:szCs w:val="24"/>
                <w:lang w:val="ru-RU"/>
              </w:rPr>
              <w:t>8.6.5 n1</w:t>
            </w:r>
          </w:p>
        </w:tc>
        <w:tc>
          <w:tcPr>
            <w:tcW w:w="5529" w:type="dxa"/>
          </w:tcPr>
          <w:p w14:paraId="043DBDF9" w14:textId="77777777" w:rsidR="00AB27BD" w:rsidRPr="00AB27BD" w:rsidRDefault="00AB27BD" w:rsidP="009778AC">
            <w:pPr>
              <w:jc w:val="both"/>
              <w:rPr>
                <w:rFonts w:ascii="Times New Roman" w:hAnsi="Times New Roman"/>
                <w:i/>
                <w:iCs/>
                <w:sz w:val="24"/>
                <w:szCs w:val="24"/>
                <w:lang w:val="ru-RU"/>
              </w:rPr>
            </w:pPr>
            <w:r w:rsidRPr="00AB27BD">
              <w:rPr>
                <w:rFonts w:ascii="Times New Roman" w:hAnsi="Times New Roman"/>
                <w:i/>
                <w:iCs/>
                <w:sz w:val="24"/>
                <w:szCs w:val="24"/>
                <w:lang w:val="ru-RU"/>
              </w:rPr>
              <w:t>Компетентный персонал, работающий по внешнему контракту, может проводить внутренние аудиты.</w:t>
            </w:r>
          </w:p>
        </w:tc>
        <w:tc>
          <w:tcPr>
            <w:tcW w:w="1469" w:type="dxa"/>
            <w:tcBorders>
              <w:top w:val="single" w:sz="4" w:space="0" w:color="auto"/>
            </w:tcBorders>
            <w:shd w:val="clear" w:color="auto" w:fill="DEEAF6"/>
          </w:tcPr>
          <w:p w14:paraId="4FADBD7E" w14:textId="77777777" w:rsidR="00AB27BD" w:rsidRPr="00AB27BD" w:rsidRDefault="00AB27BD" w:rsidP="007806BB">
            <w:r w:rsidRPr="00AB27BD">
              <w:rPr>
                <w:rFonts w:ascii="Times New Roman" w:hAnsi="Times New Roman"/>
                <w:iCs/>
                <w:sz w:val="22"/>
                <w:szCs w:val="18"/>
                <w:lang w:val="en-GB"/>
              </w:rPr>
              <w:fldChar w:fldCharType="begin">
                <w:ffData>
                  <w:name w:val="Text4"/>
                  <w:enabled/>
                  <w:calcOnExit w:val="0"/>
                  <w:textInput/>
                </w:ffData>
              </w:fldChar>
            </w:r>
            <w:r w:rsidRPr="00AB27BD">
              <w:rPr>
                <w:rFonts w:ascii="Times New Roman" w:hAnsi="Times New Roman"/>
                <w:iCs/>
                <w:sz w:val="22"/>
                <w:szCs w:val="18"/>
                <w:lang w:val="en-GB"/>
              </w:rPr>
              <w:instrText xml:space="preserve"> FORMTEXT </w:instrText>
            </w:r>
            <w:r w:rsidRPr="00AB27BD">
              <w:rPr>
                <w:rFonts w:ascii="Times New Roman" w:hAnsi="Times New Roman"/>
                <w:iCs/>
                <w:sz w:val="22"/>
                <w:szCs w:val="18"/>
                <w:lang w:val="en-GB"/>
              </w:rPr>
            </w:r>
            <w:r w:rsidRPr="00AB27BD">
              <w:rPr>
                <w:rFonts w:ascii="Times New Roman" w:hAnsi="Times New Roman"/>
                <w:iCs/>
                <w:sz w:val="22"/>
                <w:szCs w:val="18"/>
                <w:lang w:val="en-GB"/>
              </w:rPr>
              <w:fldChar w:fldCharType="separate"/>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noProof/>
                <w:sz w:val="22"/>
                <w:szCs w:val="18"/>
                <w:lang w:val="en-GB"/>
              </w:rPr>
              <w:t> </w:t>
            </w:r>
            <w:r w:rsidRPr="00AB27BD">
              <w:rPr>
                <w:rFonts w:ascii="Times New Roman" w:hAnsi="Times New Roman"/>
                <w:iCs/>
                <w:sz w:val="22"/>
                <w:szCs w:val="18"/>
                <w:lang w:val="en-GB"/>
              </w:rPr>
              <w:fldChar w:fldCharType="end"/>
            </w:r>
          </w:p>
        </w:tc>
        <w:tc>
          <w:tcPr>
            <w:tcW w:w="657" w:type="dxa"/>
            <w:tcBorders>
              <w:top w:val="single" w:sz="4" w:space="0" w:color="auto"/>
            </w:tcBorders>
            <w:shd w:val="clear" w:color="auto" w:fill="FFF2CC" w:themeFill="accent4" w:themeFillTint="33"/>
          </w:tcPr>
          <w:p w14:paraId="574B61EA" w14:textId="77777777" w:rsidR="00AB27BD" w:rsidRPr="00AB27BD" w:rsidRDefault="00AB27BD" w:rsidP="007806B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709" w:type="dxa"/>
            <w:tcBorders>
              <w:top w:val="single" w:sz="4" w:space="0" w:color="auto"/>
            </w:tcBorders>
            <w:shd w:val="clear" w:color="auto" w:fill="FFF2CC"/>
          </w:tcPr>
          <w:p w14:paraId="01F8315E" w14:textId="77777777" w:rsidR="00AB27BD" w:rsidRPr="00AB27BD" w:rsidRDefault="00AB27BD" w:rsidP="007806B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567" w:type="dxa"/>
            <w:tcBorders>
              <w:top w:val="single" w:sz="4" w:space="0" w:color="auto"/>
            </w:tcBorders>
            <w:shd w:val="clear" w:color="auto" w:fill="FFF2CC"/>
          </w:tcPr>
          <w:p w14:paraId="298A9115" w14:textId="77777777" w:rsidR="00AB27BD" w:rsidRPr="00AB27BD" w:rsidRDefault="00AB27BD" w:rsidP="007806BB">
            <w:r w:rsidRPr="00AB27BD">
              <w:rPr>
                <w:rFonts w:ascii="Times New Roman" w:hAnsi="Times New Roman"/>
                <w:bCs/>
                <w:sz w:val="22"/>
                <w:szCs w:val="18"/>
                <w:lang w:val="en-GB"/>
              </w:rPr>
              <w:fldChar w:fldCharType="begin">
                <w:ffData>
                  <w:name w:val=""/>
                  <w:enabled/>
                  <w:calcOnExit w:val="0"/>
                  <w:checkBox>
                    <w:sizeAuto/>
                    <w:default w:val="0"/>
                  </w:checkBox>
                </w:ffData>
              </w:fldChar>
            </w:r>
            <w:r w:rsidRPr="00AB27BD">
              <w:rPr>
                <w:rFonts w:ascii="Times New Roman" w:hAnsi="Times New Roman"/>
                <w:bCs/>
                <w:sz w:val="22"/>
                <w:szCs w:val="18"/>
                <w:lang w:val="en-GB"/>
              </w:rPr>
              <w:instrText xml:space="preserve"> FORMCHECKBOX </w:instrText>
            </w:r>
            <w:r w:rsidR="00B24A50">
              <w:rPr>
                <w:rFonts w:ascii="Times New Roman" w:hAnsi="Times New Roman"/>
                <w:bCs/>
                <w:sz w:val="22"/>
                <w:szCs w:val="18"/>
                <w:lang w:val="en-GB"/>
              </w:rPr>
            </w:r>
            <w:r w:rsidR="00B24A50">
              <w:rPr>
                <w:rFonts w:ascii="Times New Roman" w:hAnsi="Times New Roman"/>
                <w:bCs/>
                <w:sz w:val="22"/>
                <w:szCs w:val="18"/>
                <w:lang w:val="en-GB"/>
              </w:rPr>
              <w:fldChar w:fldCharType="separate"/>
            </w:r>
            <w:r w:rsidRPr="00AB27BD">
              <w:rPr>
                <w:rFonts w:ascii="Times New Roman" w:hAnsi="Times New Roman"/>
                <w:bCs/>
                <w:sz w:val="22"/>
                <w:szCs w:val="18"/>
                <w:lang w:val="en-GB"/>
              </w:rPr>
              <w:fldChar w:fldCharType="end"/>
            </w:r>
          </w:p>
        </w:tc>
        <w:tc>
          <w:tcPr>
            <w:tcW w:w="6095" w:type="dxa"/>
            <w:tcBorders>
              <w:top w:val="single" w:sz="4" w:space="0" w:color="auto"/>
            </w:tcBorders>
            <w:shd w:val="clear" w:color="auto" w:fill="FFF2CC"/>
          </w:tcPr>
          <w:p w14:paraId="43EC935F" w14:textId="77777777" w:rsidR="00AB27BD" w:rsidRPr="00AB27BD" w:rsidRDefault="00AB27BD" w:rsidP="007806BB">
            <w:pPr>
              <w:spacing w:after="40" w:line="200" w:lineRule="exact"/>
              <w:jc w:val="center"/>
              <w:rPr>
                <w:rFonts w:ascii="Times New Roman" w:hAnsi="Times New Roman"/>
                <w:iCs/>
                <w:sz w:val="24"/>
                <w:szCs w:val="18"/>
                <w:lang w:val="ru-RU"/>
              </w:rPr>
            </w:pPr>
          </w:p>
        </w:tc>
      </w:tr>
    </w:tbl>
    <w:p w14:paraId="20D27605" w14:textId="77777777" w:rsidR="008A7CDC" w:rsidRPr="00AB27BD" w:rsidRDefault="008A7CDC"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7"/>
        <w:gridCol w:w="1985"/>
        <w:gridCol w:w="1470"/>
        <w:gridCol w:w="656"/>
        <w:gridCol w:w="709"/>
        <w:gridCol w:w="567"/>
        <w:gridCol w:w="6095"/>
      </w:tblGrid>
      <w:tr w:rsidR="00FC1119" w:rsidRPr="00AB27BD" w14:paraId="134B35D6" w14:textId="77777777" w:rsidTr="00D13CB0">
        <w:trPr>
          <w:trHeight w:val="415"/>
        </w:trPr>
        <w:tc>
          <w:tcPr>
            <w:tcW w:w="810" w:type="dxa"/>
            <w:vMerge w:val="restart"/>
            <w:tcBorders>
              <w:top w:val="single" w:sz="12" w:space="0" w:color="auto"/>
            </w:tcBorders>
            <w:shd w:val="clear" w:color="auto" w:fill="CCCCCC"/>
          </w:tcPr>
          <w:p w14:paraId="45066273" w14:textId="77777777" w:rsidR="00FC1119" w:rsidRPr="00AB27BD" w:rsidRDefault="00FC1119" w:rsidP="006D545D">
            <w:pPr>
              <w:keepNext/>
              <w:keepLines/>
              <w:spacing w:after="40" w:line="200" w:lineRule="exact"/>
              <w:rPr>
                <w:rFonts w:ascii="Times New Roman" w:hAnsi="Times New Roman"/>
                <w:sz w:val="24"/>
                <w:szCs w:val="24"/>
                <w:lang w:val="ru-RU"/>
              </w:rPr>
            </w:pPr>
          </w:p>
        </w:tc>
        <w:tc>
          <w:tcPr>
            <w:tcW w:w="3727" w:type="dxa"/>
            <w:vMerge w:val="restart"/>
            <w:tcBorders>
              <w:top w:val="single" w:sz="12" w:space="0" w:color="auto"/>
            </w:tcBorders>
            <w:shd w:val="clear" w:color="auto" w:fill="CCCCCC"/>
            <w:vAlign w:val="center"/>
          </w:tcPr>
          <w:p w14:paraId="20FBBE4E" w14:textId="77777777"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74C078B8" w14:textId="77777777"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14:paraId="16E42880" w14:textId="77777777" w:rsidR="00FC1119" w:rsidRPr="00AB27BD" w:rsidRDefault="00FC1119" w:rsidP="006D545D">
            <w:pPr>
              <w:jc w:val="center"/>
              <w:rPr>
                <w:rFonts w:ascii="Times New Roman" w:hAnsi="Times New Roman"/>
                <w:sz w:val="24"/>
                <w:szCs w:val="24"/>
                <w:lang w:val="ru-RU"/>
              </w:rPr>
            </w:pPr>
          </w:p>
        </w:tc>
        <w:tc>
          <w:tcPr>
            <w:tcW w:w="1470" w:type="dxa"/>
            <w:vMerge w:val="restart"/>
            <w:tcBorders>
              <w:top w:val="single" w:sz="12" w:space="0" w:color="auto"/>
            </w:tcBorders>
            <w:shd w:val="clear" w:color="auto" w:fill="CCCCCC"/>
            <w:vAlign w:val="center"/>
          </w:tcPr>
          <w:p w14:paraId="49F28181" w14:textId="6C85385D" w:rsidR="00FC1119" w:rsidRPr="00AB27BD" w:rsidRDefault="00073E6D" w:rsidP="006D545D">
            <w:pPr>
              <w:keepNext/>
              <w:keepLines/>
              <w:spacing w:after="40" w:line="200" w:lineRule="exact"/>
              <w:jc w:val="center"/>
              <w:rPr>
                <w:rFonts w:ascii="Times New Roman" w:hAnsi="Times New Roman"/>
                <w:bCs/>
                <w:sz w:val="24"/>
                <w:szCs w:val="24"/>
                <w:lang w:val="ru-RU"/>
              </w:rPr>
            </w:pPr>
            <w:proofErr w:type="gramStart"/>
            <w:r w:rsidRPr="00073E6D">
              <w:rPr>
                <w:rFonts w:ascii="Times New Roman" w:hAnsi="Times New Roman"/>
                <w:bCs/>
                <w:sz w:val="24"/>
                <w:szCs w:val="24"/>
                <w:lang w:val="ru-RU"/>
              </w:rPr>
              <w:t>Документы  СМ</w:t>
            </w:r>
            <w:proofErr w:type="gramEnd"/>
          </w:p>
        </w:tc>
        <w:tc>
          <w:tcPr>
            <w:tcW w:w="8027" w:type="dxa"/>
            <w:gridSpan w:val="4"/>
            <w:tcBorders>
              <w:top w:val="single" w:sz="12" w:space="0" w:color="auto"/>
              <w:bottom w:val="single" w:sz="4" w:space="0" w:color="auto"/>
            </w:tcBorders>
            <w:shd w:val="clear" w:color="auto" w:fill="CCCCCC"/>
            <w:vAlign w:val="center"/>
          </w:tcPr>
          <w:p w14:paraId="775F04E1" w14:textId="4CA9ABB6" w:rsidR="00FC1119" w:rsidRPr="00AB27BD" w:rsidRDefault="00FC1119"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52B735E7" w14:textId="77777777" w:rsidTr="00F52065">
        <w:tc>
          <w:tcPr>
            <w:tcW w:w="810" w:type="dxa"/>
            <w:vMerge/>
            <w:tcBorders>
              <w:bottom w:val="single" w:sz="12" w:space="0" w:color="auto"/>
            </w:tcBorders>
            <w:shd w:val="clear" w:color="auto" w:fill="CCCCCC"/>
          </w:tcPr>
          <w:p w14:paraId="475CFD3A"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727" w:type="dxa"/>
            <w:vMerge/>
            <w:tcBorders>
              <w:bottom w:val="single" w:sz="12" w:space="0" w:color="auto"/>
            </w:tcBorders>
            <w:shd w:val="clear" w:color="auto" w:fill="CCCCCC"/>
            <w:vAlign w:val="center"/>
          </w:tcPr>
          <w:p w14:paraId="556B7389" w14:textId="77777777" w:rsidR="00A31BF6" w:rsidRPr="00AB27BD" w:rsidRDefault="00A31BF6" w:rsidP="00790DB9">
            <w:pPr>
              <w:pStyle w:val="3"/>
            </w:pPr>
          </w:p>
        </w:tc>
        <w:tc>
          <w:tcPr>
            <w:tcW w:w="1985" w:type="dxa"/>
            <w:vMerge/>
            <w:tcBorders>
              <w:bottom w:val="single" w:sz="12" w:space="0" w:color="auto"/>
            </w:tcBorders>
            <w:shd w:val="clear" w:color="auto" w:fill="CCCCCC"/>
            <w:vAlign w:val="center"/>
          </w:tcPr>
          <w:p w14:paraId="163C23F7" w14:textId="77777777" w:rsidR="00A31BF6" w:rsidRPr="00AB27BD" w:rsidRDefault="00A31BF6" w:rsidP="00790DB9">
            <w:pPr>
              <w:pStyle w:val="3"/>
            </w:pPr>
          </w:p>
        </w:tc>
        <w:tc>
          <w:tcPr>
            <w:tcW w:w="1470" w:type="dxa"/>
            <w:vMerge/>
            <w:tcBorders>
              <w:bottom w:val="single" w:sz="12" w:space="0" w:color="auto"/>
            </w:tcBorders>
            <w:shd w:val="clear" w:color="auto" w:fill="CCCCCC"/>
            <w:vAlign w:val="center"/>
          </w:tcPr>
          <w:p w14:paraId="1C3C825D"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656" w:type="dxa"/>
            <w:shd w:val="clear" w:color="auto" w:fill="E7E6E6" w:themeFill="background2"/>
            <w:vAlign w:val="center"/>
          </w:tcPr>
          <w:p w14:paraId="5861F623" w14:textId="7033A939"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en-GB"/>
              </w:rPr>
            </w:pPr>
            <w:r w:rsidRPr="00901F7B">
              <w:rPr>
                <w:rFonts w:ascii="Times New Roman" w:hAnsi="Times New Roman"/>
                <w:noProof/>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412C7A13" w14:textId="75836A08"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lang w:val="ru-RU"/>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254112D" w14:textId="6633D345" w:rsidR="00A31BF6" w:rsidRPr="00AB27BD" w:rsidRDefault="00A31BF6" w:rsidP="00790DB9">
            <w:pPr>
              <w:pStyle w:val="3"/>
            </w:pPr>
            <w:r w:rsidRPr="00A423DD">
              <w:rPr>
                <w:noProof/>
                <w:highlight w:val="lightGray"/>
                <w:lang w:val="ru-RU"/>
              </w:rPr>
              <w:t>К</w:t>
            </w:r>
          </w:p>
        </w:tc>
        <w:tc>
          <w:tcPr>
            <w:tcW w:w="6095" w:type="dxa"/>
            <w:tcBorders>
              <w:top w:val="single" w:sz="4" w:space="0" w:color="auto"/>
              <w:bottom w:val="single" w:sz="12" w:space="0" w:color="auto"/>
            </w:tcBorders>
            <w:shd w:val="clear" w:color="auto" w:fill="CCCCCC"/>
            <w:vAlign w:val="center"/>
          </w:tcPr>
          <w:p w14:paraId="4E23E93A" w14:textId="55612C5A" w:rsidR="00A31BF6" w:rsidRPr="00AB27BD" w:rsidRDefault="00A31BF6" w:rsidP="00790DB9">
            <w:pPr>
              <w:pStyle w:val="3"/>
            </w:pPr>
            <w:r w:rsidRPr="00A31BF6">
              <w:rPr>
                <w:noProof/>
                <w:lang w:val="ru-RU"/>
              </w:rPr>
              <w:t>Комментарии</w:t>
            </w:r>
          </w:p>
        </w:tc>
      </w:tr>
      <w:tr w:rsidR="00FC1119" w:rsidRPr="00AB27BD" w14:paraId="3E264A38" w14:textId="77777777" w:rsidTr="00FC1119">
        <w:tblPrEx>
          <w:tblBorders>
            <w:bottom w:val="single" w:sz="4" w:space="0" w:color="auto"/>
          </w:tblBorders>
        </w:tblPrEx>
        <w:tc>
          <w:tcPr>
            <w:tcW w:w="4537" w:type="dxa"/>
            <w:gridSpan w:val="2"/>
            <w:tcBorders>
              <w:top w:val="single" w:sz="12" w:space="0" w:color="auto"/>
              <w:bottom w:val="single" w:sz="12" w:space="0" w:color="auto"/>
              <w:right w:val="single" w:sz="4" w:space="0" w:color="auto"/>
            </w:tcBorders>
            <w:shd w:val="clear" w:color="auto" w:fill="auto"/>
          </w:tcPr>
          <w:p w14:paraId="599BC4F8" w14:textId="77777777" w:rsidR="00FC1119" w:rsidRPr="00AB27BD" w:rsidRDefault="00FC1119" w:rsidP="007E65AA">
            <w:pPr>
              <w:shd w:val="clear" w:color="auto" w:fill="FFFFFF"/>
              <w:spacing w:before="0" w:after="0"/>
              <w:textAlignment w:val="baseline"/>
              <w:outlineLvl w:val="2"/>
              <w:rPr>
                <w:rFonts w:ascii="Times New Roman" w:hAnsi="Times New Roman"/>
                <w:b/>
                <w:sz w:val="24"/>
                <w:szCs w:val="24"/>
                <w:lang w:val="ru-RU"/>
              </w:rPr>
            </w:pPr>
            <w:bookmarkStart w:id="15" w:name="_Toc511899988"/>
            <w:r w:rsidRPr="00AB27BD">
              <w:rPr>
                <w:rFonts w:ascii="Times New Roman" w:hAnsi="Times New Roman"/>
                <w:b/>
                <w:i/>
                <w:sz w:val="24"/>
                <w:szCs w:val="24"/>
                <w:lang w:val="ru-RU"/>
              </w:rPr>
              <w:t xml:space="preserve">8.7.  </w:t>
            </w:r>
            <w:r w:rsidRPr="00AB27BD">
              <w:rPr>
                <w:rFonts w:ascii="Times New Roman" w:hAnsi="Times New Roman"/>
                <w:b/>
                <w:i/>
                <w:sz w:val="24"/>
                <w:szCs w:val="24"/>
                <w:lang w:val="ru-RU" w:eastAsia="en-US"/>
              </w:rPr>
              <w:t>Корректирующие действия (Вариант А)</w:t>
            </w:r>
            <w:bookmarkEnd w:id="15"/>
          </w:p>
        </w:tc>
        <w:tc>
          <w:tcPr>
            <w:tcW w:w="1985" w:type="dxa"/>
            <w:tcBorders>
              <w:top w:val="single" w:sz="12" w:space="0" w:color="auto"/>
              <w:bottom w:val="single" w:sz="12" w:space="0" w:color="auto"/>
              <w:right w:val="single" w:sz="4" w:space="0" w:color="auto"/>
            </w:tcBorders>
            <w:shd w:val="clear" w:color="auto" w:fill="auto"/>
          </w:tcPr>
          <w:p w14:paraId="47E04711" w14:textId="77777777" w:rsidR="00FC1119" w:rsidRPr="00AB27BD" w:rsidRDefault="00FC1119" w:rsidP="0071509A">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ВО/СВО </w:t>
            </w:r>
          </w:p>
        </w:tc>
        <w:tc>
          <w:tcPr>
            <w:tcW w:w="1470" w:type="dxa"/>
            <w:tcBorders>
              <w:top w:val="single" w:sz="12" w:space="0" w:color="auto"/>
              <w:left w:val="single" w:sz="4" w:space="0" w:color="auto"/>
              <w:bottom w:val="single" w:sz="12" w:space="0" w:color="auto"/>
              <w:right w:val="single" w:sz="4" w:space="0" w:color="auto"/>
            </w:tcBorders>
            <w:shd w:val="clear" w:color="auto" w:fill="DEEAF6"/>
          </w:tcPr>
          <w:p w14:paraId="02134360" w14:textId="77777777" w:rsidR="00FC1119" w:rsidRPr="00AB27BD" w:rsidRDefault="00FC1119" w:rsidP="003A3E8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6" w:type="dxa"/>
            <w:tcBorders>
              <w:top w:val="single" w:sz="12" w:space="0" w:color="auto"/>
              <w:bottom w:val="single" w:sz="12" w:space="0" w:color="auto"/>
            </w:tcBorders>
            <w:shd w:val="clear" w:color="auto" w:fill="FFF2CC"/>
          </w:tcPr>
          <w:p w14:paraId="380C7871" w14:textId="77777777" w:rsidR="00FC1119" w:rsidRPr="00AB27BD" w:rsidRDefault="00FC1119"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5175543B" w14:textId="77777777" w:rsidR="00FC1119" w:rsidRPr="00AB27BD" w:rsidRDefault="00FC1119"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D2D295D" w14:textId="77777777" w:rsidR="00FC1119" w:rsidRPr="00AB27BD" w:rsidRDefault="00FC1119" w:rsidP="003A3E8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12" w:space="0" w:color="auto"/>
              <w:bottom w:val="single" w:sz="12" w:space="0" w:color="auto"/>
            </w:tcBorders>
            <w:shd w:val="clear" w:color="auto" w:fill="FFF2CC"/>
          </w:tcPr>
          <w:p w14:paraId="689884AA" w14:textId="77777777" w:rsidR="00FC1119" w:rsidRPr="00AB27BD" w:rsidRDefault="00FC1119" w:rsidP="003A3E8B">
            <w:pPr>
              <w:spacing w:after="40" w:line="200" w:lineRule="exact"/>
              <w:jc w:val="center"/>
              <w:rPr>
                <w:rFonts w:ascii="Times New Roman" w:hAnsi="Times New Roman"/>
                <w:iCs/>
                <w:sz w:val="24"/>
                <w:szCs w:val="24"/>
                <w:lang w:val="en-GB"/>
              </w:rPr>
            </w:pPr>
          </w:p>
        </w:tc>
      </w:tr>
    </w:tbl>
    <w:p w14:paraId="5DFA25BA" w14:textId="77777777" w:rsidR="004310BD" w:rsidRPr="00AB27BD" w:rsidRDefault="004310BD" w:rsidP="00B65027">
      <w:pPr>
        <w:spacing w:after="40" w:line="200" w:lineRule="exact"/>
        <w:rPr>
          <w:rFonts w:ascii="Times New Roman" w:hAnsi="Times New Roman"/>
          <w:sz w:val="24"/>
          <w:szCs w:val="24"/>
          <w:lang w:val="ru-RU"/>
        </w:rPr>
        <w:sectPr w:rsidR="004310BD" w:rsidRPr="00AB27BD" w:rsidSect="009C4D19">
          <w:endnotePr>
            <w:numFmt w:val="decimal"/>
          </w:endnotePr>
          <w:type w:val="continuous"/>
          <w:pgSz w:w="16838" w:h="11906" w:orient="landscape" w:code="9"/>
          <w:pgMar w:top="567" w:right="567" w:bottom="568" w:left="851" w:header="142" w:footer="0" w:gutter="0"/>
          <w:cols w:space="720"/>
          <w:formProt w:val="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712"/>
        <w:gridCol w:w="1469"/>
        <w:gridCol w:w="657"/>
        <w:gridCol w:w="709"/>
        <w:gridCol w:w="567"/>
        <w:gridCol w:w="6095"/>
      </w:tblGrid>
      <w:tr w:rsidR="00FC1119" w:rsidRPr="00AB27BD" w14:paraId="7FB21705" w14:textId="77777777" w:rsidTr="00FC1119">
        <w:tc>
          <w:tcPr>
            <w:tcW w:w="810" w:type="dxa"/>
            <w:tcBorders>
              <w:top w:val="single" w:sz="4" w:space="0" w:color="auto"/>
              <w:bottom w:val="single" w:sz="4" w:space="0" w:color="auto"/>
            </w:tcBorders>
          </w:tcPr>
          <w:p w14:paraId="6086332D" w14:textId="77777777" w:rsidR="00FC1119" w:rsidRPr="00AB27BD" w:rsidRDefault="00FC1119"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ru-RU"/>
              </w:rPr>
              <w:t>8.7.1</w:t>
            </w:r>
          </w:p>
        </w:tc>
        <w:tc>
          <w:tcPr>
            <w:tcW w:w="5712" w:type="dxa"/>
            <w:tcBorders>
              <w:top w:val="single" w:sz="4" w:space="0" w:color="auto"/>
              <w:bottom w:val="single" w:sz="4" w:space="0" w:color="auto"/>
            </w:tcBorders>
          </w:tcPr>
          <w:p w14:paraId="176620B0" w14:textId="77777777" w:rsidR="00FC1119" w:rsidRPr="00AB27BD" w:rsidRDefault="00FC1119" w:rsidP="00114AD5">
            <w:pPr>
              <w:keepNext/>
              <w:keepLines/>
              <w:rPr>
                <w:rFonts w:ascii="Times New Roman" w:hAnsi="Times New Roman"/>
                <w:b/>
                <w:sz w:val="24"/>
                <w:szCs w:val="24"/>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устанавливать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идентификации</w:t>
            </w:r>
            <w:proofErr w:type="spellEnd"/>
            <w:r w:rsidRPr="00AB27BD">
              <w:rPr>
                <w:rFonts w:ascii="Times New Roman" w:hAnsi="Times New Roman"/>
                <w:sz w:val="24"/>
              </w:rPr>
              <w:t xml:space="preserve"> и </w:t>
            </w:r>
            <w:proofErr w:type="spellStart"/>
            <w:r w:rsidRPr="00AB27BD">
              <w:rPr>
                <w:rFonts w:ascii="Times New Roman" w:hAnsi="Times New Roman"/>
                <w:sz w:val="24"/>
              </w:rPr>
              <w:t>менеджмента</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 xml:space="preserve"> в </w:t>
            </w:r>
            <w:proofErr w:type="spellStart"/>
            <w:r w:rsidRPr="00AB27BD">
              <w:rPr>
                <w:rFonts w:ascii="Times New Roman" w:hAnsi="Times New Roman"/>
                <w:sz w:val="24"/>
              </w:rPr>
              <w:t>его</w:t>
            </w:r>
            <w:proofErr w:type="spellEnd"/>
            <w:r w:rsidRPr="00AB27BD">
              <w:rPr>
                <w:rFonts w:ascii="Times New Roman" w:hAnsi="Times New Roman"/>
                <w:sz w:val="24"/>
              </w:rPr>
              <w:t xml:space="preserve"> </w:t>
            </w:r>
            <w:proofErr w:type="spellStart"/>
            <w:r w:rsidRPr="00AB27BD">
              <w:rPr>
                <w:rFonts w:ascii="Times New Roman" w:hAnsi="Times New Roman"/>
                <w:sz w:val="24"/>
              </w:rPr>
              <w:t>деятельности</w:t>
            </w:r>
            <w:proofErr w:type="spellEnd"/>
            <w:r w:rsidRPr="00AB27BD">
              <w:rPr>
                <w:rFonts w:ascii="Times New Roman" w:hAnsi="Times New Roman"/>
                <w:sz w:val="24"/>
              </w:rPr>
              <w:t>.</w:t>
            </w:r>
            <w:r w:rsidRPr="00AB27BD">
              <w:rPr>
                <w:rFonts w:ascii="Times New Roman" w:hAnsi="Times New Roman"/>
                <w:sz w:val="24"/>
                <w:szCs w:val="24"/>
                <w:lang w:val="ru-RU"/>
              </w:rPr>
              <w:t>.</w:t>
            </w:r>
          </w:p>
        </w:tc>
        <w:tc>
          <w:tcPr>
            <w:tcW w:w="1469" w:type="dxa"/>
            <w:tcBorders>
              <w:top w:val="single" w:sz="4" w:space="0" w:color="auto"/>
              <w:bottom w:val="single" w:sz="4" w:space="0" w:color="auto"/>
            </w:tcBorders>
            <w:shd w:val="clear" w:color="auto" w:fill="DEEAF6"/>
          </w:tcPr>
          <w:p w14:paraId="4400C386" w14:textId="77777777" w:rsidR="00FC1119" w:rsidRPr="00AB27BD" w:rsidRDefault="00FC1119"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6C59BF5F" w14:textId="77777777"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A0F9B98" w14:textId="77777777"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D0E844" w14:textId="77777777"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bottom w:val="single" w:sz="4" w:space="0" w:color="auto"/>
            </w:tcBorders>
            <w:shd w:val="clear" w:color="auto" w:fill="FFF2CC"/>
          </w:tcPr>
          <w:p w14:paraId="106B4E93" w14:textId="77777777" w:rsidR="00FC1119" w:rsidRPr="00AB27BD" w:rsidRDefault="00FC1119" w:rsidP="00B65027">
            <w:pPr>
              <w:spacing w:after="40" w:line="200" w:lineRule="exact"/>
              <w:jc w:val="center"/>
              <w:rPr>
                <w:rFonts w:ascii="Times New Roman" w:hAnsi="Times New Roman"/>
                <w:iCs/>
                <w:sz w:val="24"/>
                <w:szCs w:val="24"/>
                <w:lang w:val="en-GB"/>
              </w:rPr>
            </w:pPr>
          </w:p>
        </w:tc>
      </w:tr>
      <w:tr w:rsidR="00FC1119" w:rsidRPr="00AB27BD" w14:paraId="353EB8AA" w14:textId="77777777" w:rsidTr="00FC1119">
        <w:tc>
          <w:tcPr>
            <w:tcW w:w="810" w:type="dxa"/>
            <w:tcBorders>
              <w:top w:val="single" w:sz="4" w:space="0" w:color="auto"/>
            </w:tcBorders>
          </w:tcPr>
          <w:p w14:paraId="6E2A0ECE" w14:textId="77777777" w:rsidR="00FC1119" w:rsidRPr="00AB27BD" w:rsidRDefault="00FC1119" w:rsidP="009216A4">
            <w:pPr>
              <w:spacing w:after="40" w:line="200" w:lineRule="exact"/>
              <w:rPr>
                <w:rFonts w:ascii="Times New Roman" w:hAnsi="Times New Roman"/>
                <w:sz w:val="24"/>
                <w:szCs w:val="24"/>
                <w:lang w:val="ru-RU"/>
              </w:rPr>
            </w:pPr>
            <w:r w:rsidRPr="00AB27BD">
              <w:rPr>
                <w:rFonts w:ascii="Times New Roman" w:hAnsi="Times New Roman"/>
                <w:sz w:val="24"/>
                <w:szCs w:val="24"/>
                <w:lang w:val="ru-RU"/>
              </w:rPr>
              <w:t>8.7.2</w:t>
            </w:r>
          </w:p>
        </w:tc>
        <w:tc>
          <w:tcPr>
            <w:tcW w:w="5712" w:type="dxa"/>
            <w:tcBorders>
              <w:top w:val="single" w:sz="4" w:space="0" w:color="auto"/>
            </w:tcBorders>
          </w:tcPr>
          <w:p w14:paraId="5E86D591" w14:textId="77777777" w:rsidR="00FC1119" w:rsidRPr="00AB27BD" w:rsidRDefault="00FC1119" w:rsidP="00114AD5">
            <w:pPr>
              <w:jc w:val="both"/>
              <w:rPr>
                <w:rFonts w:ascii="Times New Roman" w:hAnsi="Times New Roman"/>
                <w:sz w:val="24"/>
                <w:szCs w:val="24"/>
                <w:lang w:val="ru-RU"/>
              </w:rPr>
            </w:pPr>
            <w:r w:rsidRPr="00AB27BD">
              <w:rPr>
                <w:rFonts w:ascii="Times New Roman" w:hAnsi="Times New Roman"/>
                <w:sz w:val="24"/>
                <w:szCs w:val="24"/>
                <w:lang w:val="ru-RU"/>
              </w:rPr>
              <w:t xml:space="preserve"> </w:t>
            </w: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также</w:t>
            </w:r>
            <w:proofErr w:type="spellEnd"/>
            <w:r w:rsidRPr="00AB27BD">
              <w:rPr>
                <w:rFonts w:ascii="Times New Roman" w:hAnsi="Times New Roman"/>
                <w:sz w:val="24"/>
              </w:rPr>
              <w:t xml:space="preserve">, </w:t>
            </w:r>
            <w:proofErr w:type="spellStart"/>
            <w:r w:rsidRPr="00AB27BD">
              <w:rPr>
                <w:rFonts w:ascii="Times New Roman" w:hAnsi="Times New Roman"/>
                <w:sz w:val="24"/>
              </w:rPr>
              <w:t>где</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w:t>
            </w:r>
            <w:proofErr w:type="spellEnd"/>
            <w:r w:rsidRPr="00AB27BD">
              <w:rPr>
                <w:rFonts w:ascii="Times New Roman" w:hAnsi="Times New Roman"/>
                <w:sz w:val="24"/>
              </w:rPr>
              <w:t xml:space="preserve">, </w:t>
            </w:r>
            <w:proofErr w:type="spellStart"/>
            <w:r w:rsidRPr="00AB27BD">
              <w:rPr>
                <w:rFonts w:ascii="Times New Roman" w:hAnsi="Times New Roman"/>
                <w:sz w:val="24"/>
              </w:rPr>
              <w:t>предпринимать</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по</w:t>
            </w:r>
            <w:proofErr w:type="spellEnd"/>
            <w:r w:rsidRPr="00AB27BD">
              <w:rPr>
                <w:rFonts w:ascii="Times New Roman" w:hAnsi="Times New Roman"/>
                <w:sz w:val="24"/>
              </w:rPr>
              <w:t xml:space="preserve"> </w:t>
            </w:r>
            <w:proofErr w:type="spellStart"/>
            <w:r w:rsidRPr="00AB27BD">
              <w:rPr>
                <w:rFonts w:ascii="Times New Roman" w:hAnsi="Times New Roman"/>
                <w:sz w:val="24"/>
              </w:rPr>
              <w:t>устранению</w:t>
            </w:r>
            <w:proofErr w:type="spellEnd"/>
            <w:r w:rsidRPr="00AB27BD">
              <w:rPr>
                <w:rFonts w:ascii="Times New Roman" w:hAnsi="Times New Roman"/>
                <w:sz w:val="24"/>
              </w:rPr>
              <w:t xml:space="preserve"> </w:t>
            </w:r>
            <w:proofErr w:type="spellStart"/>
            <w:r w:rsidRPr="00AB27BD">
              <w:rPr>
                <w:rFonts w:ascii="Times New Roman" w:hAnsi="Times New Roman"/>
                <w:sz w:val="24"/>
              </w:rPr>
              <w:t>причин</w:t>
            </w:r>
            <w:proofErr w:type="spellEnd"/>
            <w:r w:rsidRPr="00AB27BD">
              <w:rPr>
                <w:rFonts w:ascii="Times New Roman" w:hAnsi="Times New Roman"/>
                <w:sz w:val="24"/>
              </w:rPr>
              <w:t xml:space="preserve"> </w:t>
            </w:r>
            <w:proofErr w:type="spellStart"/>
            <w:r w:rsidRPr="00AB27BD">
              <w:rPr>
                <w:rFonts w:ascii="Times New Roman" w:hAnsi="Times New Roman"/>
                <w:sz w:val="24"/>
              </w:rPr>
              <w:t>появления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 xml:space="preserve"> с </w:t>
            </w:r>
            <w:proofErr w:type="spellStart"/>
            <w:r w:rsidRPr="00AB27BD">
              <w:rPr>
                <w:rFonts w:ascii="Times New Roman" w:hAnsi="Times New Roman"/>
                <w:sz w:val="24"/>
              </w:rPr>
              <w:t>целью</w:t>
            </w:r>
            <w:proofErr w:type="spellEnd"/>
            <w:r w:rsidRPr="00AB27BD">
              <w:rPr>
                <w:rFonts w:ascii="Times New Roman" w:hAnsi="Times New Roman"/>
                <w:sz w:val="24"/>
              </w:rPr>
              <w:t xml:space="preserve"> </w:t>
            </w:r>
            <w:proofErr w:type="spellStart"/>
            <w:r w:rsidRPr="00AB27BD">
              <w:rPr>
                <w:rFonts w:ascii="Times New Roman" w:hAnsi="Times New Roman"/>
                <w:sz w:val="24"/>
              </w:rPr>
              <w:t>предотвращения</w:t>
            </w:r>
            <w:proofErr w:type="spellEnd"/>
            <w:r w:rsidRPr="00AB27BD">
              <w:rPr>
                <w:rFonts w:ascii="Times New Roman" w:hAnsi="Times New Roman"/>
                <w:sz w:val="24"/>
              </w:rPr>
              <w:t xml:space="preserve">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повторного</w:t>
            </w:r>
            <w:proofErr w:type="spellEnd"/>
            <w:r w:rsidRPr="00AB27BD">
              <w:rPr>
                <w:rFonts w:ascii="Times New Roman" w:hAnsi="Times New Roman"/>
                <w:sz w:val="24"/>
              </w:rPr>
              <w:t xml:space="preserve"> </w:t>
            </w:r>
            <w:proofErr w:type="spellStart"/>
            <w:r w:rsidRPr="00AB27BD">
              <w:rPr>
                <w:rFonts w:ascii="Times New Roman" w:hAnsi="Times New Roman"/>
                <w:sz w:val="24"/>
              </w:rPr>
              <w:t>возникновения</w:t>
            </w:r>
            <w:proofErr w:type="spellEnd"/>
            <w:r w:rsidRPr="00AB27BD">
              <w:rPr>
                <w:rFonts w:ascii="Times New Roman" w:hAnsi="Times New Roman"/>
                <w:sz w:val="24"/>
              </w:rPr>
              <w:t>.</w:t>
            </w:r>
          </w:p>
        </w:tc>
        <w:tc>
          <w:tcPr>
            <w:tcW w:w="1469" w:type="dxa"/>
            <w:tcBorders>
              <w:top w:val="single" w:sz="4" w:space="0" w:color="auto"/>
            </w:tcBorders>
            <w:shd w:val="clear" w:color="auto" w:fill="DEEAF6"/>
          </w:tcPr>
          <w:p w14:paraId="75BC08B2" w14:textId="77777777" w:rsidR="00FC1119" w:rsidRPr="00AB27BD" w:rsidRDefault="00FC1119" w:rsidP="009216A4">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49A67984" w14:textId="77777777" w:rsidR="00FC1119" w:rsidRPr="00AB27BD" w:rsidRDefault="00FC1119" w:rsidP="009216A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1290A9AD" w14:textId="77777777" w:rsidR="00FC1119" w:rsidRPr="00AB27BD" w:rsidRDefault="00FC1119" w:rsidP="009216A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52CA1AD4" w14:textId="77777777" w:rsidR="00FC1119" w:rsidRPr="00AB27BD" w:rsidRDefault="00FC1119" w:rsidP="009216A4">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tcBorders>
            <w:shd w:val="clear" w:color="auto" w:fill="FFF2CC"/>
          </w:tcPr>
          <w:p w14:paraId="2E740DB6" w14:textId="77777777" w:rsidR="00FC1119" w:rsidRPr="00AB27BD" w:rsidRDefault="00FC1119" w:rsidP="009216A4">
            <w:pPr>
              <w:spacing w:after="40" w:line="200" w:lineRule="exact"/>
              <w:jc w:val="center"/>
              <w:rPr>
                <w:rFonts w:ascii="Times New Roman" w:hAnsi="Times New Roman"/>
                <w:iCs/>
                <w:sz w:val="24"/>
                <w:szCs w:val="24"/>
                <w:lang w:val="en-GB"/>
              </w:rPr>
            </w:pPr>
          </w:p>
        </w:tc>
      </w:tr>
      <w:tr w:rsidR="00FC1119" w:rsidRPr="00AB27BD" w14:paraId="05660BA5" w14:textId="77777777" w:rsidTr="00FC1119">
        <w:tc>
          <w:tcPr>
            <w:tcW w:w="810" w:type="dxa"/>
            <w:tcBorders>
              <w:top w:val="single" w:sz="4" w:space="0" w:color="auto"/>
            </w:tcBorders>
          </w:tcPr>
          <w:p w14:paraId="423F186A" w14:textId="77777777" w:rsidR="00FC1119" w:rsidRPr="00AB27BD" w:rsidRDefault="00FC1119" w:rsidP="00F2344A">
            <w:pPr>
              <w:spacing w:after="40" w:line="200" w:lineRule="exact"/>
              <w:rPr>
                <w:rFonts w:ascii="Times New Roman" w:hAnsi="Times New Roman"/>
                <w:sz w:val="24"/>
                <w:szCs w:val="24"/>
                <w:lang w:val="ru-RU"/>
              </w:rPr>
            </w:pPr>
            <w:r w:rsidRPr="00AB27BD">
              <w:rPr>
                <w:rFonts w:ascii="Times New Roman" w:hAnsi="Times New Roman"/>
                <w:sz w:val="24"/>
                <w:szCs w:val="24"/>
                <w:lang w:val="ru-RU"/>
              </w:rPr>
              <w:t xml:space="preserve">8.7.3 </w:t>
            </w:r>
          </w:p>
        </w:tc>
        <w:tc>
          <w:tcPr>
            <w:tcW w:w="5712" w:type="dxa"/>
            <w:tcBorders>
              <w:top w:val="single" w:sz="4" w:space="0" w:color="auto"/>
            </w:tcBorders>
          </w:tcPr>
          <w:p w14:paraId="09987F5D" w14:textId="77777777" w:rsidR="00FC1119" w:rsidRPr="00AB27BD" w:rsidRDefault="00FC1119" w:rsidP="00F2344A">
            <w:pPr>
              <w:jc w:val="both"/>
              <w:rPr>
                <w:rFonts w:ascii="Times New Roman" w:hAnsi="Times New Roman"/>
                <w:sz w:val="24"/>
                <w:szCs w:val="24"/>
                <w:lang w:val="ru-RU"/>
              </w:rPr>
            </w:pPr>
            <w:proofErr w:type="spellStart"/>
            <w:r w:rsidRPr="00AB27BD">
              <w:rPr>
                <w:rFonts w:ascii="Times New Roman" w:hAnsi="Times New Roman"/>
                <w:sz w:val="24"/>
              </w:rPr>
              <w:t>Корректирующие</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последствиям</w:t>
            </w:r>
            <w:proofErr w:type="spellEnd"/>
            <w:r w:rsidRPr="00AB27BD">
              <w:rPr>
                <w:rFonts w:ascii="Times New Roman" w:hAnsi="Times New Roman"/>
                <w:sz w:val="24"/>
              </w:rPr>
              <w:t xml:space="preserve"> </w:t>
            </w:r>
            <w:proofErr w:type="spellStart"/>
            <w:r w:rsidRPr="00AB27BD">
              <w:rPr>
                <w:rFonts w:ascii="Times New Roman" w:hAnsi="Times New Roman"/>
                <w:sz w:val="24"/>
              </w:rPr>
              <w:t>выявленных</w:t>
            </w:r>
            <w:proofErr w:type="spellEnd"/>
            <w:r w:rsidRPr="00AB27BD">
              <w:rPr>
                <w:rFonts w:ascii="Times New Roman" w:hAnsi="Times New Roman"/>
                <w:sz w:val="24"/>
              </w:rPr>
              <w:t xml:space="preserve"> </w:t>
            </w:r>
            <w:proofErr w:type="spellStart"/>
            <w:r w:rsidRPr="00AB27BD">
              <w:rPr>
                <w:rFonts w:ascii="Times New Roman" w:hAnsi="Times New Roman"/>
                <w:sz w:val="24"/>
              </w:rPr>
              <w:t>проблем</w:t>
            </w:r>
            <w:proofErr w:type="spellEnd"/>
            <w:r w:rsidRPr="00AB27BD">
              <w:rPr>
                <w:rFonts w:ascii="Times New Roman" w:hAnsi="Times New Roman"/>
                <w:sz w:val="24"/>
              </w:rPr>
              <w:t>.</w:t>
            </w:r>
          </w:p>
        </w:tc>
        <w:tc>
          <w:tcPr>
            <w:tcW w:w="1469" w:type="dxa"/>
            <w:tcBorders>
              <w:top w:val="single" w:sz="4" w:space="0" w:color="auto"/>
            </w:tcBorders>
            <w:shd w:val="clear" w:color="auto" w:fill="DEEAF6"/>
          </w:tcPr>
          <w:p w14:paraId="3A5AD8FE" w14:textId="77777777" w:rsidR="00FC1119" w:rsidRPr="00AB27BD" w:rsidRDefault="00FC1119" w:rsidP="00F2344A">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4A4369AE" w14:textId="77777777" w:rsidR="00FC1119" w:rsidRPr="00AB27BD" w:rsidRDefault="00FC1119" w:rsidP="00F2344A">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173A1726" w14:textId="77777777" w:rsidR="00FC1119" w:rsidRPr="00AB27BD" w:rsidRDefault="00FC1119" w:rsidP="00F2344A">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2A96C59A" w14:textId="77777777" w:rsidR="00FC1119" w:rsidRPr="00AB27BD" w:rsidRDefault="00FC1119" w:rsidP="00F2344A">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tcBorders>
            <w:shd w:val="clear" w:color="auto" w:fill="FFF2CC"/>
          </w:tcPr>
          <w:p w14:paraId="752772A5" w14:textId="77777777" w:rsidR="00FC1119" w:rsidRPr="00AB27BD" w:rsidRDefault="00FC1119" w:rsidP="00F2344A">
            <w:pPr>
              <w:spacing w:after="40" w:line="200" w:lineRule="exact"/>
              <w:jc w:val="center"/>
              <w:rPr>
                <w:rFonts w:ascii="Times New Roman" w:hAnsi="Times New Roman"/>
                <w:iCs/>
                <w:sz w:val="24"/>
                <w:szCs w:val="24"/>
                <w:lang w:val="ru-RU"/>
              </w:rPr>
            </w:pPr>
          </w:p>
        </w:tc>
      </w:tr>
      <w:tr w:rsidR="00FC1119" w:rsidRPr="00AB27BD" w14:paraId="655EADBF" w14:textId="77777777" w:rsidTr="00FC1119">
        <w:tc>
          <w:tcPr>
            <w:tcW w:w="810" w:type="dxa"/>
            <w:tcBorders>
              <w:top w:val="single" w:sz="4" w:space="0" w:color="auto"/>
            </w:tcBorders>
          </w:tcPr>
          <w:p w14:paraId="36D97B67" w14:textId="77777777" w:rsidR="00FC1119" w:rsidRPr="00AB27BD" w:rsidRDefault="00FC1119" w:rsidP="009216A4">
            <w:pPr>
              <w:spacing w:after="40" w:line="200" w:lineRule="exact"/>
              <w:rPr>
                <w:rFonts w:ascii="Times New Roman" w:hAnsi="Times New Roman"/>
                <w:sz w:val="24"/>
                <w:szCs w:val="24"/>
                <w:lang w:val="ru-RU"/>
              </w:rPr>
            </w:pPr>
            <w:r w:rsidRPr="00AB27BD">
              <w:rPr>
                <w:rFonts w:ascii="Times New Roman" w:hAnsi="Times New Roman"/>
                <w:sz w:val="24"/>
                <w:szCs w:val="24"/>
                <w:lang w:val="ru-RU"/>
              </w:rPr>
              <w:t>8.7.4</w:t>
            </w:r>
          </w:p>
        </w:tc>
        <w:tc>
          <w:tcPr>
            <w:tcW w:w="5712" w:type="dxa"/>
            <w:tcBorders>
              <w:top w:val="single" w:sz="4" w:space="0" w:color="auto"/>
            </w:tcBorders>
          </w:tcPr>
          <w:p w14:paraId="505FFCAD" w14:textId="77777777"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szCs w:val="24"/>
                <w:lang w:val="ru-RU"/>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определять</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w:t>
            </w:r>
            <w:proofErr w:type="spellEnd"/>
            <w:r w:rsidRPr="00AB27BD">
              <w:rPr>
                <w:rFonts w:ascii="Times New Roman" w:hAnsi="Times New Roman"/>
                <w:sz w:val="24"/>
              </w:rPr>
              <w:t xml:space="preserve"> к:</w:t>
            </w:r>
          </w:p>
          <w:p w14:paraId="0D6D6606" w14:textId="77777777"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идентификации</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w:t>
            </w:r>
          </w:p>
          <w:p w14:paraId="38EF9A3E" w14:textId="77777777"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определению</w:t>
            </w:r>
            <w:proofErr w:type="spellEnd"/>
            <w:r w:rsidRPr="00AB27BD">
              <w:rPr>
                <w:rFonts w:ascii="Times New Roman" w:hAnsi="Times New Roman"/>
                <w:sz w:val="24"/>
              </w:rPr>
              <w:t xml:space="preserve"> </w:t>
            </w:r>
            <w:proofErr w:type="spellStart"/>
            <w:r w:rsidRPr="00AB27BD">
              <w:rPr>
                <w:rFonts w:ascii="Times New Roman" w:hAnsi="Times New Roman"/>
                <w:sz w:val="24"/>
              </w:rPr>
              <w:t>причин</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w:t>
            </w:r>
          </w:p>
          <w:p w14:paraId="5AFD20DA" w14:textId="77777777"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c) </w:t>
            </w:r>
            <w:proofErr w:type="spellStart"/>
            <w:r w:rsidRPr="00AB27BD">
              <w:rPr>
                <w:rFonts w:ascii="Times New Roman" w:hAnsi="Times New Roman"/>
                <w:sz w:val="24"/>
              </w:rPr>
              <w:t>коррекции</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w:t>
            </w:r>
          </w:p>
          <w:p w14:paraId="3BE22D5A" w14:textId="77777777"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d) </w:t>
            </w:r>
            <w:proofErr w:type="spellStart"/>
            <w:r w:rsidRPr="00AB27BD">
              <w:rPr>
                <w:rFonts w:ascii="Times New Roman" w:hAnsi="Times New Roman"/>
                <w:sz w:val="24"/>
              </w:rPr>
              <w:t>оцениванию</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исключения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повторного</w:t>
            </w:r>
            <w:proofErr w:type="spellEnd"/>
            <w:r w:rsidRPr="00AB27BD">
              <w:rPr>
                <w:rFonts w:ascii="Times New Roman" w:hAnsi="Times New Roman"/>
                <w:sz w:val="24"/>
              </w:rPr>
              <w:t xml:space="preserve"> </w:t>
            </w:r>
            <w:proofErr w:type="spellStart"/>
            <w:r w:rsidRPr="00AB27BD">
              <w:rPr>
                <w:rFonts w:ascii="Times New Roman" w:hAnsi="Times New Roman"/>
                <w:sz w:val="24"/>
              </w:rPr>
              <w:t>возникновения</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w:t>
            </w:r>
          </w:p>
          <w:p w14:paraId="6EF2AD95" w14:textId="77777777"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e) </w:t>
            </w:r>
            <w:proofErr w:type="spellStart"/>
            <w:r w:rsidRPr="00AB27BD">
              <w:rPr>
                <w:rFonts w:ascii="Times New Roman" w:hAnsi="Times New Roman"/>
                <w:sz w:val="24"/>
              </w:rPr>
              <w:t>определению</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необходимых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 xml:space="preserve"> и </w:t>
            </w:r>
            <w:proofErr w:type="spellStart"/>
            <w:r w:rsidRPr="00AB27BD">
              <w:rPr>
                <w:rFonts w:ascii="Times New Roman" w:hAnsi="Times New Roman"/>
                <w:sz w:val="24"/>
              </w:rPr>
              <w:t>своевременному</w:t>
            </w:r>
            <w:proofErr w:type="spellEnd"/>
            <w:r w:rsidRPr="00AB27BD">
              <w:rPr>
                <w:rFonts w:ascii="Times New Roman" w:hAnsi="Times New Roman"/>
                <w:sz w:val="24"/>
              </w:rPr>
              <w:t xml:space="preserve">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выполнению</w:t>
            </w:r>
            <w:proofErr w:type="spellEnd"/>
            <w:r w:rsidRPr="00AB27BD">
              <w:rPr>
                <w:rFonts w:ascii="Times New Roman" w:hAnsi="Times New Roman"/>
                <w:sz w:val="24"/>
              </w:rPr>
              <w:t>;</w:t>
            </w:r>
          </w:p>
          <w:p w14:paraId="6EFA2FCD" w14:textId="77777777" w:rsidR="00FC1119" w:rsidRPr="00AB27BD" w:rsidRDefault="00FC1119" w:rsidP="0057721A">
            <w:pPr>
              <w:autoSpaceDE w:val="0"/>
              <w:autoSpaceDN w:val="0"/>
              <w:adjustRightInd w:val="0"/>
              <w:spacing w:before="0" w:after="0"/>
              <w:jc w:val="both"/>
              <w:rPr>
                <w:rFonts w:ascii="Times New Roman" w:hAnsi="Times New Roman"/>
                <w:sz w:val="24"/>
              </w:rPr>
            </w:pPr>
            <w:r w:rsidRPr="00AB27BD">
              <w:rPr>
                <w:rFonts w:ascii="Times New Roman" w:hAnsi="Times New Roman"/>
                <w:sz w:val="24"/>
              </w:rPr>
              <w:t xml:space="preserve">f) </w:t>
            </w:r>
            <w:proofErr w:type="spellStart"/>
            <w:r w:rsidRPr="00AB27BD">
              <w:rPr>
                <w:rFonts w:ascii="Times New Roman" w:hAnsi="Times New Roman"/>
                <w:sz w:val="24"/>
              </w:rPr>
              <w:t>записи</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результатов</w:t>
            </w:r>
            <w:proofErr w:type="spellEnd"/>
            <w:r w:rsidRPr="00AB27BD">
              <w:rPr>
                <w:rFonts w:ascii="Times New Roman" w:hAnsi="Times New Roman"/>
                <w:sz w:val="24"/>
              </w:rPr>
              <w:t xml:space="preserve"> </w:t>
            </w:r>
            <w:proofErr w:type="spellStart"/>
            <w:r w:rsidRPr="00AB27BD">
              <w:rPr>
                <w:rFonts w:ascii="Times New Roman" w:hAnsi="Times New Roman"/>
                <w:sz w:val="24"/>
              </w:rPr>
              <w:t>предпринятых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p w14:paraId="0F08C349" w14:textId="77777777" w:rsidR="00FC1119" w:rsidRPr="00AB27BD" w:rsidRDefault="00FC1119" w:rsidP="0057721A">
            <w:pPr>
              <w:jc w:val="both"/>
              <w:rPr>
                <w:rFonts w:ascii="Times New Roman" w:hAnsi="Times New Roman"/>
                <w:sz w:val="24"/>
                <w:szCs w:val="24"/>
                <w:lang w:val="ru-RU"/>
              </w:rPr>
            </w:pPr>
            <w:r w:rsidRPr="00AB27BD">
              <w:rPr>
                <w:rFonts w:ascii="Times New Roman" w:hAnsi="Times New Roman"/>
                <w:sz w:val="24"/>
              </w:rPr>
              <w:t xml:space="preserve">g) </w:t>
            </w:r>
            <w:proofErr w:type="spellStart"/>
            <w:r w:rsidRPr="00AB27BD">
              <w:rPr>
                <w:rFonts w:ascii="Times New Roman" w:hAnsi="Times New Roman"/>
                <w:sz w:val="24"/>
              </w:rPr>
              <w:t>анализу</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результативности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корректирующих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tc>
        <w:tc>
          <w:tcPr>
            <w:tcW w:w="1469" w:type="dxa"/>
            <w:tcBorders>
              <w:top w:val="single" w:sz="4" w:space="0" w:color="auto"/>
            </w:tcBorders>
            <w:shd w:val="clear" w:color="auto" w:fill="DEEAF6"/>
          </w:tcPr>
          <w:p w14:paraId="5E388C14" w14:textId="77777777" w:rsidR="00FC1119" w:rsidRPr="00AB27BD" w:rsidRDefault="00FC1119" w:rsidP="009216A4">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3A62BCD3" w14:textId="77777777" w:rsidR="00FC1119" w:rsidRPr="00AB27BD" w:rsidRDefault="00FC1119" w:rsidP="009216A4">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78F2B128" w14:textId="77777777" w:rsidR="00FC1119" w:rsidRPr="00AB27BD" w:rsidRDefault="00FC1119" w:rsidP="009216A4">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118348D1" w14:textId="77777777" w:rsidR="00FC1119" w:rsidRPr="00AB27BD" w:rsidRDefault="00FC1119" w:rsidP="009216A4">
            <w:pPr>
              <w:keepNext/>
              <w:keepLines/>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6095" w:type="dxa"/>
            <w:tcBorders>
              <w:top w:val="single" w:sz="4" w:space="0" w:color="auto"/>
            </w:tcBorders>
            <w:shd w:val="clear" w:color="auto" w:fill="FFF2CC"/>
          </w:tcPr>
          <w:p w14:paraId="748D2202" w14:textId="77777777" w:rsidR="00FC1119" w:rsidRPr="00AB27BD" w:rsidRDefault="00FC1119" w:rsidP="009216A4">
            <w:pPr>
              <w:spacing w:after="40" w:line="200" w:lineRule="exact"/>
              <w:jc w:val="center"/>
              <w:rPr>
                <w:rFonts w:ascii="Times New Roman" w:hAnsi="Times New Roman"/>
                <w:iCs/>
                <w:sz w:val="24"/>
                <w:szCs w:val="24"/>
                <w:lang w:val="en-GB"/>
              </w:rPr>
            </w:pPr>
          </w:p>
        </w:tc>
      </w:tr>
    </w:tbl>
    <w:p w14:paraId="7C3C5E83" w14:textId="77777777" w:rsidR="00224EA3" w:rsidRPr="00AB27BD" w:rsidRDefault="00224EA3" w:rsidP="00FD622D">
      <w:pPr>
        <w:spacing w:after="40" w:line="200" w:lineRule="exact"/>
        <w:rPr>
          <w:sz w:val="18"/>
          <w:szCs w:val="18"/>
          <w:lang w:val="ru-RU"/>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4"/>
        <w:gridCol w:w="3599"/>
        <w:gridCol w:w="1985"/>
        <w:gridCol w:w="1486"/>
        <w:gridCol w:w="640"/>
        <w:gridCol w:w="709"/>
        <w:gridCol w:w="567"/>
        <w:gridCol w:w="5739"/>
      </w:tblGrid>
      <w:tr w:rsidR="00FC1119" w:rsidRPr="00AB27BD" w14:paraId="24608942" w14:textId="77777777" w:rsidTr="00D13CB0">
        <w:trPr>
          <w:trHeight w:val="414"/>
        </w:trPr>
        <w:tc>
          <w:tcPr>
            <w:tcW w:w="1294" w:type="dxa"/>
            <w:vMerge w:val="restart"/>
            <w:tcBorders>
              <w:top w:val="single" w:sz="12" w:space="0" w:color="auto"/>
            </w:tcBorders>
            <w:shd w:val="clear" w:color="auto" w:fill="CCCCCC"/>
          </w:tcPr>
          <w:p w14:paraId="3302B789" w14:textId="77777777" w:rsidR="00FC1119" w:rsidRPr="00AB27BD" w:rsidRDefault="00FC1119" w:rsidP="006D545D">
            <w:pPr>
              <w:keepNext/>
              <w:keepLines/>
              <w:spacing w:after="40" w:line="200" w:lineRule="exact"/>
              <w:rPr>
                <w:rFonts w:ascii="Times New Roman" w:hAnsi="Times New Roman"/>
                <w:sz w:val="24"/>
                <w:szCs w:val="24"/>
                <w:lang w:val="ru-RU"/>
              </w:rPr>
            </w:pPr>
          </w:p>
        </w:tc>
        <w:tc>
          <w:tcPr>
            <w:tcW w:w="3599" w:type="dxa"/>
            <w:vMerge w:val="restart"/>
            <w:tcBorders>
              <w:top w:val="single" w:sz="12" w:space="0" w:color="auto"/>
            </w:tcBorders>
            <w:shd w:val="clear" w:color="auto" w:fill="CCCCCC"/>
            <w:vAlign w:val="center"/>
          </w:tcPr>
          <w:p w14:paraId="0A47C4A3" w14:textId="77777777"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7E4F47B9" w14:textId="77777777" w:rsidR="00FC1119" w:rsidRPr="00AB27BD" w:rsidRDefault="00FC1119" w:rsidP="006D545D">
            <w:pPr>
              <w:jc w:val="center"/>
              <w:rPr>
                <w:rFonts w:ascii="Times New Roman" w:hAnsi="Times New Roman"/>
                <w:sz w:val="24"/>
                <w:szCs w:val="24"/>
                <w:lang w:val="ru-RU"/>
              </w:rPr>
            </w:pPr>
            <w:r w:rsidRPr="00AB27BD">
              <w:rPr>
                <w:rFonts w:ascii="Times New Roman" w:hAnsi="Times New Roman"/>
                <w:sz w:val="24"/>
                <w:szCs w:val="24"/>
                <w:lang w:val="ru-RU"/>
              </w:rPr>
              <w:t>Ответственность</w:t>
            </w:r>
          </w:p>
          <w:p w14:paraId="427F9259" w14:textId="77777777" w:rsidR="00FC1119" w:rsidRPr="00AB27BD" w:rsidRDefault="00FC1119" w:rsidP="006D545D">
            <w:pPr>
              <w:jc w:val="center"/>
              <w:rPr>
                <w:rFonts w:ascii="Times New Roman" w:hAnsi="Times New Roman"/>
                <w:sz w:val="24"/>
                <w:szCs w:val="24"/>
                <w:lang w:val="ru-RU"/>
              </w:rPr>
            </w:pPr>
          </w:p>
        </w:tc>
        <w:tc>
          <w:tcPr>
            <w:tcW w:w="1486" w:type="dxa"/>
            <w:vMerge w:val="restart"/>
            <w:tcBorders>
              <w:top w:val="single" w:sz="12" w:space="0" w:color="auto"/>
            </w:tcBorders>
            <w:shd w:val="clear" w:color="auto" w:fill="CCCCCC"/>
            <w:vAlign w:val="center"/>
          </w:tcPr>
          <w:p w14:paraId="331E29D6" w14:textId="143972FD" w:rsidR="00FC1119" w:rsidRPr="00AB27BD" w:rsidRDefault="00073E6D" w:rsidP="006D545D">
            <w:pPr>
              <w:keepNext/>
              <w:keepLines/>
              <w:spacing w:after="40" w:line="200" w:lineRule="exact"/>
              <w:jc w:val="center"/>
              <w:rPr>
                <w:rFonts w:ascii="Times New Roman" w:hAnsi="Times New Roman"/>
                <w:bCs/>
                <w:sz w:val="24"/>
                <w:szCs w:val="24"/>
                <w:lang w:val="ru-RU"/>
              </w:rPr>
            </w:pPr>
            <w:proofErr w:type="gramStart"/>
            <w:r w:rsidRPr="00AB27BD">
              <w:rPr>
                <w:rFonts w:ascii="Times New Roman" w:hAnsi="Times New Roman"/>
                <w:bCs/>
                <w:sz w:val="24"/>
                <w:szCs w:val="24"/>
                <w:lang w:val="ru-RU"/>
              </w:rPr>
              <w:t xml:space="preserve">Документы  </w:t>
            </w:r>
            <w:r>
              <w:rPr>
                <w:rFonts w:ascii="Times New Roman" w:hAnsi="Times New Roman"/>
                <w:bCs/>
                <w:sz w:val="24"/>
                <w:szCs w:val="24"/>
                <w:lang w:val="ru-RU"/>
              </w:rPr>
              <w:t>СМ</w:t>
            </w:r>
            <w:proofErr w:type="gramEnd"/>
          </w:p>
        </w:tc>
        <w:tc>
          <w:tcPr>
            <w:tcW w:w="7655" w:type="dxa"/>
            <w:gridSpan w:val="4"/>
            <w:tcBorders>
              <w:top w:val="single" w:sz="12" w:space="0" w:color="auto"/>
            </w:tcBorders>
            <w:shd w:val="clear" w:color="auto" w:fill="CCCCCC"/>
          </w:tcPr>
          <w:p w14:paraId="2737D7DA" w14:textId="38788C22" w:rsidR="00FC1119" w:rsidRPr="00AB27BD" w:rsidRDefault="00FC1119" w:rsidP="006D545D">
            <w:pPr>
              <w:pStyle w:val="a3"/>
              <w:keepNext/>
              <w:keepLines/>
              <w:tabs>
                <w:tab w:val="clear" w:pos="9072"/>
              </w:tabs>
              <w:spacing w:after="40" w:line="200" w:lineRule="exact"/>
              <w:jc w:val="center"/>
              <w:rPr>
                <w:rFonts w:ascii="Times New Roman" w:hAnsi="Times New Roman"/>
                <w:bCs/>
                <w:sz w:val="24"/>
                <w:szCs w:val="24"/>
                <w:lang w:val="ru-RU"/>
              </w:rPr>
            </w:pPr>
            <w:r w:rsidRPr="00AB27BD">
              <w:rPr>
                <w:rFonts w:ascii="Times New Roman" w:hAnsi="Times New Roman"/>
                <w:sz w:val="24"/>
                <w:szCs w:val="24"/>
                <w:lang w:val="ru-RU"/>
              </w:rPr>
              <w:t>Оценка</w:t>
            </w:r>
          </w:p>
        </w:tc>
      </w:tr>
      <w:tr w:rsidR="00A31BF6" w:rsidRPr="00AB27BD" w14:paraId="2A12D7EB" w14:textId="77777777" w:rsidTr="0045684B">
        <w:tc>
          <w:tcPr>
            <w:tcW w:w="1294" w:type="dxa"/>
            <w:vMerge/>
            <w:tcBorders>
              <w:bottom w:val="single" w:sz="12" w:space="0" w:color="auto"/>
            </w:tcBorders>
            <w:shd w:val="clear" w:color="auto" w:fill="CCCCCC"/>
          </w:tcPr>
          <w:p w14:paraId="267E7242" w14:textId="77777777" w:rsidR="00A31BF6" w:rsidRPr="00AB27BD" w:rsidRDefault="00A31BF6" w:rsidP="00A31BF6">
            <w:pPr>
              <w:keepNext/>
              <w:keepLines/>
              <w:spacing w:after="40" w:line="200" w:lineRule="exact"/>
              <w:rPr>
                <w:rFonts w:ascii="Times New Roman" w:hAnsi="Times New Roman"/>
                <w:sz w:val="24"/>
                <w:szCs w:val="24"/>
                <w:lang w:val="ru-RU"/>
              </w:rPr>
            </w:pPr>
          </w:p>
        </w:tc>
        <w:tc>
          <w:tcPr>
            <w:tcW w:w="3599" w:type="dxa"/>
            <w:vMerge/>
            <w:tcBorders>
              <w:bottom w:val="single" w:sz="12" w:space="0" w:color="auto"/>
            </w:tcBorders>
            <w:shd w:val="clear" w:color="auto" w:fill="CCCCCC"/>
            <w:vAlign w:val="center"/>
          </w:tcPr>
          <w:p w14:paraId="5BF21A2D" w14:textId="77777777" w:rsidR="00A31BF6" w:rsidRPr="00AB27BD" w:rsidRDefault="00A31BF6" w:rsidP="00790DB9">
            <w:pPr>
              <w:pStyle w:val="3"/>
            </w:pPr>
          </w:p>
        </w:tc>
        <w:tc>
          <w:tcPr>
            <w:tcW w:w="1985" w:type="dxa"/>
            <w:vMerge/>
            <w:tcBorders>
              <w:bottom w:val="single" w:sz="12" w:space="0" w:color="auto"/>
            </w:tcBorders>
            <w:shd w:val="clear" w:color="auto" w:fill="CCCCCC"/>
            <w:vAlign w:val="center"/>
          </w:tcPr>
          <w:p w14:paraId="71E32622" w14:textId="77777777" w:rsidR="00A31BF6" w:rsidRPr="00AB27BD" w:rsidRDefault="00A31BF6" w:rsidP="00790DB9">
            <w:pPr>
              <w:pStyle w:val="3"/>
            </w:pPr>
          </w:p>
        </w:tc>
        <w:tc>
          <w:tcPr>
            <w:tcW w:w="1486" w:type="dxa"/>
            <w:vMerge/>
            <w:tcBorders>
              <w:bottom w:val="single" w:sz="12" w:space="0" w:color="auto"/>
            </w:tcBorders>
            <w:shd w:val="clear" w:color="auto" w:fill="CCCCCC"/>
            <w:vAlign w:val="center"/>
          </w:tcPr>
          <w:p w14:paraId="323AD4DF" w14:textId="77777777" w:rsidR="00A31BF6" w:rsidRPr="00AB27BD" w:rsidRDefault="00A31BF6" w:rsidP="00A31BF6">
            <w:pPr>
              <w:keepNext/>
              <w:keepLines/>
              <w:spacing w:after="40" w:line="200" w:lineRule="exact"/>
              <w:jc w:val="center"/>
              <w:rPr>
                <w:rFonts w:ascii="Times New Roman" w:hAnsi="Times New Roman"/>
                <w:bCs/>
                <w:sz w:val="24"/>
                <w:szCs w:val="24"/>
                <w:lang w:val="ru-RU"/>
              </w:rPr>
            </w:pPr>
          </w:p>
        </w:tc>
        <w:tc>
          <w:tcPr>
            <w:tcW w:w="640" w:type="dxa"/>
            <w:shd w:val="clear" w:color="auto" w:fill="E7E6E6" w:themeFill="background2"/>
            <w:vAlign w:val="center"/>
          </w:tcPr>
          <w:p w14:paraId="160545DB" w14:textId="0C35667A" w:rsidR="00A31BF6" w:rsidRPr="00AB27BD" w:rsidRDefault="00A31BF6" w:rsidP="00A31BF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901F7B">
              <w:rPr>
                <w:rFonts w:ascii="Times New Roman" w:hAnsi="Times New Roman"/>
                <w:noProof/>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355AA0A" w14:textId="2BCF9E70" w:rsidR="00A31BF6" w:rsidRPr="00AB27BD" w:rsidRDefault="00A31BF6" w:rsidP="00A31BF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noProof/>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8692669" w14:textId="67249C8C" w:rsidR="00A31BF6" w:rsidRPr="00AB27BD" w:rsidRDefault="00A31BF6" w:rsidP="00A31BF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5739" w:type="dxa"/>
            <w:tcBorders>
              <w:top w:val="single" w:sz="4" w:space="0" w:color="auto"/>
              <w:bottom w:val="single" w:sz="12" w:space="0" w:color="auto"/>
            </w:tcBorders>
            <w:shd w:val="clear" w:color="auto" w:fill="CCCCCC"/>
            <w:vAlign w:val="center"/>
          </w:tcPr>
          <w:p w14:paraId="24F36FC0" w14:textId="63415FC8" w:rsidR="00A31BF6" w:rsidRPr="00AB27BD" w:rsidRDefault="00A31BF6" w:rsidP="00790DB9">
            <w:pPr>
              <w:pStyle w:val="3"/>
            </w:pPr>
            <w:r w:rsidRPr="00A31BF6">
              <w:rPr>
                <w:noProof/>
                <w:lang w:val="ru-RU"/>
              </w:rPr>
              <w:t>Комментарии</w:t>
            </w:r>
          </w:p>
        </w:tc>
      </w:tr>
      <w:tr w:rsidR="00FC1119" w:rsidRPr="00AB27BD" w14:paraId="1EF42D5D" w14:textId="77777777" w:rsidTr="00A22263">
        <w:tblPrEx>
          <w:tblBorders>
            <w:bottom w:val="single" w:sz="4" w:space="0" w:color="auto"/>
          </w:tblBorders>
        </w:tblPrEx>
        <w:trPr>
          <w:trHeight w:val="546"/>
        </w:trPr>
        <w:tc>
          <w:tcPr>
            <w:tcW w:w="4893" w:type="dxa"/>
            <w:gridSpan w:val="2"/>
            <w:tcBorders>
              <w:top w:val="single" w:sz="12" w:space="0" w:color="auto"/>
              <w:bottom w:val="single" w:sz="12" w:space="0" w:color="auto"/>
              <w:right w:val="single" w:sz="4" w:space="0" w:color="auto"/>
            </w:tcBorders>
            <w:shd w:val="clear" w:color="auto" w:fill="auto"/>
          </w:tcPr>
          <w:p w14:paraId="2FF20A92" w14:textId="77777777" w:rsidR="00FC1119" w:rsidRPr="00AB27BD" w:rsidRDefault="00FC1119" w:rsidP="00FC2765">
            <w:pPr>
              <w:autoSpaceDE w:val="0"/>
              <w:autoSpaceDN w:val="0"/>
              <w:adjustRightInd w:val="0"/>
              <w:jc w:val="both"/>
              <w:rPr>
                <w:rFonts w:ascii="Times New Roman" w:hAnsi="Times New Roman"/>
                <w:b/>
                <w:bCs/>
                <w:sz w:val="24"/>
                <w:lang w:val="ru-RU"/>
              </w:rPr>
            </w:pPr>
            <w:r w:rsidRPr="00AB27BD">
              <w:rPr>
                <w:rFonts w:ascii="Times New Roman" w:hAnsi="Times New Roman"/>
                <w:b/>
                <w:bCs/>
                <w:sz w:val="24"/>
              </w:rPr>
              <w:t>8.8</w:t>
            </w:r>
            <w:r w:rsidRPr="00AB27BD">
              <w:rPr>
                <w:rFonts w:ascii="Times New Roman" w:hAnsi="Times New Roman"/>
                <w:b/>
                <w:bCs/>
                <w:sz w:val="24"/>
                <w:lang w:val="ru-RU"/>
              </w:rPr>
              <w:t xml:space="preserve">. </w:t>
            </w:r>
            <w:proofErr w:type="spellStart"/>
            <w:r w:rsidRPr="00AB27BD">
              <w:rPr>
                <w:rFonts w:ascii="Times New Roman" w:hAnsi="Times New Roman"/>
                <w:b/>
                <w:bCs/>
                <w:sz w:val="24"/>
              </w:rPr>
              <w:t>Предупреждающие</w:t>
            </w:r>
            <w:proofErr w:type="spellEnd"/>
            <w:r w:rsidRPr="00AB27BD">
              <w:rPr>
                <w:rFonts w:ascii="Times New Roman" w:hAnsi="Times New Roman"/>
                <w:b/>
                <w:bCs/>
                <w:sz w:val="24"/>
              </w:rPr>
              <w:t xml:space="preserve"> </w:t>
            </w:r>
            <w:proofErr w:type="spellStart"/>
            <w:r w:rsidRPr="00AB27BD">
              <w:rPr>
                <w:rFonts w:ascii="Times New Roman" w:hAnsi="Times New Roman"/>
                <w:b/>
                <w:bCs/>
                <w:sz w:val="24"/>
              </w:rPr>
              <w:t>действия</w:t>
            </w:r>
            <w:proofErr w:type="spellEnd"/>
            <w:proofErr w:type="gramStart"/>
            <w:r w:rsidRPr="00AB27BD">
              <w:rPr>
                <w:rFonts w:ascii="Times New Roman" w:hAnsi="Times New Roman"/>
                <w:b/>
                <w:bCs/>
                <w:sz w:val="24"/>
              </w:rPr>
              <w:t xml:space="preserve"> </w:t>
            </w:r>
            <w:r w:rsidRPr="00AB27BD">
              <w:rPr>
                <w:rFonts w:ascii="Times New Roman" w:hAnsi="Times New Roman"/>
                <w:b/>
                <w:bCs/>
                <w:sz w:val="24"/>
                <w:lang w:val="ru-RU"/>
              </w:rPr>
              <w:t xml:space="preserve">  </w:t>
            </w:r>
            <w:r w:rsidRPr="00AB27BD">
              <w:rPr>
                <w:rFonts w:ascii="Times New Roman" w:hAnsi="Times New Roman"/>
                <w:b/>
                <w:bCs/>
                <w:sz w:val="24"/>
              </w:rPr>
              <w:t>(</w:t>
            </w:r>
            <w:proofErr w:type="spellStart"/>
            <w:proofErr w:type="gramEnd"/>
            <w:r w:rsidRPr="00AB27BD">
              <w:rPr>
                <w:rFonts w:ascii="Times New Roman" w:hAnsi="Times New Roman"/>
                <w:b/>
                <w:bCs/>
                <w:sz w:val="24"/>
              </w:rPr>
              <w:t>вариант</w:t>
            </w:r>
            <w:proofErr w:type="spellEnd"/>
            <w:r w:rsidRPr="00AB27BD">
              <w:rPr>
                <w:rFonts w:ascii="Times New Roman" w:hAnsi="Times New Roman"/>
                <w:b/>
                <w:bCs/>
                <w:sz w:val="24"/>
              </w:rPr>
              <w:t xml:space="preserve"> A)</w:t>
            </w:r>
          </w:p>
        </w:tc>
        <w:tc>
          <w:tcPr>
            <w:tcW w:w="1985" w:type="dxa"/>
            <w:tcBorders>
              <w:top w:val="single" w:sz="12" w:space="0" w:color="auto"/>
              <w:bottom w:val="single" w:sz="12" w:space="0" w:color="auto"/>
              <w:right w:val="single" w:sz="4" w:space="0" w:color="auto"/>
            </w:tcBorders>
            <w:shd w:val="clear" w:color="auto" w:fill="auto"/>
          </w:tcPr>
          <w:p w14:paraId="738C3F5B" w14:textId="77777777" w:rsidR="00FC1119" w:rsidRPr="00AB27BD" w:rsidRDefault="00FC1119" w:rsidP="0046692A">
            <w:pPr>
              <w:spacing w:after="40" w:line="200" w:lineRule="exact"/>
              <w:rPr>
                <w:rFonts w:ascii="Times New Roman" w:hAnsi="Times New Roman"/>
                <w:sz w:val="24"/>
                <w:szCs w:val="24"/>
                <w:lang w:val="ru-RU"/>
              </w:rPr>
            </w:pPr>
            <w:r w:rsidRPr="00AB27BD">
              <w:rPr>
                <w:rFonts w:ascii="Times New Roman" w:hAnsi="Times New Roman"/>
                <w:sz w:val="24"/>
                <w:szCs w:val="24"/>
                <w:lang w:val="ru-RU"/>
              </w:rPr>
              <w:t>ВО/СВО</w:t>
            </w:r>
          </w:p>
        </w:tc>
        <w:tc>
          <w:tcPr>
            <w:tcW w:w="1486" w:type="dxa"/>
            <w:tcBorders>
              <w:top w:val="single" w:sz="12" w:space="0" w:color="auto"/>
              <w:left w:val="single" w:sz="4" w:space="0" w:color="auto"/>
              <w:bottom w:val="single" w:sz="12" w:space="0" w:color="auto"/>
              <w:right w:val="single" w:sz="4" w:space="0" w:color="auto"/>
            </w:tcBorders>
            <w:shd w:val="clear" w:color="auto" w:fill="DEEAF6"/>
          </w:tcPr>
          <w:p w14:paraId="6667685D" w14:textId="77777777" w:rsidR="00FC1119" w:rsidRPr="00AB27BD" w:rsidRDefault="00FC1119" w:rsidP="003A3E8B">
            <w:pPr>
              <w:spacing w:after="40" w:line="200" w:lineRule="exact"/>
              <w:rPr>
                <w:rFonts w:ascii="Times New Roman" w:hAnsi="Times New Roman"/>
                <w:sz w:val="24"/>
                <w:szCs w:val="24"/>
                <w:lang w:val="ru-RU"/>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ru-RU"/>
              </w:rPr>
              <w:instrText xml:space="preserve"> </w:instrText>
            </w:r>
            <w:r w:rsidRPr="00AB27BD">
              <w:rPr>
                <w:rFonts w:ascii="Times New Roman" w:hAnsi="Times New Roman"/>
                <w:iCs/>
                <w:sz w:val="24"/>
                <w:szCs w:val="24"/>
                <w:lang w:val="en-GB"/>
              </w:rPr>
              <w:instrText>FORMTEXT</w:instrText>
            </w:r>
            <w:r w:rsidRPr="00AB27BD">
              <w:rPr>
                <w:rFonts w:ascii="Times New Roman" w:hAnsi="Times New Roman"/>
                <w:iCs/>
                <w:sz w:val="24"/>
                <w:szCs w:val="24"/>
                <w:lang w:val="ru-RU"/>
              </w:rPr>
              <w:instrText xml:space="preserve">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40" w:type="dxa"/>
            <w:tcBorders>
              <w:top w:val="single" w:sz="12" w:space="0" w:color="auto"/>
              <w:bottom w:val="single" w:sz="12" w:space="0" w:color="auto"/>
            </w:tcBorders>
            <w:shd w:val="clear" w:color="auto" w:fill="FFF2CC"/>
          </w:tcPr>
          <w:p w14:paraId="281B9D9D" w14:textId="77777777" w:rsidR="00FC1119" w:rsidRPr="00AB27BD" w:rsidRDefault="00FC1119" w:rsidP="003A3E8B">
            <w:pPr>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ed w:val="0"/>
                  </w:checkBox>
                </w:ffData>
              </w:fldChar>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instrText>FORMCHECKBOX</w:instrText>
            </w:r>
            <w:r w:rsidRPr="00AB27BD">
              <w:rPr>
                <w:rFonts w:ascii="Times New Roman" w:hAnsi="Times New Roman"/>
                <w:bCs/>
                <w:sz w:val="24"/>
                <w:szCs w:val="24"/>
                <w:lang w:val="ru-RU"/>
              </w:rPr>
              <w:instrText xml:space="preserve">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67A641B" w14:textId="77777777" w:rsidR="00FC1119" w:rsidRPr="00AB27BD" w:rsidRDefault="00FC1119" w:rsidP="003A3E8B">
            <w:pPr>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instrText>FORMCHECKBOX</w:instrText>
            </w:r>
            <w:r w:rsidRPr="00AB27BD">
              <w:rPr>
                <w:rFonts w:ascii="Times New Roman" w:hAnsi="Times New Roman"/>
                <w:bCs/>
                <w:sz w:val="24"/>
                <w:szCs w:val="24"/>
                <w:lang w:val="ru-RU"/>
              </w:rPr>
              <w:instrText xml:space="preserve">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05F3201" w14:textId="77777777" w:rsidR="00FC1119" w:rsidRPr="00AB27BD" w:rsidRDefault="00FC1119" w:rsidP="003A3E8B">
            <w:pPr>
              <w:spacing w:after="40" w:line="200" w:lineRule="exact"/>
              <w:jc w:val="center"/>
              <w:rPr>
                <w:rFonts w:ascii="Times New Roman" w:hAnsi="Times New Roman"/>
                <w:bCs/>
                <w:sz w:val="24"/>
                <w:szCs w:val="24"/>
                <w:lang w:val="ru-RU"/>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ru-RU"/>
              </w:rPr>
              <w:instrText xml:space="preserve"> </w:instrText>
            </w:r>
            <w:r w:rsidRPr="00AB27BD">
              <w:rPr>
                <w:rFonts w:ascii="Times New Roman" w:hAnsi="Times New Roman"/>
                <w:bCs/>
                <w:sz w:val="24"/>
                <w:szCs w:val="24"/>
                <w:lang w:val="en-GB"/>
              </w:rPr>
              <w:instrText>FORMCHECKBOX</w:instrText>
            </w:r>
            <w:r w:rsidRPr="00AB27BD">
              <w:rPr>
                <w:rFonts w:ascii="Times New Roman" w:hAnsi="Times New Roman"/>
                <w:bCs/>
                <w:sz w:val="24"/>
                <w:szCs w:val="24"/>
                <w:lang w:val="ru-RU"/>
              </w:rPr>
              <w:instrText xml:space="preserve">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739" w:type="dxa"/>
            <w:tcBorders>
              <w:top w:val="single" w:sz="12" w:space="0" w:color="auto"/>
              <w:bottom w:val="single" w:sz="12" w:space="0" w:color="auto"/>
            </w:tcBorders>
            <w:shd w:val="clear" w:color="auto" w:fill="FFF2CC"/>
          </w:tcPr>
          <w:p w14:paraId="3F0E342B" w14:textId="77777777" w:rsidR="00FC1119" w:rsidRPr="00AB27BD" w:rsidRDefault="00FC1119" w:rsidP="003A3E8B">
            <w:pPr>
              <w:spacing w:after="40" w:line="200" w:lineRule="exact"/>
              <w:jc w:val="center"/>
              <w:rPr>
                <w:rFonts w:ascii="Times New Roman" w:hAnsi="Times New Roman"/>
                <w:iCs/>
                <w:sz w:val="24"/>
                <w:szCs w:val="24"/>
                <w:lang w:val="ru-RU"/>
              </w:rPr>
            </w:pPr>
          </w:p>
        </w:tc>
      </w:tr>
      <w:tr w:rsidR="00FC1119" w:rsidRPr="00AB27BD" w14:paraId="10D15B81" w14:textId="77777777" w:rsidTr="00A22263">
        <w:tblPrEx>
          <w:tblBorders>
            <w:bottom w:val="single" w:sz="4" w:space="0" w:color="auto"/>
          </w:tblBorders>
        </w:tblPrEx>
        <w:tc>
          <w:tcPr>
            <w:tcW w:w="1294" w:type="dxa"/>
            <w:tcBorders>
              <w:top w:val="single" w:sz="4" w:space="0" w:color="auto"/>
              <w:bottom w:val="single" w:sz="4" w:space="0" w:color="auto"/>
            </w:tcBorders>
          </w:tcPr>
          <w:p w14:paraId="187D172A" w14:textId="77777777" w:rsidR="00FC1119" w:rsidRPr="00AB27BD" w:rsidRDefault="00FC1119" w:rsidP="00B65027">
            <w:pPr>
              <w:spacing w:after="40" w:line="200" w:lineRule="exact"/>
              <w:rPr>
                <w:rFonts w:ascii="Times New Roman" w:hAnsi="Times New Roman"/>
                <w:sz w:val="24"/>
                <w:szCs w:val="24"/>
                <w:lang w:val="ru-RU"/>
              </w:rPr>
            </w:pPr>
            <w:r w:rsidRPr="00AB27BD">
              <w:rPr>
                <w:rFonts w:ascii="Times New Roman" w:hAnsi="Times New Roman"/>
                <w:sz w:val="24"/>
                <w:szCs w:val="24"/>
                <w:lang w:val="en-GB"/>
              </w:rPr>
              <w:t>8.8.1</w:t>
            </w:r>
          </w:p>
        </w:tc>
        <w:tc>
          <w:tcPr>
            <w:tcW w:w="5584" w:type="dxa"/>
            <w:gridSpan w:val="2"/>
            <w:tcBorders>
              <w:top w:val="single" w:sz="4" w:space="0" w:color="auto"/>
              <w:bottom w:val="single" w:sz="4" w:space="0" w:color="auto"/>
            </w:tcBorders>
          </w:tcPr>
          <w:p w14:paraId="11EE5996" w14:textId="77777777" w:rsidR="00FC1119" w:rsidRPr="00AB27BD" w:rsidRDefault="00FC1119" w:rsidP="00E179D7">
            <w:pPr>
              <w:keepNext/>
              <w:keepLines/>
              <w:rPr>
                <w:rFonts w:ascii="Times New Roman" w:hAnsi="Times New Roman"/>
                <w:sz w:val="24"/>
                <w:szCs w:val="24"/>
                <w:lang w:val="ru-RU" w:eastAsia="en-US"/>
              </w:rPr>
            </w:pPr>
            <w:proofErr w:type="spellStart"/>
            <w:r w:rsidRPr="00AB27BD">
              <w:rPr>
                <w:rFonts w:ascii="Times New Roman" w:hAnsi="Times New Roman"/>
                <w:sz w:val="24"/>
              </w:rPr>
              <w:t>Инспекционный</w:t>
            </w:r>
            <w:proofErr w:type="spellEnd"/>
            <w:r w:rsidRPr="00AB27BD">
              <w:rPr>
                <w:rFonts w:ascii="Times New Roman" w:hAnsi="Times New Roman"/>
                <w:sz w:val="24"/>
              </w:rPr>
              <w:t xml:space="preserve"> </w:t>
            </w:r>
            <w:proofErr w:type="spellStart"/>
            <w:r w:rsidRPr="00AB27BD">
              <w:rPr>
                <w:rFonts w:ascii="Times New Roman" w:hAnsi="Times New Roman"/>
                <w:sz w:val="24"/>
              </w:rPr>
              <w:t>орган</w:t>
            </w:r>
            <w:proofErr w:type="spellEnd"/>
            <w:r w:rsidRPr="00AB27BD">
              <w:rPr>
                <w:rFonts w:ascii="Times New Roman" w:hAnsi="Times New Roman"/>
                <w:sz w:val="24"/>
              </w:rPr>
              <w:t xml:space="preserve"> </w:t>
            </w:r>
            <w:proofErr w:type="spellStart"/>
            <w:r w:rsidRPr="00AB27BD">
              <w:rPr>
                <w:rFonts w:ascii="Times New Roman" w:hAnsi="Times New Roman"/>
                <w:sz w:val="24"/>
              </w:rPr>
              <w:t>должен</w:t>
            </w:r>
            <w:proofErr w:type="spellEnd"/>
            <w:r w:rsidRPr="00AB27BD">
              <w:rPr>
                <w:rFonts w:ascii="Times New Roman" w:hAnsi="Times New Roman"/>
                <w:sz w:val="24"/>
              </w:rPr>
              <w:t xml:space="preserve"> </w:t>
            </w:r>
            <w:proofErr w:type="spellStart"/>
            <w:r w:rsidRPr="00AB27BD">
              <w:rPr>
                <w:rFonts w:ascii="Times New Roman" w:hAnsi="Times New Roman"/>
                <w:sz w:val="24"/>
              </w:rPr>
              <w:t>устанавливать</w:t>
            </w:r>
            <w:proofErr w:type="spellEnd"/>
            <w:r w:rsidRPr="00AB27BD">
              <w:rPr>
                <w:rFonts w:ascii="Times New Roman" w:hAnsi="Times New Roman"/>
                <w:sz w:val="24"/>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осуществления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предупреждающих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устранения</w:t>
            </w:r>
            <w:proofErr w:type="spellEnd"/>
            <w:r w:rsidRPr="00AB27BD">
              <w:rPr>
                <w:rFonts w:ascii="Times New Roman" w:hAnsi="Times New Roman"/>
                <w:sz w:val="24"/>
              </w:rPr>
              <w:t xml:space="preserve"> </w:t>
            </w:r>
            <w:proofErr w:type="spellStart"/>
            <w:r w:rsidRPr="00AB27BD">
              <w:rPr>
                <w:rFonts w:ascii="Times New Roman" w:hAnsi="Times New Roman"/>
                <w:sz w:val="24"/>
              </w:rPr>
              <w:t>причин</w:t>
            </w:r>
            <w:proofErr w:type="spellEnd"/>
            <w:r w:rsidRPr="00AB27BD">
              <w:rPr>
                <w:rFonts w:ascii="Times New Roman" w:hAnsi="Times New Roman"/>
                <w:sz w:val="24"/>
              </w:rPr>
              <w:t xml:space="preserve"> </w:t>
            </w:r>
            <w:proofErr w:type="spellStart"/>
            <w:r w:rsidRPr="00AB27BD">
              <w:rPr>
                <w:rFonts w:ascii="Times New Roman" w:hAnsi="Times New Roman"/>
                <w:sz w:val="24"/>
              </w:rPr>
              <w:t>потенциальных</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w:t>
            </w:r>
          </w:p>
        </w:tc>
        <w:tc>
          <w:tcPr>
            <w:tcW w:w="1486" w:type="dxa"/>
            <w:tcBorders>
              <w:top w:val="single" w:sz="4" w:space="0" w:color="auto"/>
              <w:bottom w:val="single" w:sz="4" w:space="0" w:color="auto"/>
            </w:tcBorders>
            <w:shd w:val="clear" w:color="auto" w:fill="DEEAF6"/>
          </w:tcPr>
          <w:p w14:paraId="7FEF9339" w14:textId="77777777" w:rsidR="00FC1119" w:rsidRPr="00AB27BD" w:rsidRDefault="00FC1119" w:rsidP="00B65027">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40" w:type="dxa"/>
            <w:tcBorders>
              <w:top w:val="single" w:sz="4" w:space="0" w:color="auto"/>
              <w:bottom w:val="single" w:sz="4" w:space="0" w:color="auto"/>
            </w:tcBorders>
            <w:shd w:val="clear" w:color="auto" w:fill="FFF2CC" w:themeFill="accent4" w:themeFillTint="33"/>
          </w:tcPr>
          <w:p w14:paraId="24EFF9B4" w14:textId="77777777"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54B3BF2" w14:textId="77777777"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476650" w14:textId="77777777" w:rsidR="00FC1119" w:rsidRPr="00AB27BD" w:rsidRDefault="00FC1119" w:rsidP="00B65027">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14:paraId="182CFC22" w14:textId="77777777" w:rsidR="00FC1119" w:rsidRPr="00AB27BD" w:rsidRDefault="00FC1119" w:rsidP="00B65027">
            <w:pPr>
              <w:spacing w:after="40" w:line="200" w:lineRule="exact"/>
              <w:jc w:val="center"/>
              <w:rPr>
                <w:rFonts w:ascii="Times New Roman" w:hAnsi="Times New Roman"/>
                <w:iCs/>
                <w:sz w:val="24"/>
                <w:szCs w:val="24"/>
                <w:lang w:val="en-GB"/>
              </w:rPr>
            </w:pPr>
          </w:p>
        </w:tc>
      </w:tr>
      <w:tr w:rsidR="00FC1119" w:rsidRPr="00AB27BD" w14:paraId="0249DCDA" w14:textId="77777777" w:rsidTr="00A22263">
        <w:tblPrEx>
          <w:tblBorders>
            <w:bottom w:val="single" w:sz="4" w:space="0" w:color="auto"/>
          </w:tblBorders>
        </w:tblPrEx>
        <w:tc>
          <w:tcPr>
            <w:tcW w:w="1294" w:type="dxa"/>
          </w:tcPr>
          <w:p w14:paraId="4AB00B5A" w14:textId="77777777" w:rsidR="00FC1119" w:rsidRPr="00AB27BD" w:rsidRDefault="00FC1119" w:rsidP="00661371">
            <w:pPr>
              <w:rPr>
                <w:rFonts w:ascii="Times New Roman" w:hAnsi="Times New Roman"/>
                <w:i/>
                <w:iCs/>
                <w:sz w:val="24"/>
                <w:szCs w:val="24"/>
              </w:rPr>
            </w:pPr>
            <w:r w:rsidRPr="00AB27BD">
              <w:rPr>
                <w:rFonts w:ascii="Times New Roman" w:eastAsia="Calibri" w:hAnsi="Times New Roman"/>
                <w:i/>
                <w:iCs/>
                <w:sz w:val="24"/>
                <w:szCs w:val="24"/>
                <w:lang w:val="ru-RU" w:eastAsia="en-US"/>
              </w:rPr>
              <w:t>8.8.1 n1</w:t>
            </w:r>
          </w:p>
        </w:tc>
        <w:tc>
          <w:tcPr>
            <w:tcW w:w="5584" w:type="dxa"/>
            <w:gridSpan w:val="2"/>
          </w:tcPr>
          <w:p w14:paraId="5EB04AF8" w14:textId="77777777" w:rsidR="00FC1119" w:rsidRPr="00AB27BD" w:rsidRDefault="00FC1119" w:rsidP="009778AC">
            <w:pPr>
              <w:spacing w:before="0" w:after="0" w:line="276" w:lineRule="auto"/>
              <w:jc w:val="both"/>
              <w:rPr>
                <w:rFonts w:ascii="Times New Roman" w:hAnsi="Times New Roman"/>
                <w:i/>
                <w:iCs/>
                <w:sz w:val="24"/>
                <w:szCs w:val="24"/>
                <w:lang w:val="ru-RU"/>
              </w:rPr>
            </w:pPr>
            <w:r w:rsidRPr="00AB27BD">
              <w:rPr>
                <w:rFonts w:ascii="Times New Roman" w:eastAsia="Calibri" w:hAnsi="Times New Roman"/>
                <w:i/>
                <w:iCs/>
                <w:sz w:val="24"/>
                <w:szCs w:val="24"/>
                <w:lang w:val="ru-RU" w:eastAsia="en-US"/>
              </w:rPr>
              <w:t>Предупреждающие действия принимаются в рамках активного процесса выявления потенциальных несоответствий и возможностей для улучшения, а не в качестве реакции на выявление несоответствий, проблем или жалоб.</w:t>
            </w:r>
          </w:p>
        </w:tc>
        <w:tc>
          <w:tcPr>
            <w:tcW w:w="1486" w:type="dxa"/>
            <w:tcBorders>
              <w:top w:val="single" w:sz="4" w:space="0" w:color="auto"/>
              <w:bottom w:val="single" w:sz="4" w:space="0" w:color="auto"/>
            </w:tcBorders>
            <w:shd w:val="clear" w:color="auto" w:fill="DEEAF6"/>
          </w:tcPr>
          <w:p w14:paraId="2C38ECAE" w14:textId="77777777" w:rsidR="00FC1119" w:rsidRPr="00AB27BD" w:rsidRDefault="00FC1119" w:rsidP="00661371">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40" w:type="dxa"/>
            <w:tcBorders>
              <w:top w:val="single" w:sz="4" w:space="0" w:color="auto"/>
              <w:bottom w:val="single" w:sz="4" w:space="0" w:color="auto"/>
            </w:tcBorders>
            <w:shd w:val="clear" w:color="auto" w:fill="FFF2CC" w:themeFill="accent4" w:themeFillTint="33"/>
          </w:tcPr>
          <w:p w14:paraId="1EDC87DC" w14:textId="77777777" w:rsidR="00FC1119" w:rsidRPr="00AB27BD" w:rsidRDefault="00FC1119" w:rsidP="00661371">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D54C2B0" w14:textId="77777777" w:rsidR="00FC1119" w:rsidRPr="00AB27BD" w:rsidRDefault="00FC1119" w:rsidP="00661371">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7BDA385" w14:textId="77777777" w:rsidR="00FC1119" w:rsidRPr="00AB27BD" w:rsidRDefault="00FC1119" w:rsidP="00661371">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14:paraId="1136E708" w14:textId="77777777" w:rsidR="00FC1119" w:rsidRPr="00AB27BD" w:rsidRDefault="00FC1119" w:rsidP="00661371">
            <w:pPr>
              <w:spacing w:after="40" w:line="200" w:lineRule="exact"/>
              <w:jc w:val="center"/>
              <w:rPr>
                <w:rFonts w:ascii="Times New Roman" w:hAnsi="Times New Roman"/>
                <w:iCs/>
                <w:sz w:val="24"/>
                <w:szCs w:val="24"/>
                <w:lang w:val="en-GB"/>
              </w:rPr>
            </w:pPr>
          </w:p>
        </w:tc>
      </w:tr>
      <w:tr w:rsidR="00FC1119" w:rsidRPr="00AB27BD" w14:paraId="325BB667" w14:textId="77777777" w:rsidTr="00A22263">
        <w:tblPrEx>
          <w:tblBorders>
            <w:bottom w:val="single" w:sz="4" w:space="0" w:color="auto"/>
          </w:tblBorders>
        </w:tblPrEx>
        <w:tc>
          <w:tcPr>
            <w:tcW w:w="1294" w:type="dxa"/>
            <w:tcBorders>
              <w:top w:val="single" w:sz="4" w:space="0" w:color="auto"/>
              <w:bottom w:val="single" w:sz="4" w:space="0" w:color="auto"/>
            </w:tcBorders>
          </w:tcPr>
          <w:p w14:paraId="66AA3A7C" w14:textId="77777777" w:rsidR="00FC1119" w:rsidRPr="00AB27BD" w:rsidRDefault="00FC1119" w:rsidP="00661A2B">
            <w:pPr>
              <w:spacing w:after="40" w:line="200" w:lineRule="exact"/>
              <w:rPr>
                <w:rFonts w:ascii="Times New Roman" w:hAnsi="Times New Roman"/>
                <w:sz w:val="24"/>
                <w:szCs w:val="24"/>
                <w:lang w:val="ru-RU"/>
              </w:rPr>
            </w:pPr>
            <w:r w:rsidRPr="00AB27BD">
              <w:rPr>
                <w:rFonts w:ascii="Times New Roman" w:hAnsi="Times New Roman"/>
                <w:sz w:val="24"/>
                <w:szCs w:val="24"/>
                <w:lang w:val="en-GB"/>
              </w:rPr>
              <w:t>8.8.2</w:t>
            </w:r>
          </w:p>
        </w:tc>
        <w:tc>
          <w:tcPr>
            <w:tcW w:w="5584" w:type="dxa"/>
            <w:gridSpan w:val="2"/>
            <w:tcBorders>
              <w:top w:val="single" w:sz="4" w:space="0" w:color="auto"/>
              <w:bottom w:val="single" w:sz="4" w:space="0" w:color="auto"/>
            </w:tcBorders>
          </w:tcPr>
          <w:p w14:paraId="2B929618" w14:textId="77777777" w:rsidR="00FC1119" w:rsidRPr="00AB27BD" w:rsidRDefault="00FC1119" w:rsidP="00661A2B">
            <w:pPr>
              <w:shd w:val="clear" w:color="auto" w:fill="FFFFFF"/>
              <w:spacing w:after="0"/>
              <w:textAlignment w:val="baseline"/>
              <w:rPr>
                <w:rFonts w:ascii="Times New Roman" w:hAnsi="Times New Roman"/>
                <w:sz w:val="24"/>
                <w:szCs w:val="24"/>
                <w:lang w:val="ru-RU" w:eastAsia="en-US"/>
              </w:rPr>
            </w:pPr>
            <w:r w:rsidRPr="00AB27BD">
              <w:rPr>
                <w:rFonts w:ascii="Times New Roman" w:hAnsi="Times New Roman"/>
                <w:b/>
                <w:bCs/>
                <w:sz w:val="24"/>
                <w:szCs w:val="24"/>
                <w:lang w:val="ru-RU" w:eastAsia="en-US"/>
              </w:rPr>
              <w:t xml:space="preserve"> </w:t>
            </w:r>
            <w:proofErr w:type="spellStart"/>
            <w:r w:rsidRPr="00AB27BD">
              <w:rPr>
                <w:rFonts w:ascii="Times New Roman" w:hAnsi="Times New Roman"/>
                <w:sz w:val="24"/>
              </w:rPr>
              <w:t>Предупреждающие</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действия</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соответствовать</w:t>
            </w:r>
            <w:proofErr w:type="spellEnd"/>
            <w:r w:rsidRPr="00AB27BD">
              <w:rPr>
                <w:rFonts w:ascii="Times New Roman" w:hAnsi="Times New Roman"/>
                <w:sz w:val="24"/>
              </w:rPr>
              <w:t xml:space="preserve"> </w:t>
            </w:r>
            <w:proofErr w:type="spellStart"/>
            <w:r w:rsidRPr="00AB27BD">
              <w:rPr>
                <w:rFonts w:ascii="Times New Roman" w:hAnsi="Times New Roman"/>
                <w:sz w:val="24"/>
              </w:rPr>
              <w:t>вероятному</w:t>
            </w:r>
            <w:proofErr w:type="spellEnd"/>
            <w:r w:rsidRPr="00AB27BD">
              <w:rPr>
                <w:rFonts w:ascii="Times New Roman" w:hAnsi="Times New Roman"/>
                <w:sz w:val="24"/>
              </w:rPr>
              <w:t xml:space="preserve"> </w:t>
            </w:r>
            <w:proofErr w:type="spellStart"/>
            <w:r w:rsidRPr="00AB27BD">
              <w:rPr>
                <w:rFonts w:ascii="Times New Roman" w:hAnsi="Times New Roman"/>
                <w:sz w:val="24"/>
              </w:rPr>
              <w:t>воздействию</w:t>
            </w:r>
            <w:proofErr w:type="spellEnd"/>
            <w:r w:rsidRPr="00AB27BD">
              <w:rPr>
                <w:rFonts w:ascii="Times New Roman" w:hAnsi="Times New Roman"/>
                <w:sz w:val="24"/>
              </w:rPr>
              <w:t xml:space="preserve"> </w:t>
            </w:r>
            <w:proofErr w:type="spellStart"/>
            <w:r w:rsidRPr="00AB27BD">
              <w:rPr>
                <w:rFonts w:ascii="Times New Roman" w:hAnsi="Times New Roman"/>
                <w:sz w:val="24"/>
              </w:rPr>
              <w:t>потенциальных</w:t>
            </w:r>
            <w:proofErr w:type="spellEnd"/>
            <w:r w:rsidRPr="00AB27BD">
              <w:rPr>
                <w:rFonts w:ascii="Times New Roman" w:hAnsi="Times New Roman"/>
                <w:sz w:val="24"/>
              </w:rPr>
              <w:t xml:space="preserve"> </w:t>
            </w:r>
            <w:proofErr w:type="spellStart"/>
            <w:r w:rsidRPr="00AB27BD">
              <w:rPr>
                <w:rFonts w:ascii="Times New Roman" w:hAnsi="Times New Roman"/>
                <w:sz w:val="24"/>
              </w:rPr>
              <w:t>проблем</w:t>
            </w:r>
            <w:proofErr w:type="spellEnd"/>
            <w:r w:rsidRPr="00AB27BD">
              <w:rPr>
                <w:rFonts w:ascii="Times New Roman" w:hAnsi="Times New Roman"/>
                <w:sz w:val="24"/>
              </w:rPr>
              <w:t>.</w:t>
            </w:r>
          </w:p>
        </w:tc>
        <w:tc>
          <w:tcPr>
            <w:tcW w:w="1486" w:type="dxa"/>
            <w:tcBorders>
              <w:top w:val="single" w:sz="4" w:space="0" w:color="auto"/>
              <w:bottom w:val="single" w:sz="4" w:space="0" w:color="auto"/>
            </w:tcBorders>
            <w:shd w:val="clear" w:color="auto" w:fill="DEEAF6"/>
          </w:tcPr>
          <w:p w14:paraId="3194E88B" w14:textId="77777777" w:rsidR="00FC1119" w:rsidRPr="00AB27BD" w:rsidRDefault="00FC1119" w:rsidP="00661A2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40" w:type="dxa"/>
            <w:tcBorders>
              <w:top w:val="single" w:sz="4" w:space="0" w:color="auto"/>
              <w:bottom w:val="single" w:sz="4" w:space="0" w:color="auto"/>
            </w:tcBorders>
            <w:shd w:val="clear" w:color="auto" w:fill="FFF2CC" w:themeFill="accent4" w:themeFillTint="33"/>
          </w:tcPr>
          <w:p w14:paraId="38A9DD76" w14:textId="77777777"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7A1BDD9" w14:textId="77777777"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FD20B2" w14:textId="77777777"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14:paraId="03DC37F7" w14:textId="77777777" w:rsidR="00FC1119" w:rsidRPr="00AB27BD" w:rsidRDefault="00FC1119" w:rsidP="00661A2B">
            <w:pPr>
              <w:spacing w:after="40" w:line="200" w:lineRule="exact"/>
              <w:jc w:val="center"/>
              <w:rPr>
                <w:rFonts w:ascii="Times New Roman" w:hAnsi="Times New Roman"/>
                <w:iCs/>
                <w:sz w:val="24"/>
                <w:szCs w:val="24"/>
                <w:lang w:val="en-GB"/>
              </w:rPr>
            </w:pPr>
          </w:p>
        </w:tc>
      </w:tr>
      <w:tr w:rsidR="00FC1119" w:rsidRPr="00AB27BD" w14:paraId="5892AABB" w14:textId="77777777" w:rsidTr="00A22263">
        <w:tblPrEx>
          <w:tblBorders>
            <w:bottom w:val="single" w:sz="4" w:space="0" w:color="auto"/>
          </w:tblBorders>
        </w:tblPrEx>
        <w:tc>
          <w:tcPr>
            <w:tcW w:w="1294" w:type="dxa"/>
            <w:tcBorders>
              <w:top w:val="single" w:sz="4" w:space="0" w:color="auto"/>
              <w:bottom w:val="single" w:sz="4" w:space="0" w:color="auto"/>
            </w:tcBorders>
          </w:tcPr>
          <w:p w14:paraId="037165B0" w14:textId="77777777" w:rsidR="00FC1119" w:rsidRPr="00AB27BD" w:rsidRDefault="00FC1119" w:rsidP="00661A2B">
            <w:pPr>
              <w:spacing w:after="40" w:line="200" w:lineRule="exact"/>
              <w:rPr>
                <w:rFonts w:ascii="Times New Roman" w:hAnsi="Times New Roman"/>
                <w:sz w:val="24"/>
                <w:szCs w:val="24"/>
                <w:lang w:val="ru-RU"/>
              </w:rPr>
            </w:pPr>
            <w:r w:rsidRPr="00AB27BD">
              <w:rPr>
                <w:rFonts w:ascii="Times New Roman" w:hAnsi="Times New Roman"/>
                <w:sz w:val="24"/>
                <w:szCs w:val="24"/>
                <w:lang w:val="ru-RU"/>
              </w:rPr>
              <w:t>8.8.3</w:t>
            </w:r>
          </w:p>
        </w:tc>
        <w:tc>
          <w:tcPr>
            <w:tcW w:w="5584" w:type="dxa"/>
            <w:gridSpan w:val="2"/>
            <w:tcBorders>
              <w:top w:val="single" w:sz="4" w:space="0" w:color="auto"/>
              <w:bottom w:val="single" w:sz="4" w:space="0" w:color="auto"/>
            </w:tcBorders>
          </w:tcPr>
          <w:p w14:paraId="3056C35E" w14:textId="77777777"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szCs w:val="24"/>
                <w:lang w:val="ru-RU" w:eastAsia="en-US"/>
              </w:rPr>
              <w:t xml:space="preserve"> </w:t>
            </w:r>
            <w:proofErr w:type="spellStart"/>
            <w:r w:rsidRPr="00AB27BD">
              <w:rPr>
                <w:rFonts w:ascii="Times New Roman" w:hAnsi="Times New Roman"/>
                <w:sz w:val="24"/>
              </w:rPr>
              <w:t>Процедуры</w:t>
            </w:r>
            <w:proofErr w:type="spellEnd"/>
            <w:r w:rsidRPr="00AB27BD">
              <w:rPr>
                <w:rFonts w:ascii="Times New Roman" w:hAnsi="Times New Roman"/>
                <w:sz w:val="24"/>
              </w:rPr>
              <w:t xml:space="preserve"> </w:t>
            </w:r>
            <w:proofErr w:type="spellStart"/>
            <w:r w:rsidRPr="00AB27BD">
              <w:rPr>
                <w:rFonts w:ascii="Times New Roman" w:hAnsi="Times New Roman"/>
                <w:sz w:val="24"/>
              </w:rPr>
              <w:t>должны</w:t>
            </w:r>
            <w:proofErr w:type="spellEnd"/>
            <w:r w:rsidRPr="00AB27BD">
              <w:rPr>
                <w:rFonts w:ascii="Times New Roman" w:hAnsi="Times New Roman"/>
                <w:sz w:val="24"/>
              </w:rPr>
              <w:t xml:space="preserve"> </w:t>
            </w:r>
            <w:proofErr w:type="spellStart"/>
            <w:r w:rsidRPr="00AB27BD">
              <w:rPr>
                <w:rFonts w:ascii="Times New Roman" w:hAnsi="Times New Roman"/>
                <w:sz w:val="24"/>
              </w:rPr>
              <w:t>определять</w:t>
            </w:r>
            <w:proofErr w:type="spellEnd"/>
            <w:r w:rsidRPr="00AB27BD">
              <w:rPr>
                <w:rFonts w:ascii="Times New Roman" w:hAnsi="Times New Roman"/>
                <w:sz w:val="24"/>
              </w:rPr>
              <w:t xml:space="preserve"> </w:t>
            </w:r>
            <w:proofErr w:type="spellStart"/>
            <w:r w:rsidRPr="00AB27BD">
              <w:rPr>
                <w:rFonts w:ascii="Times New Roman" w:hAnsi="Times New Roman"/>
                <w:sz w:val="24"/>
              </w:rPr>
              <w:t>требования</w:t>
            </w:r>
            <w:proofErr w:type="spellEnd"/>
            <w:r w:rsidRPr="00AB27BD">
              <w:rPr>
                <w:rFonts w:ascii="Times New Roman" w:hAnsi="Times New Roman"/>
                <w:sz w:val="24"/>
              </w:rPr>
              <w:t xml:space="preserve"> к:</w:t>
            </w:r>
          </w:p>
          <w:p w14:paraId="0B91A9FE" w14:textId="77777777"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 xml:space="preserve">a) </w:t>
            </w:r>
            <w:proofErr w:type="spellStart"/>
            <w:r w:rsidRPr="00AB27BD">
              <w:rPr>
                <w:rFonts w:ascii="Times New Roman" w:hAnsi="Times New Roman"/>
                <w:sz w:val="24"/>
              </w:rPr>
              <w:t>идентификации</w:t>
            </w:r>
            <w:proofErr w:type="spellEnd"/>
            <w:r w:rsidRPr="00AB27BD">
              <w:rPr>
                <w:rFonts w:ascii="Times New Roman" w:hAnsi="Times New Roman"/>
                <w:sz w:val="24"/>
              </w:rPr>
              <w:t xml:space="preserve"> </w:t>
            </w:r>
            <w:proofErr w:type="spellStart"/>
            <w:r w:rsidRPr="00AB27BD">
              <w:rPr>
                <w:rFonts w:ascii="Times New Roman" w:hAnsi="Times New Roman"/>
                <w:sz w:val="24"/>
              </w:rPr>
              <w:t>потенциальных</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 xml:space="preserve"> и </w:t>
            </w:r>
            <w:proofErr w:type="spellStart"/>
            <w:r w:rsidRPr="00AB27BD">
              <w:rPr>
                <w:rFonts w:ascii="Times New Roman" w:hAnsi="Times New Roman"/>
                <w:sz w:val="24"/>
              </w:rPr>
              <w:t>их</w:t>
            </w:r>
            <w:proofErr w:type="spellEnd"/>
            <w:r w:rsidRPr="00AB27BD">
              <w:rPr>
                <w:rFonts w:ascii="Times New Roman" w:hAnsi="Times New Roman"/>
                <w:sz w:val="24"/>
              </w:rPr>
              <w:t xml:space="preserve"> </w:t>
            </w:r>
            <w:proofErr w:type="spellStart"/>
            <w:r w:rsidRPr="00AB27BD">
              <w:rPr>
                <w:rFonts w:ascii="Times New Roman" w:hAnsi="Times New Roman"/>
                <w:sz w:val="24"/>
              </w:rPr>
              <w:t>причин</w:t>
            </w:r>
            <w:proofErr w:type="spellEnd"/>
            <w:r w:rsidRPr="00AB27BD">
              <w:rPr>
                <w:rFonts w:ascii="Times New Roman" w:hAnsi="Times New Roman"/>
                <w:sz w:val="24"/>
              </w:rPr>
              <w:t>;</w:t>
            </w:r>
          </w:p>
          <w:p w14:paraId="6E333BA1" w14:textId="77777777"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 xml:space="preserve">b) </w:t>
            </w:r>
            <w:proofErr w:type="spellStart"/>
            <w:r w:rsidRPr="00AB27BD">
              <w:rPr>
                <w:rFonts w:ascii="Times New Roman" w:hAnsi="Times New Roman"/>
                <w:sz w:val="24"/>
              </w:rPr>
              <w:t>оцениванию</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необходимости</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 xml:space="preserve"> </w:t>
            </w:r>
            <w:proofErr w:type="spellStart"/>
            <w:r w:rsidRPr="00AB27BD">
              <w:rPr>
                <w:rFonts w:ascii="Times New Roman" w:hAnsi="Times New Roman"/>
                <w:sz w:val="24"/>
              </w:rPr>
              <w:t>для</w:t>
            </w:r>
            <w:proofErr w:type="spellEnd"/>
            <w:r w:rsidRPr="00AB27BD">
              <w:rPr>
                <w:rFonts w:ascii="Times New Roman" w:hAnsi="Times New Roman"/>
                <w:sz w:val="24"/>
              </w:rPr>
              <w:t xml:space="preserve"> </w:t>
            </w:r>
            <w:proofErr w:type="spellStart"/>
            <w:r w:rsidRPr="00AB27BD">
              <w:rPr>
                <w:rFonts w:ascii="Times New Roman" w:hAnsi="Times New Roman"/>
                <w:sz w:val="24"/>
              </w:rPr>
              <w:t>предупреждения</w:t>
            </w:r>
            <w:proofErr w:type="spellEnd"/>
            <w:r w:rsidRPr="00AB27BD">
              <w:rPr>
                <w:rFonts w:ascii="Times New Roman" w:hAnsi="Times New Roman"/>
                <w:sz w:val="24"/>
              </w:rPr>
              <w:t xml:space="preserve"> </w:t>
            </w:r>
            <w:proofErr w:type="spellStart"/>
            <w:r w:rsidRPr="00AB27BD">
              <w:rPr>
                <w:rFonts w:ascii="Times New Roman" w:hAnsi="Times New Roman"/>
                <w:sz w:val="24"/>
              </w:rPr>
              <w:t>возникновения</w:t>
            </w:r>
            <w:proofErr w:type="spellEnd"/>
            <w:r w:rsidRPr="00AB27BD">
              <w:rPr>
                <w:rFonts w:ascii="Times New Roman" w:hAnsi="Times New Roman"/>
                <w:sz w:val="24"/>
              </w:rPr>
              <w:t xml:space="preserve"> </w:t>
            </w:r>
            <w:proofErr w:type="spellStart"/>
            <w:r w:rsidRPr="00AB27BD">
              <w:rPr>
                <w:rFonts w:ascii="Times New Roman" w:hAnsi="Times New Roman"/>
                <w:sz w:val="24"/>
              </w:rPr>
              <w:t>несоответствий</w:t>
            </w:r>
            <w:proofErr w:type="spellEnd"/>
            <w:r w:rsidRPr="00AB27BD">
              <w:rPr>
                <w:rFonts w:ascii="Times New Roman" w:hAnsi="Times New Roman"/>
                <w:sz w:val="24"/>
              </w:rPr>
              <w:t>;</w:t>
            </w:r>
          </w:p>
          <w:p w14:paraId="3E837ED5" w14:textId="77777777"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 xml:space="preserve">c) </w:t>
            </w:r>
            <w:proofErr w:type="spellStart"/>
            <w:r w:rsidRPr="00AB27BD">
              <w:rPr>
                <w:rFonts w:ascii="Times New Roman" w:hAnsi="Times New Roman"/>
                <w:sz w:val="24"/>
              </w:rPr>
              <w:t>определению</w:t>
            </w:r>
            <w:proofErr w:type="spellEnd"/>
            <w:r w:rsidRPr="00AB27BD">
              <w:rPr>
                <w:rFonts w:ascii="Times New Roman" w:hAnsi="Times New Roman"/>
                <w:sz w:val="24"/>
              </w:rPr>
              <w:t xml:space="preserve"> и </w:t>
            </w:r>
            <w:proofErr w:type="spellStart"/>
            <w:r w:rsidRPr="00AB27BD">
              <w:rPr>
                <w:rFonts w:ascii="Times New Roman" w:hAnsi="Times New Roman"/>
                <w:sz w:val="24"/>
              </w:rPr>
              <w:t>осуществлению</w:t>
            </w:r>
            <w:proofErr w:type="spellEnd"/>
            <w:r w:rsidRPr="00AB27BD">
              <w:rPr>
                <w:rFonts w:ascii="Times New Roman" w:hAnsi="Times New Roman"/>
                <w:sz w:val="24"/>
              </w:rPr>
              <w:t xml:space="preserve"> </w:t>
            </w:r>
            <w:proofErr w:type="spellStart"/>
            <w:r w:rsidRPr="00AB27BD">
              <w:rPr>
                <w:rFonts w:ascii="Times New Roman" w:hAnsi="Times New Roman"/>
                <w:sz w:val="24"/>
              </w:rPr>
              <w:t>необходимых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p w14:paraId="55A58838" w14:textId="77777777"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 xml:space="preserve">d) </w:t>
            </w:r>
            <w:proofErr w:type="spellStart"/>
            <w:r w:rsidRPr="00AB27BD">
              <w:rPr>
                <w:rFonts w:ascii="Times New Roman" w:hAnsi="Times New Roman"/>
                <w:sz w:val="24"/>
              </w:rPr>
              <w:t>записи</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результатов</w:t>
            </w:r>
            <w:proofErr w:type="spellEnd"/>
            <w:r w:rsidRPr="00AB27BD">
              <w:rPr>
                <w:rFonts w:ascii="Times New Roman" w:hAnsi="Times New Roman"/>
                <w:sz w:val="24"/>
              </w:rPr>
              <w:t xml:space="preserve"> </w:t>
            </w:r>
            <w:proofErr w:type="spellStart"/>
            <w:r w:rsidRPr="00AB27BD">
              <w:rPr>
                <w:rFonts w:ascii="Times New Roman" w:hAnsi="Times New Roman"/>
                <w:sz w:val="24"/>
              </w:rPr>
              <w:t>предпринятых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p w14:paraId="4A67BA30" w14:textId="77777777" w:rsidR="00FC1119" w:rsidRPr="00AB27BD" w:rsidRDefault="00FC1119" w:rsidP="00FE533A">
            <w:pPr>
              <w:autoSpaceDE w:val="0"/>
              <w:autoSpaceDN w:val="0"/>
              <w:adjustRightInd w:val="0"/>
              <w:jc w:val="both"/>
              <w:rPr>
                <w:rFonts w:ascii="Times New Roman" w:hAnsi="Times New Roman"/>
                <w:sz w:val="24"/>
              </w:rPr>
            </w:pPr>
            <w:r w:rsidRPr="00AB27BD">
              <w:rPr>
                <w:rFonts w:ascii="Times New Roman" w:hAnsi="Times New Roman"/>
                <w:sz w:val="24"/>
              </w:rPr>
              <w:t xml:space="preserve">e) </w:t>
            </w:r>
            <w:proofErr w:type="spellStart"/>
            <w:r w:rsidRPr="00AB27BD">
              <w:rPr>
                <w:rFonts w:ascii="Times New Roman" w:hAnsi="Times New Roman"/>
                <w:sz w:val="24"/>
              </w:rPr>
              <w:t>анализу</w:t>
            </w:r>
            <w:proofErr w:type="spellEnd"/>
            <w:r w:rsidRPr="00AB27BD">
              <w:rPr>
                <w:rFonts w:ascii="Times New Roman" w:hAnsi="Times New Roman"/>
                <w:sz w:val="24"/>
              </w:rPr>
              <w:t xml:space="preserve"> </w:t>
            </w:r>
            <w:proofErr w:type="spellStart"/>
            <w:r w:rsidRPr="00AB27BD">
              <w:rPr>
                <w:rFonts w:ascii="Times New Roman" w:hAnsi="Times New Roman"/>
                <w:sz w:val="24"/>
              </w:rPr>
              <w:t>результативности</w:t>
            </w:r>
            <w:proofErr w:type="spellEnd"/>
            <w:r w:rsidRPr="00AB27BD">
              <w:rPr>
                <w:rFonts w:ascii="Times New Roman" w:hAnsi="Times New Roman"/>
                <w:sz w:val="24"/>
              </w:rPr>
              <w:t xml:space="preserve"> </w:t>
            </w:r>
            <w:proofErr w:type="spellStart"/>
            <w:r w:rsidRPr="00AB27BD">
              <w:rPr>
                <w:rFonts w:ascii="Times New Roman" w:hAnsi="Times New Roman"/>
                <w:sz w:val="24"/>
              </w:rPr>
              <w:t>предпринятых</w:t>
            </w:r>
            <w:proofErr w:type="spellEnd"/>
            <w:r w:rsidRPr="00AB27BD">
              <w:rPr>
                <w:rFonts w:ascii="Times New Roman" w:hAnsi="Times New Roman"/>
                <w:sz w:val="24"/>
              </w:rPr>
              <w:t xml:space="preserve"> </w:t>
            </w:r>
            <w:proofErr w:type="spellStart"/>
            <w:r w:rsidRPr="00AB27BD">
              <w:rPr>
                <w:rFonts w:ascii="Times New Roman" w:hAnsi="Times New Roman"/>
                <w:sz w:val="24"/>
              </w:rPr>
              <w:t>предупреждающих</w:t>
            </w:r>
            <w:proofErr w:type="spellEnd"/>
            <w:r w:rsidRPr="00AB27BD">
              <w:rPr>
                <w:rFonts w:ascii="Times New Roman" w:hAnsi="Times New Roman"/>
                <w:sz w:val="24"/>
              </w:rPr>
              <w:t xml:space="preserve"> </w:t>
            </w:r>
            <w:proofErr w:type="spellStart"/>
            <w:r w:rsidRPr="00AB27BD">
              <w:rPr>
                <w:rFonts w:ascii="Times New Roman" w:hAnsi="Times New Roman"/>
                <w:sz w:val="24"/>
              </w:rPr>
              <w:t>действий</w:t>
            </w:r>
            <w:proofErr w:type="spellEnd"/>
            <w:r w:rsidRPr="00AB27BD">
              <w:rPr>
                <w:rFonts w:ascii="Times New Roman" w:hAnsi="Times New Roman"/>
                <w:sz w:val="24"/>
              </w:rPr>
              <w:t>.</w:t>
            </w:r>
          </w:p>
          <w:p w14:paraId="085EA838" w14:textId="77777777" w:rsidR="00FC1119" w:rsidRPr="00AB27BD" w:rsidRDefault="00FC1119" w:rsidP="00FE533A">
            <w:pPr>
              <w:shd w:val="clear" w:color="auto" w:fill="FFFFFF"/>
              <w:spacing w:after="0"/>
              <w:textAlignment w:val="baseline"/>
              <w:rPr>
                <w:rFonts w:ascii="Times New Roman" w:hAnsi="Times New Roman"/>
                <w:sz w:val="24"/>
                <w:szCs w:val="24"/>
                <w:lang w:eastAsia="en-US"/>
              </w:rPr>
            </w:pPr>
            <w:r w:rsidRPr="00AB27BD">
              <w:rPr>
                <w:rFonts w:ascii="Times New Roman" w:hAnsi="Times New Roman"/>
              </w:rPr>
              <w:t xml:space="preserve">П р и м е ч а н и е – </w:t>
            </w:r>
            <w:proofErr w:type="spellStart"/>
            <w:r w:rsidRPr="00AB27BD">
              <w:rPr>
                <w:rFonts w:ascii="Times New Roman" w:hAnsi="Times New Roman"/>
              </w:rPr>
              <w:t>Процедуры</w:t>
            </w:r>
            <w:proofErr w:type="spellEnd"/>
            <w:r w:rsidRPr="00AB27BD">
              <w:rPr>
                <w:rFonts w:ascii="Times New Roman" w:hAnsi="Times New Roman"/>
              </w:rPr>
              <w:t xml:space="preserve"> </w:t>
            </w:r>
            <w:proofErr w:type="spellStart"/>
            <w:r w:rsidRPr="00AB27BD">
              <w:rPr>
                <w:rFonts w:ascii="Times New Roman" w:hAnsi="Times New Roman"/>
              </w:rPr>
              <w:t>осуществления</w:t>
            </w:r>
            <w:proofErr w:type="spellEnd"/>
            <w:r w:rsidRPr="00AB27BD">
              <w:rPr>
                <w:rFonts w:ascii="Times New Roman" w:hAnsi="Times New Roman"/>
              </w:rPr>
              <w:t xml:space="preserve"> </w:t>
            </w:r>
            <w:proofErr w:type="spellStart"/>
            <w:r w:rsidRPr="00AB27BD">
              <w:rPr>
                <w:rFonts w:ascii="Times New Roman" w:hAnsi="Times New Roman"/>
              </w:rPr>
              <w:t>корректирующих</w:t>
            </w:r>
            <w:proofErr w:type="spellEnd"/>
            <w:r w:rsidRPr="00AB27BD">
              <w:rPr>
                <w:rFonts w:ascii="Times New Roman" w:hAnsi="Times New Roman"/>
              </w:rPr>
              <w:t xml:space="preserve"> и </w:t>
            </w:r>
            <w:proofErr w:type="spellStart"/>
            <w:r w:rsidRPr="00AB27BD">
              <w:rPr>
                <w:rFonts w:ascii="Times New Roman" w:hAnsi="Times New Roman"/>
              </w:rPr>
              <w:t>предупреждающих</w:t>
            </w:r>
            <w:proofErr w:type="spellEnd"/>
            <w:r w:rsidRPr="00AB27BD">
              <w:rPr>
                <w:rFonts w:ascii="Times New Roman" w:hAnsi="Times New Roman"/>
              </w:rPr>
              <w:t xml:space="preserve"> </w:t>
            </w:r>
            <w:proofErr w:type="spellStart"/>
            <w:r w:rsidRPr="00AB27BD">
              <w:rPr>
                <w:rFonts w:ascii="Times New Roman" w:hAnsi="Times New Roman"/>
              </w:rPr>
              <w:t>действий</w:t>
            </w:r>
            <w:proofErr w:type="spellEnd"/>
            <w:r w:rsidRPr="00AB27BD">
              <w:rPr>
                <w:rFonts w:ascii="Times New Roman" w:hAnsi="Times New Roman"/>
              </w:rPr>
              <w:t xml:space="preserve"> </w:t>
            </w:r>
            <w:proofErr w:type="spellStart"/>
            <w:r w:rsidRPr="00AB27BD">
              <w:rPr>
                <w:rFonts w:ascii="Times New Roman" w:hAnsi="Times New Roman"/>
              </w:rPr>
              <w:t>не</w:t>
            </w:r>
            <w:proofErr w:type="spellEnd"/>
            <w:r w:rsidRPr="00AB27BD">
              <w:rPr>
                <w:rFonts w:ascii="Times New Roman" w:hAnsi="Times New Roman"/>
              </w:rPr>
              <w:t xml:space="preserve"> </w:t>
            </w:r>
            <w:proofErr w:type="spellStart"/>
            <w:r w:rsidRPr="00AB27BD">
              <w:rPr>
                <w:rFonts w:ascii="Times New Roman" w:hAnsi="Times New Roman"/>
              </w:rPr>
              <w:t>обязательно</w:t>
            </w:r>
            <w:proofErr w:type="spellEnd"/>
            <w:r w:rsidRPr="00AB27BD">
              <w:rPr>
                <w:rFonts w:ascii="Times New Roman" w:hAnsi="Times New Roman"/>
              </w:rPr>
              <w:t xml:space="preserve"> </w:t>
            </w:r>
            <w:proofErr w:type="spellStart"/>
            <w:r w:rsidRPr="00AB27BD">
              <w:rPr>
                <w:rFonts w:ascii="Times New Roman" w:hAnsi="Times New Roman"/>
              </w:rPr>
              <w:t>должны</w:t>
            </w:r>
            <w:proofErr w:type="spellEnd"/>
            <w:r w:rsidRPr="00AB27BD">
              <w:rPr>
                <w:rFonts w:ascii="Times New Roman" w:hAnsi="Times New Roman"/>
              </w:rPr>
              <w:t xml:space="preserve"> </w:t>
            </w:r>
            <w:proofErr w:type="spellStart"/>
            <w:r w:rsidRPr="00AB27BD">
              <w:rPr>
                <w:rFonts w:ascii="Times New Roman" w:hAnsi="Times New Roman"/>
              </w:rPr>
              <w:t>быть</w:t>
            </w:r>
            <w:proofErr w:type="spellEnd"/>
            <w:r w:rsidRPr="00AB27BD">
              <w:rPr>
                <w:rFonts w:ascii="Times New Roman" w:hAnsi="Times New Roman"/>
              </w:rPr>
              <w:t xml:space="preserve"> </w:t>
            </w:r>
            <w:proofErr w:type="spellStart"/>
            <w:r w:rsidRPr="00AB27BD">
              <w:rPr>
                <w:rFonts w:ascii="Times New Roman" w:hAnsi="Times New Roman"/>
              </w:rPr>
              <w:t>разделены</w:t>
            </w:r>
            <w:proofErr w:type="spellEnd"/>
            <w:r w:rsidRPr="00AB27BD">
              <w:rPr>
                <w:rFonts w:ascii="Times New Roman" w:hAnsi="Times New Roman"/>
              </w:rPr>
              <w:t>.</w:t>
            </w:r>
          </w:p>
        </w:tc>
        <w:tc>
          <w:tcPr>
            <w:tcW w:w="1486" w:type="dxa"/>
            <w:tcBorders>
              <w:top w:val="single" w:sz="4" w:space="0" w:color="auto"/>
              <w:bottom w:val="single" w:sz="4" w:space="0" w:color="auto"/>
            </w:tcBorders>
            <w:shd w:val="clear" w:color="auto" w:fill="DEEAF6"/>
          </w:tcPr>
          <w:p w14:paraId="32682B96" w14:textId="77777777" w:rsidR="00FC1119" w:rsidRPr="00AB27BD" w:rsidRDefault="00FC1119" w:rsidP="00661A2B">
            <w:pPr>
              <w:spacing w:after="40" w:line="200" w:lineRule="exact"/>
              <w:rPr>
                <w:rFonts w:ascii="Times New Roman" w:hAnsi="Times New Roman"/>
                <w:sz w:val="24"/>
                <w:szCs w:val="24"/>
                <w:lang w:val="en-GB"/>
              </w:rPr>
            </w:pPr>
            <w:r w:rsidRPr="00AB27BD">
              <w:rPr>
                <w:rFonts w:ascii="Times New Roman" w:hAnsi="Times New Roman"/>
                <w:iCs/>
                <w:sz w:val="24"/>
                <w:szCs w:val="24"/>
                <w:lang w:val="en-GB"/>
              </w:rPr>
              <w:fldChar w:fldCharType="begin">
                <w:ffData>
                  <w:name w:val="Text4"/>
                  <w:enabled/>
                  <w:calcOnExit w:val="0"/>
                  <w:textInput/>
                </w:ffData>
              </w:fldChar>
            </w:r>
            <w:r w:rsidRPr="00AB27BD">
              <w:rPr>
                <w:rFonts w:ascii="Times New Roman" w:hAnsi="Times New Roman"/>
                <w:iCs/>
                <w:sz w:val="24"/>
                <w:szCs w:val="24"/>
                <w:lang w:val="en-GB"/>
              </w:rPr>
              <w:instrText xml:space="preserve"> FORMTEXT </w:instrText>
            </w:r>
            <w:r w:rsidRPr="00AB27BD">
              <w:rPr>
                <w:rFonts w:ascii="Times New Roman" w:hAnsi="Times New Roman"/>
                <w:iCs/>
                <w:sz w:val="24"/>
                <w:szCs w:val="24"/>
                <w:lang w:val="en-GB"/>
              </w:rPr>
            </w:r>
            <w:r w:rsidRPr="00AB27BD">
              <w:rPr>
                <w:rFonts w:ascii="Times New Roman" w:hAnsi="Times New Roman"/>
                <w:iCs/>
                <w:sz w:val="24"/>
                <w:szCs w:val="24"/>
                <w:lang w:val="en-GB"/>
              </w:rPr>
              <w:fldChar w:fldCharType="separate"/>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noProof/>
                <w:sz w:val="24"/>
                <w:szCs w:val="24"/>
                <w:lang w:val="en-GB"/>
              </w:rPr>
              <w:t> </w:t>
            </w:r>
            <w:r w:rsidRPr="00AB27BD">
              <w:rPr>
                <w:rFonts w:ascii="Times New Roman" w:hAnsi="Times New Roman"/>
                <w:iCs/>
                <w:sz w:val="24"/>
                <w:szCs w:val="24"/>
                <w:lang w:val="en-GB"/>
              </w:rPr>
              <w:fldChar w:fldCharType="end"/>
            </w:r>
          </w:p>
        </w:tc>
        <w:tc>
          <w:tcPr>
            <w:tcW w:w="640" w:type="dxa"/>
            <w:tcBorders>
              <w:top w:val="single" w:sz="4" w:space="0" w:color="auto"/>
              <w:bottom w:val="single" w:sz="4" w:space="0" w:color="auto"/>
            </w:tcBorders>
            <w:shd w:val="clear" w:color="auto" w:fill="FFF2CC" w:themeFill="accent4" w:themeFillTint="33"/>
          </w:tcPr>
          <w:p w14:paraId="615CD8A8" w14:textId="77777777"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1F08397" w14:textId="77777777"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F51A89" w14:textId="77777777" w:rsidR="00FC1119" w:rsidRPr="00AB27BD" w:rsidRDefault="00FC1119" w:rsidP="00661A2B">
            <w:pPr>
              <w:spacing w:after="40" w:line="200" w:lineRule="exact"/>
              <w:jc w:val="center"/>
              <w:rPr>
                <w:rFonts w:ascii="Times New Roman" w:hAnsi="Times New Roman"/>
                <w:bCs/>
                <w:sz w:val="24"/>
                <w:szCs w:val="24"/>
                <w:lang w:val="en-GB"/>
              </w:rPr>
            </w:pPr>
            <w:r w:rsidRPr="00AB27BD">
              <w:rPr>
                <w:rFonts w:ascii="Times New Roman" w:hAnsi="Times New Roman"/>
                <w:bCs/>
                <w:sz w:val="24"/>
                <w:szCs w:val="24"/>
                <w:lang w:val="en-GB"/>
              </w:rPr>
              <w:fldChar w:fldCharType="begin">
                <w:ffData>
                  <w:name w:val=""/>
                  <w:enabled/>
                  <w:calcOnExit w:val="0"/>
                  <w:checkBox>
                    <w:sizeAuto/>
                    <w:default w:val="0"/>
                  </w:checkBox>
                </w:ffData>
              </w:fldChar>
            </w:r>
            <w:r w:rsidRPr="00AB27BD">
              <w:rPr>
                <w:rFonts w:ascii="Times New Roman" w:hAnsi="Times New Roman"/>
                <w:bCs/>
                <w:sz w:val="24"/>
                <w:szCs w:val="24"/>
                <w:lang w:val="en-GB"/>
              </w:rPr>
              <w:instrText xml:space="preserve"> FORMCHECKBOX </w:instrText>
            </w:r>
            <w:r w:rsidR="00B24A50">
              <w:rPr>
                <w:rFonts w:ascii="Times New Roman" w:hAnsi="Times New Roman"/>
                <w:bCs/>
                <w:sz w:val="24"/>
                <w:szCs w:val="24"/>
                <w:lang w:val="en-GB"/>
              </w:rPr>
            </w:r>
            <w:r w:rsidR="00B24A50">
              <w:rPr>
                <w:rFonts w:ascii="Times New Roman" w:hAnsi="Times New Roman"/>
                <w:bCs/>
                <w:sz w:val="24"/>
                <w:szCs w:val="24"/>
                <w:lang w:val="en-GB"/>
              </w:rPr>
              <w:fldChar w:fldCharType="separate"/>
            </w:r>
            <w:r w:rsidRPr="00AB27BD">
              <w:rPr>
                <w:rFonts w:ascii="Times New Roman" w:hAnsi="Times New Roman"/>
                <w:bCs/>
                <w:sz w:val="24"/>
                <w:szCs w:val="24"/>
                <w:lang w:val="en-GB"/>
              </w:rPr>
              <w:fldChar w:fldCharType="end"/>
            </w:r>
          </w:p>
        </w:tc>
        <w:tc>
          <w:tcPr>
            <w:tcW w:w="5739" w:type="dxa"/>
            <w:tcBorders>
              <w:top w:val="single" w:sz="4" w:space="0" w:color="auto"/>
              <w:bottom w:val="single" w:sz="4" w:space="0" w:color="auto"/>
            </w:tcBorders>
            <w:shd w:val="clear" w:color="auto" w:fill="FFF2CC"/>
          </w:tcPr>
          <w:p w14:paraId="5007DC13" w14:textId="77777777" w:rsidR="00FC1119" w:rsidRPr="00AB27BD" w:rsidRDefault="00FC1119" w:rsidP="00661A2B">
            <w:pPr>
              <w:spacing w:after="40" w:line="200" w:lineRule="exact"/>
              <w:jc w:val="center"/>
              <w:rPr>
                <w:rFonts w:ascii="Times New Roman" w:hAnsi="Times New Roman"/>
                <w:iCs/>
                <w:sz w:val="24"/>
                <w:szCs w:val="24"/>
                <w:lang w:val="en-GB"/>
              </w:rPr>
            </w:pPr>
          </w:p>
        </w:tc>
      </w:tr>
      <w:tr w:rsidR="00A22263" w:rsidRPr="00AB27BD" w14:paraId="26169E5F" w14:textId="77777777" w:rsidTr="005B34AA">
        <w:tblPrEx>
          <w:tblBorders>
            <w:bottom w:val="single" w:sz="4" w:space="0" w:color="auto"/>
          </w:tblBorders>
        </w:tblPrEx>
        <w:tc>
          <w:tcPr>
            <w:tcW w:w="8364" w:type="dxa"/>
            <w:gridSpan w:val="4"/>
            <w:tcBorders>
              <w:top w:val="single" w:sz="4" w:space="0" w:color="auto"/>
              <w:bottom w:val="single" w:sz="4" w:space="0" w:color="auto"/>
            </w:tcBorders>
          </w:tcPr>
          <w:p w14:paraId="4018E008" w14:textId="2EAC5FE0" w:rsidR="00A22263" w:rsidRPr="00A22263" w:rsidRDefault="00A22263" w:rsidP="00661A2B">
            <w:pPr>
              <w:spacing w:after="40" w:line="200" w:lineRule="exact"/>
              <w:rPr>
                <w:rFonts w:ascii="Times New Roman" w:hAnsi="Times New Roman"/>
                <w:iCs/>
                <w:sz w:val="24"/>
                <w:szCs w:val="24"/>
                <w:lang w:val="ru-RU"/>
              </w:rPr>
            </w:pPr>
            <w:r w:rsidRPr="00A22263">
              <w:rPr>
                <w:rFonts w:ascii="Times New Roman" w:hAnsi="Times New Roman"/>
                <w:b/>
                <w:bCs/>
                <w:iCs/>
                <w:lang w:val="ru-RU" w:eastAsia="en-US"/>
              </w:rPr>
              <w:t>Общее количество несоответствий по результатам документальной оценки (экспертизы документов)</w:t>
            </w:r>
          </w:p>
        </w:tc>
        <w:tc>
          <w:tcPr>
            <w:tcW w:w="640" w:type="dxa"/>
            <w:tcBorders>
              <w:top w:val="single" w:sz="4" w:space="0" w:color="auto"/>
              <w:bottom w:val="single" w:sz="4" w:space="0" w:color="auto"/>
            </w:tcBorders>
            <w:shd w:val="clear" w:color="auto" w:fill="FFF2CC" w:themeFill="accent4" w:themeFillTint="33"/>
          </w:tcPr>
          <w:p w14:paraId="15576CE6" w14:textId="0D1D9F50" w:rsidR="00A22263" w:rsidRPr="00A22263" w:rsidRDefault="00A22263" w:rsidP="00661A2B">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55F96CCD" w14:textId="77777777" w:rsidR="00A22263" w:rsidRPr="00A22263" w:rsidRDefault="00A22263" w:rsidP="00661A2B">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CCFC59E" w14:textId="77777777" w:rsidR="00A22263" w:rsidRPr="00A22263" w:rsidRDefault="00A22263" w:rsidP="00661A2B">
            <w:pPr>
              <w:spacing w:after="40" w:line="200" w:lineRule="exact"/>
              <w:jc w:val="center"/>
              <w:rPr>
                <w:rFonts w:ascii="Times New Roman" w:hAnsi="Times New Roman"/>
                <w:bCs/>
                <w:sz w:val="24"/>
                <w:szCs w:val="24"/>
                <w:lang w:val="ru-RU"/>
              </w:rPr>
            </w:pPr>
          </w:p>
        </w:tc>
        <w:tc>
          <w:tcPr>
            <w:tcW w:w="5739" w:type="dxa"/>
            <w:tcBorders>
              <w:top w:val="single" w:sz="4" w:space="0" w:color="auto"/>
              <w:bottom w:val="single" w:sz="4" w:space="0" w:color="auto"/>
            </w:tcBorders>
            <w:shd w:val="clear" w:color="auto" w:fill="FFF2CC"/>
          </w:tcPr>
          <w:p w14:paraId="29DD33BD" w14:textId="77777777" w:rsidR="00A22263" w:rsidRPr="00A22263" w:rsidRDefault="00A22263" w:rsidP="00661A2B">
            <w:pPr>
              <w:spacing w:after="40" w:line="200" w:lineRule="exact"/>
              <w:jc w:val="center"/>
              <w:rPr>
                <w:rFonts w:ascii="Times New Roman" w:hAnsi="Times New Roman"/>
                <w:iCs/>
                <w:sz w:val="24"/>
                <w:szCs w:val="24"/>
                <w:lang w:val="ru-RU"/>
              </w:rPr>
            </w:pPr>
          </w:p>
        </w:tc>
      </w:tr>
    </w:tbl>
    <w:p w14:paraId="6B5AE5C0" w14:textId="77777777" w:rsidR="009778AC" w:rsidRDefault="009778AC" w:rsidP="00FA5E8C">
      <w:pPr>
        <w:autoSpaceDE w:val="0"/>
        <w:autoSpaceDN w:val="0"/>
        <w:adjustRightInd w:val="0"/>
        <w:jc w:val="both"/>
        <w:rPr>
          <w:rFonts w:ascii="Times New Roman" w:hAnsi="Times New Roman"/>
          <w:sz w:val="24"/>
          <w:lang w:val="ky-KG"/>
        </w:rPr>
      </w:pPr>
    </w:p>
    <w:p w14:paraId="292E1D36" w14:textId="77777777" w:rsidR="009C4D19" w:rsidRDefault="009C4D19" w:rsidP="00FA5E8C">
      <w:pPr>
        <w:autoSpaceDE w:val="0"/>
        <w:autoSpaceDN w:val="0"/>
        <w:adjustRightInd w:val="0"/>
        <w:jc w:val="both"/>
        <w:rPr>
          <w:rFonts w:ascii="Times New Roman" w:hAnsi="Times New Roman"/>
          <w:sz w:val="24"/>
          <w:lang w:val="ky-KG"/>
        </w:rPr>
      </w:pPr>
    </w:p>
    <w:p w14:paraId="0ED34690" w14:textId="77777777" w:rsidR="009C4D19" w:rsidRDefault="009C4D19" w:rsidP="00FA5E8C">
      <w:pPr>
        <w:autoSpaceDE w:val="0"/>
        <w:autoSpaceDN w:val="0"/>
        <w:adjustRightInd w:val="0"/>
        <w:jc w:val="both"/>
        <w:rPr>
          <w:rFonts w:ascii="Times New Roman" w:hAnsi="Times New Roman"/>
          <w:sz w:val="24"/>
          <w:lang w:val="ky-KG"/>
        </w:rPr>
      </w:pPr>
    </w:p>
    <w:p w14:paraId="0A08EE51" w14:textId="77777777" w:rsidR="009C4D19" w:rsidRDefault="009C4D19" w:rsidP="00FA5E8C">
      <w:pPr>
        <w:autoSpaceDE w:val="0"/>
        <w:autoSpaceDN w:val="0"/>
        <w:adjustRightInd w:val="0"/>
        <w:jc w:val="both"/>
        <w:rPr>
          <w:rFonts w:ascii="Times New Roman" w:hAnsi="Times New Roman"/>
          <w:sz w:val="24"/>
          <w:lang w:val="ky-KG"/>
        </w:rPr>
      </w:pPr>
    </w:p>
    <w:p w14:paraId="263D087F" w14:textId="77777777" w:rsidR="009C4D19" w:rsidRDefault="009C4D19" w:rsidP="00FA5E8C">
      <w:pPr>
        <w:autoSpaceDE w:val="0"/>
        <w:autoSpaceDN w:val="0"/>
        <w:adjustRightInd w:val="0"/>
        <w:jc w:val="both"/>
        <w:rPr>
          <w:rFonts w:ascii="Times New Roman" w:hAnsi="Times New Roman"/>
          <w:sz w:val="24"/>
          <w:lang w:val="ky-KG"/>
        </w:rPr>
      </w:pPr>
    </w:p>
    <w:p w14:paraId="54DFAFE4" w14:textId="77777777" w:rsidR="009C4D19" w:rsidRDefault="009C4D19" w:rsidP="00FA5E8C">
      <w:pPr>
        <w:autoSpaceDE w:val="0"/>
        <w:autoSpaceDN w:val="0"/>
        <w:adjustRightInd w:val="0"/>
        <w:jc w:val="both"/>
        <w:rPr>
          <w:rFonts w:ascii="Times New Roman" w:hAnsi="Times New Roman"/>
          <w:sz w:val="24"/>
          <w:lang w:val="ky-KG"/>
        </w:rPr>
      </w:pPr>
    </w:p>
    <w:p w14:paraId="7981B9B4" w14:textId="77777777" w:rsidR="009C4D19" w:rsidRDefault="009C4D19" w:rsidP="00FA5E8C">
      <w:pPr>
        <w:autoSpaceDE w:val="0"/>
        <w:autoSpaceDN w:val="0"/>
        <w:adjustRightInd w:val="0"/>
        <w:jc w:val="both"/>
        <w:rPr>
          <w:rFonts w:ascii="Times New Roman" w:hAnsi="Times New Roman"/>
          <w:sz w:val="24"/>
          <w:lang w:val="ky-KG"/>
        </w:rPr>
      </w:pPr>
    </w:p>
    <w:p w14:paraId="51D37AEE" w14:textId="77777777" w:rsidR="009C4D19" w:rsidRDefault="009C4D19" w:rsidP="00FA5E8C">
      <w:pPr>
        <w:autoSpaceDE w:val="0"/>
        <w:autoSpaceDN w:val="0"/>
        <w:adjustRightInd w:val="0"/>
        <w:jc w:val="both"/>
        <w:rPr>
          <w:rFonts w:ascii="Times New Roman" w:hAnsi="Times New Roman"/>
          <w:sz w:val="24"/>
          <w:lang w:val="ky-KG"/>
        </w:rPr>
      </w:pPr>
    </w:p>
    <w:p w14:paraId="5B829D06" w14:textId="77777777" w:rsidR="009C4D19" w:rsidRDefault="009C4D19" w:rsidP="00FA5E8C">
      <w:pPr>
        <w:autoSpaceDE w:val="0"/>
        <w:autoSpaceDN w:val="0"/>
        <w:adjustRightInd w:val="0"/>
        <w:jc w:val="both"/>
        <w:rPr>
          <w:rFonts w:ascii="Times New Roman" w:hAnsi="Times New Roman"/>
          <w:sz w:val="24"/>
          <w:lang w:val="ky-KG"/>
        </w:rPr>
      </w:pPr>
    </w:p>
    <w:p w14:paraId="69C329FA" w14:textId="77777777" w:rsidR="009C4D19" w:rsidRDefault="009C4D19" w:rsidP="00FA5E8C">
      <w:pPr>
        <w:autoSpaceDE w:val="0"/>
        <w:autoSpaceDN w:val="0"/>
        <w:adjustRightInd w:val="0"/>
        <w:jc w:val="both"/>
        <w:rPr>
          <w:rFonts w:ascii="Times New Roman" w:hAnsi="Times New Roman"/>
          <w:sz w:val="24"/>
          <w:lang w:val="ky-KG"/>
        </w:rPr>
      </w:pPr>
    </w:p>
    <w:p w14:paraId="1C5E29E0" w14:textId="77777777" w:rsidR="009C4D19" w:rsidRPr="009C4D19" w:rsidRDefault="009C4D19" w:rsidP="00FA5E8C">
      <w:pPr>
        <w:autoSpaceDE w:val="0"/>
        <w:autoSpaceDN w:val="0"/>
        <w:adjustRightInd w:val="0"/>
        <w:jc w:val="both"/>
        <w:rPr>
          <w:rFonts w:ascii="Times New Roman" w:hAnsi="Times New Roman"/>
          <w:sz w:val="24"/>
          <w:lang w:val="ky-KG"/>
        </w:rPr>
      </w:pPr>
    </w:p>
    <w:p w14:paraId="0157233D" w14:textId="77777777" w:rsidR="00693C44" w:rsidRDefault="00693C44" w:rsidP="00FA5E8C">
      <w:pPr>
        <w:autoSpaceDE w:val="0"/>
        <w:autoSpaceDN w:val="0"/>
        <w:adjustRightInd w:val="0"/>
        <w:jc w:val="right"/>
        <w:rPr>
          <w:rFonts w:ascii="Times New Roman" w:hAnsi="Times New Roman"/>
          <w:i/>
          <w:sz w:val="24"/>
          <w:lang w:val="ru-RU"/>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984"/>
        <w:gridCol w:w="1419"/>
        <w:gridCol w:w="2032"/>
        <w:gridCol w:w="1864"/>
        <w:gridCol w:w="1418"/>
        <w:gridCol w:w="3971"/>
        <w:gridCol w:w="992"/>
      </w:tblGrid>
      <w:tr w:rsidR="00693C44" w14:paraId="457D335D" w14:textId="77777777" w:rsidTr="00693C44">
        <w:tc>
          <w:tcPr>
            <w:tcW w:w="153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2E3E2" w14:textId="77777777" w:rsidR="00693C44" w:rsidRDefault="00693C44">
            <w:pPr>
              <w:spacing w:before="0" w:after="160" w:line="256" w:lineRule="auto"/>
              <w:jc w:val="center"/>
              <w:rPr>
                <w:rFonts w:ascii="Times New Roman" w:hAnsi="Times New Roman"/>
                <w:b/>
                <w:bCs/>
                <w:iCs/>
                <w:lang w:val="ru-RU" w:eastAsia="en-US"/>
              </w:rPr>
            </w:pPr>
            <w:r>
              <w:rPr>
                <w:rFonts w:ascii="Times New Roman" w:hAnsi="Times New Roman"/>
                <w:b/>
                <w:bCs/>
                <w:iCs/>
                <w:lang w:val="ru-RU" w:eastAsia="en-US"/>
              </w:rPr>
              <w:t>Заключение по результатам (документальной оценки) экспертизы документов</w:t>
            </w:r>
          </w:p>
        </w:tc>
      </w:tr>
      <w:tr w:rsidR="00693C44" w14:paraId="667420C8" w14:textId="77777777" w:rsidTr="00693C44">
        <w:tc>
          <w:tcPr>
            <w:tcW w:w="7068" w:type="dxa"/>
            <w:gridSpan w:val="4"/>
            <w:tcBorders>
              <w:top w:val="single" w:sz="4" w:space="0" w:color="auto"/>
              <w:left w:val="single" w:sz="4" w:space="0" w:color="auto"/>
              <w:bottom w:val="single" w:sz="4" w:space="0" w:color="auto"/>
              <w:right w:val="single" w:sz="4" w:space="0" w:color="auto"/>
            </w:tcBorders>
            <w:hideMark/>
          </w:tcPr>
          <w:p w14:paraId="6F283D97" w14:textId="77777777" w:rsidR="00693C44" w:rsidRDefault="00693C44">
            <w:pPr>
              <w:spacing w:after="150"/>
              <w:jc w:val="both"/>
              <w:rPr>
                <w:rFonts w:ascii="Times New Roman" w:hAnsi="Times New Roman"/>
                <w:sz w:val="24"/>
                <w:szCs w:val="24"/>
                <w:lang w:val="ky-KG"/>
              </w:rPr>
            </w:pPr>
            <w:r>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4.1.1, 5.1.1, 6.4.1 и т.д),  являются базовыми для осуществления деятельности ООС.</w:t>
            </w:r>
          </w:p>
          <w:p w14:paraId="75CFBCA5" w14:textId="77777777" w:rsidR="00693C44" w:rsidRDefault="00693C44">
            <w:pPr>
              <w:spacing w:before="0" w:after="0"/>
              <w:rPr>
                <w:rFonts w:ascii="Times New Roman" w:hAnsi="Times New Roman"/>
                <w:bCs/>
                <w:sz w:val="24"/>
                <w:szCs w:val="24"/>
                <w:lang w:val="ru-RU"/>
              </w:rPr>
            </w:pPr>
            <w:r>
              <w:rPr>
                <w:rFonts w:ascii="Times New Roman" w:hAnsi="Times New Roman"/>
                <w:b/>
                <w:bCs/>
                <w:sz w:val="24"/>
                <w:szCs w:val="24"/>
                <w:lang w:val="ky-KG"/>
              </w:rPr>
              <w:t>Наличие хотя бы одного</w:t>
            </w:r>
            <w:r>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left w:val="single" w:sz="4" w:space="0" w:color="auto"/>
              <w:bottom w:val="single" w:sz="4" w:space="0" w:color="auto"/>
              <w:right w:val="single" w:sz="4" w:space="0" w:color="auto"/>
            </w:tcBorders>
            <w:hideMark/>
          </w:tcPr>
          <w:p w14:paraId="054A0EEB" w14:textId="77777777" w:rsidR="00693C44" w:rsidRPr="00A22263" w:rsidRDefault="00693C44" w:rsidP="00693C44">
            <w:pPr>
              <w:keepNext/>
              <w:keepLines/>
              <w:spacing w:before="0" w:after="0"/>
              <w:rPr>
                <w:rFonts w:ascii="Times New Roman" w:hAnsi="Times New Roman"/>
                <w:iCs/>
                <w:sz w:val="24"/>
                <w:szCs w:val="24"/>
                <w:lang w:val="ru-RU" w:eastAsia="en-US"/>
              </w:rPr>
            </w:pPr>
            <w:r w:rsidRPr="00A22263">
              <w:rPr>
                <w:rFonts w:ascii="Times New Roman" w:hAnsi="Times New Roman"/>
                <w:iCs/>
                <w:sz w:val="24"/>
                <w:szCs w:val="24"/>
                <w:lang w:val="ru-RU" w:eastAsia="en-US"/>
              </w:rPr>
              <w:t xml:space="preserve">Документы </w:t>
            </w:r>
            <w:r>
              <w:rPr>
                <w:rFonts w:ascii="Times New Roman" w:hAnsi="Times New Roman"/>
                <w:iCs/>
                <w:sz w:val="24"/>
                <w:szCs w:val="24"/>
                <w:lang w:val="ru-RU" w:eastAsia="en-US"/>
              </w:rPr>
              <w:t>ООС</w:t>
            </w:r>
            <w:r w:rsidRPr="00A22263">
              <w:rPr>
                <w:rFonts w:ascii="Times New Roman" w:hAnsi="Times New Roman"/>
                <w:iCs/>
                <w:sz w:val="24"/>
                <w:szCs w:val="24"/>
                <w:lang w:val="ru-RU" w:eastAsia="en-US"/>
              </w:rPr>
              <w:t xml:space="preserve"> не соответствуют установленным требованиям по аккредитации: I</w:t>
            </w:r>
            <w:r>
              <w:t xml:space="preserve"> </w:t>
            </w:r>
            <w:r w:rsidRPr="00811937">
              <w:rPr>
                <w:rFonts w:ascii="Times New Roman" w:hAnsi="Times New Roman"/>
                <w:iCs/>
                <w:sz w:val="24"/>
                <w:szCs w:val="24"/>
                <w:lang w:val="ru-RU" w:eastAsia="en-US"/>
              </w:rPr>
              <w:t xml:space="preserve">ISO / IEC </w:t>
            </w:r>
            <w:proofErr w:type="gramStart"/>
            <w:r w:rsidRPr="00811937">
              <w:rPr>
                <w:rFonts w:ascii="Times New Roman" w:hAnsi="Times New Roman"/>
                <w:iCs/>
                <w:sz w:val="24"/>
                <w:szCs w:val="24"/>
                <w:lang w:val="ru-RU" w:eastAsia="en-US"/>
              </w:rPr>
              <w:t>17020 :</w:t>
            </w:r>
            <w:proofErr w:type="gramEnd"/>
            <w:r w:rsidRPr="00811937">
              <w:rPr>
                <w:rFonts w:ascii="Times New Roman" w:hAnsi="Times New Roman"/>
                <w:iCs/>
                <w:sz w:val="24"/>
                <w:szCs w:val="24"/>
                <w:lang w:val="ru-RU" w:eastAsia="en-US"/>
              </w:rPr>
              <w:t xml:space="preserve"> 2012 «Оценка соответствия. Требования к работе различных типов органов,</w:t>
            </w:r>
            <w:r>
              <w:rPr>
                <w:rFonts w:ascii="Times New Roman" w:hAnsi="Times New Roman"/>
                <w:iCs/>
                <w:sz w:val="24"/>
                <w:szCs w:val="24"/>
                <w:lang w:val="ru-RU" w:eastAsia="en-US"/>
              </w:rPr>
              <w:t xml:space="preserve"> </w:t>
            </w:r>
            <w:r w:rsidRPr="00811937">
              <w:rPr>
                <w:rFonts w:ascii="Times New Roman" w:hAnsi="Times New Roman"/>
                <w:iCs/>
                <w:sz w:val="24"/>
                <w:szCs w:val="24"/>
                <w:lang w:val="ru-RU" w:eastAsia="en-US"/>
              </w:rPr>
              <w:t>проводящих инспекции»</w:t>
            </w:r>
            <w:r>
              <w:rPr>
                <w:rFonts w:ascii="Times New Roman" w:hAnsi="Times New Roman"/>
                <w:iCs/>
                <w:sz w:val="24"/>
                <w:szCs w:val="24"/>
                <w:lang w:val="ru-RU" w:eastAsia="en-US"/>
              </w:rPr>
              <w:t xml:space="preserve"> </w:t>
            </w:r>
            <w:r w:rsidRPr="00811937">
              <w:rPr>
                <w:rFonts w:ascii="Times New Roman" w:hAnsi="Times New Roman"/>
                <w:iCs/>
                <w:sz w:val="24"/>
                <w:szCs w:val="24"/>
                <w:lang w:val="ru-RU" w:eastAsia="en-US"/>
              </w:rPr>
              <w:t>и ILAC-P15:05/</w:t>
            </w:r>
            <w:proofErr w:type="gramStart"/>
            <w:r w:rsidRPr="00811937">
              <w:rPr>
                <w:rFonts w:ascii="Times New Roman" w:hAnsi="Times New Roman"/>
                <w:iCs/>
                <w:sz w:val="24"/>
                <w:szCs w:val="24"/>
                <w:lang w:val="ru-RU" w:eastAsia="en-US"/>
              </w:rPr>
              <w:t xml:space="preserve">2020 </w:t>
            </w:r>
            <w:r w:rsidRPr="00A22263">
              <w:rPr>
                <w:rFonts w:ascii="Times New Roman" w:hAnsi="Times New Roman"/>
                <w:iCs/>
                <w:sz w:val="24"/>
                <w:szCs w:val="24"/>
                <w:lang w:val="ru-RU" w:eastAsia="en-US"/>
              </w:rPr>
              <w:t xml:space="preserve"> и</w:t>
            </w:r>
            <w:proofErr w:type="gramEnd"/>
            <w:r w:rsidRPr="00A22263">
              <w:rPr>
                <w:rFonts w:ascii="Times New Roman" w:hAnsi="Times New Roman"/>
                <w:iCs/>
                <w:sz w:val="24"/>
                <w:szCs w:val="24"/>
                <w:lang w:val="ru-RU" w:eastAsia="en-US"/>
              </w:rPr>
              <w:t xml:space="preserve"> нуждаются в доработке в соответствии с замечаниями и рекомендациями оценщиков, проводившими экспертизу документов.</w:t>
            </w:r>
          </w:p>
          <w:p w14:paraId="2F1C3B4C" w14:textId="052AF816" w:rsidR="00693C44" w:rsidRDefault="00693C44" w:rsidP="00693C44">
            <w:pPr>
              <w:spacing w:before="0" w:after="0"/>
              <w:rPr>
                <w:rFonts w:ascii="Times New Roman" w:hAnsi="Times New Roman"/>
                <w:bCs/>
                <w:sz w:val="24"/>
                <w:szCs w:val="24"/>
                <w:lang w:val="ru-RU"/>
              </w:rPr>
            </w:pPr>
            <w:r w:rsidRPr="00A22263">
              <w:rPr>
                <w:rFonts w:ascii="Times New Roman" w:hAnsi="Times New Roman"/>
                <w:b/>
                <w:bCs/>
                <w:iCs/>
                <w:sz w:val="24"/>
                <w:szCs w:val="24"/>
                <w:lang w:val="ru-RU" w:eastAsia="en-US"/>
              </w:rPr>
              <w:t>Работы по аккредитации Лаборатории могут быть продолжены после доработки материалов аккредитации и получения положительного результата повторной экспертизы.</w:t>
            </w:r>
          </w:p>
        </w:tc>
        <w:tc>
          <w:tcPr>
            <w:tcW w:w="992" w:type="dxa"/>
            <w:tcBorders>
              <w:top w:val="single" w:sz="4" w:space="0" w:color="auto"/>
              <w:left w:val="single" w:sz="4" w:space="0" w:color="auto"/>
              <w:bottom w:val="single" w:sz="4" w:space="0" w:color="auto"/>
              <w:right w:val="single" w:sz="4" w:space="0" w:color="auto"/>
            </w:tcBorders>
            <w:hideMark/>
          </w:tcPr>
          <w:p w14:paraId="691BB177" w14:textId="77777777" w:rsidR="00693C44" w:rsidRDefault="00693C44">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B24A50">
              <w:rPr>
                <w:rFonts w:ascii="Times New Roman" w:hAnsi="Times New Roman"/>
                <w:bCs/>
                <w:sz w:val="24"/>
                <w:szCs w:val="24"/>
                <w:lang w:val="ru-RU"/>
              </w:rPr>
            </w:r>
            <w:r w:rsidR="00B24A50">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93C44" w14:paraId="2BBD54AF" w14:textId="77777777" w:rsidTr="00693C44">
        <w:tc>
          <w:tcPr>
            <w:tcW w:w="7068" w:type="dxa"/>
            <w:gridSpan w:val="4"/>
            <w:tcBorders>
              <w:top w:val="single" w:sz="4" w:space="0" w:color="auto"/>
              <w:left w:val="single" w:sz="4" w:space="0" w:color="auto"/>
              <w:bottom w:val="single" w:sz="4" w:space="0" w:color="auto"/>
              <w:right w:val="single" w:sz="4" w:space="0" w:color="auto"/>
            </w:tcBorders>
          </w:tcPr>
          <w:p w14:paraId="101A90D8" w14:textId="77777777" w:rsidR="00693C44" w:rsidRDefault="00693C44">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66336F6E" w14:textId="77777777" w:rsidR="00693C44" w:rsidRDefault="00693C44">
            <w:pPr>
              <w:spacing w:after="150"/>
              <w:jc w:val="both"/>
              <w:rPr>
                <w:rFonts w:ascii="Times New Roman" w:hAnsi="Times New Roman"/>
                <w:sz w:val="24"/>
                <w:szCs w:val="24"/>
                <w:lang w:val="ky-KG"/>
              </w:rPr>
            </w:pPr>
          </w:p>
          <w:p w14:paraId="5E46BB4E" w14:textId="77777777" w:rsidR="00693C44" w:rsidRDefault="00693C44">
            <w:pPr>
              <w:spacing w:before="0" w:after="0"/>
              <w:rPr>
                <w:rFonts w:ascii="Times New Roman" w:hAnsi="Times New Roman"/>
                <w:bCs/>
                <w:sz w:val="24"/>
                <w:szCs w:val="24"/>
                <w:lang w:val="ru-RU"/>
              </w:rPr>
            </w:pPr>
            <w:r>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508C85D8" w14:textId="77777777" w:rsidR="00693C44" w:rsidRPr="00A22263" w:rsidRDefault="00693C44" w:rsidP="00693C44">
            <w:pPr>
              <w:keepNext/>
              <w:keepLines/>
              <w:spacing w:before="0" w:after="0"/>
              <w:rPr>
                <w:rFonts w:ascii="Times New Roman" w:hAnsi="Times New Roman"/>
                <w:iCs/>
                <w:sz w:val="24"/>
                <w:szCs w:val="24"/>
                <w:lang w:val="ru-RU" w:eastAsia="en-US"/>
              </w:rPr>
            </w:pPr>
            <w:r w:rsidRPr="00A22263">
              <w:rPr>
                <w:rFonts w:ascii="Times New Roman" w:hAnsi="Times New Roman"/>
                <w:iCs/>
                <w:sz w:val="24"/>
                <w:szCs w:val="24"/>
                <w:lang w:val="ru-RU" w:eastAsia="en-US"/>
              </w:rPr>
              <w:t xml:space="preserve">Документы Лаборатории не соответствуют установленным требованиям по аккредитации: </w:t>
            </w:r>
            <w:r w:rsidRPr="00811937">
              <w:rPr>
                <w:rFonts w:ascii="Times New Roman" w:hAnsi="Times New Roman"/>
                <w:iCs/>
                <w:sz w:val="24"/>
                <w:szCs w:val="24"/>
                <w:lang w:val="ru-RU" w:eastAsia="en-US"/>
              </w:rPr>
              <w:t xml:space="preserve">ISO / IEC </w:t>
            </w:r>
            <w:proofErr w:type="gramStart"/>
            <w:r w:rsidRPr="00811937">
              <w:rPr>
                <w:rFonts w:ascii="Times New Roman" w:hAnsi="Times New Roman"/>
                <w:iCs/>
                <w:sz w:val="24"/>
                <w:szCs w:val="24"/>
                <w:lang w:val="ru-RU" w:eastAsia="en-US"/>
              </w:rPr>
              <w:t>17020 :</w:t>
            </w:r>
            <w:proofErr w:type="gramEnd"/>
            <w:r w:rsidRPr="00811937">
              <w:rPr>
                <w:rFonts w:ascii="Times New Roman" w:hAnsi="Times New Roman"/>
                <w:iCs/>
                <w:sz w:val="24"/>
                <w:szCs w:val="24"/>
                <w:lang w:val="ru-RU" w:eastAsia="en-US"/>
              </w:rPr>
              <w:t xml:space="preserve"> 2012</w:t>
            </w:r>
            <w:r>
              <w:t xml:space="preserve"> </w:t>
            </w:r>
            <w:r w:rsidRPr="00811937">
              <w:rPr>
                <w:rFonts w:ascii="Times New Roman" w:hAnsi="Times New Roman"/>
                <w:iCs/>
                <w:sz w:val="24"/>
                <w:szCs w:val="24"/>
                <w:lang w:val="ru-RU" w:eastAsia="en-US"/>
              </w:rPr>
              <w:t>«Оценка соответствия. Требования к работе различных типов органов,</w:t>
            </w:r>
            <w:r>
              <w:rPr>
                <w:rFonts w:ascii="Times New Roman" w:hAnsi="Times New Roman"/>
                <w:iCs/>
                <w:sz w:val="24"/>
                <w:szCs w:val="24"/>
                <w:lang w:val="ru-RU" w:eastAsia="en-US"/>
              </w:rPr>
              <w:t xml:space="preserve"> </w:t>
            </w:r>
            <w:r w:rsidRPr="00811937">
              <w:rPr>
                <w:rFonts w:ascii="Times New Roman" w:hAnsi="Times New Roman"/>
                <w:iCs/>
                <w:sz w:val="24"/>
                <w:szCs w:val="24"/>
                <w:lang w:val="ru-RU" w:eastAsia="en-US"/>
              </w:rPr>
              <w:t xml:space="preserve">проводящих инспекции» и ILAC-P15:05/2020 </w:t>
            </w:r>
            <w:r w:rsidRPr="00A22263">
              <w:rPr>
                <w:rFonts w:ascii="Times New Roman" w:hAnsi="Times New Roman"/>
                <w:iCs/>
                <w:sz w:val="24"/>
                <w:szCs w:val="24"/>
                <w:lang w:val="ru-RU" w:eastAsia="en-US"/>
              </w:rPr>
              <w:t xml:space="preserve">Доработка документов в соответствии с представленными </w:t>
            </w:r>
            <w:proofErr w:type="gramStart"/>
            <w:r w:rsidRPr="00A22263">
              <w:rPr>
                <w:rFonts w:ascii="Times New Roman" w:hAnsi="Times New Roman"/>
                <w:iCs/>
                <w:sz w:val="24"/>
                <w:szCs w:val="24"/>
                <w:lang w:val="ru-RU" w:eastAsia="en-US"/>
              </w:rPr>
              <w:t>замечаниями,  по</w:t>
            </w:r>
            <w:proofErr w:type="gramEnd"/>
            <w:r w:rsidRPr="00A22263">
              <w:rPr>
                <w:rFonts w:ascii="Times New Roman" w:hAnsi="Times New Roman"/>
                <w:iCs/>
                <w:sz w:val="24"/>
                <w:szCs w:val="24"/>
                <w:lang w:val="ru-RU" w:eastAsia="en-US"/>
              </w:rPr>
              <w:t xml:space="preserve"> мнению оценщиков, может быть выполнена Лабораторией до начала работы экспертной группы по оценке ее на месте. </w:t>
            </w:r>
          </w:p>
          <w:p w14:paraId="4D0711B0" w14:textId="39F79B71" w:rsidR="00693C44" w:rsidRDefault="00693C44" w:rsidP="00693C44">
            <w:pPr>
              <w:spacing w:before="0" w:after="0"/>
              <w:rPr>
                <w:rFonts w:ascii="Times New Roman" w:hAnsi="Times New Roman"/>
                <w:bCs/>
                <w:sz w:val="24"/>
                <w:szCs w:val="24"/>
                <w:lang w:val="ru-RU"/>
              </w:rPr>
            </w:pPr>
            <w:r w:rsidRPr="00A22263">
              <w:rPr>
                <w:rFonts w:ascii="Times New Roman" w:hAnsi="Times New Roman"/>
                <w:b/>
                <w:bCs/>
                <w:iCs/>
                <w:sz w:val="24"/>
                <w:szCs w:val="24"/>
                <w:lang w:val="ru-RU" w:eastAsia="en-US"/>
              </w:rPr>
              <w:t>Повторная экспертиза материалов аккредитации Лаборатории не нужна. Работы по аккредитации Лаборатории могут быть продолжены</w:t>
            </w:r>
          </w:p>
        </w:tc>
        <w:tc>
          <w:tcPr>
            <w:tcW w:w="992" w:type="dxa"/>
            <w:tcBorders>
              <w:top w:val="single" w:sz="4" w:space="0" w:color="auto"/>
              <w:left w:val="single" w:sz="4" w:space="0" w:color="auto"/>
              <w:bottom w:val="single" w:sz="4" w:space="0" w:color="auto"/>
              <w:right w:val="single" w:sz="4" w:space="0" w:color="auto"/>
            </w:tcBorders>
            <w:hideMark/>
          </w:tcPr>
          <w:p w14:paraId="233E6535" w14:textId="77777777" w:rsidR="00693C44" w:rsidRDefault="00693C44">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B24A50">
              <w:rPr>
                <w:rFonts w:ascii="Times New Roman" w:hAnsi="Times New Roman"/>
                <w:bCs/>
                <w:sz w:val="24"/>
                <w:szCs w:val="24"/>
                <w:lang w:val="ru-RU"/>
              </w:rPr>
            </w:r>
            <w:r w:rsidR="00B24A50">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93C44" w14:paraId="311BFE70" w14:textId="77777777" w:rsidTr="00693C44">
        <w:tc>
          <w:tcPr>
            <w:tcW w:w="7068" w:type="dxa"/>
            <w:gridSpan w:val="4"/>
            <w:tcBorders>
              <w:top w:val="single" w:sz="4" w:space="0" w:color="auto"/>
              <w:left w:val="single" w:sz="4" w:space="0" w:color="auto"/>
              <w:bottom w:val="single" w:sz="4" w:space="0" w:color="auto"/>
              <w:right w:val="single" w:sz="4" w:space="0" w:color="auto"/>
            </w:tcBorders>
            <w:hideMark/>
          </w:tcPr>
          <w:p w14:paraId="19667A6B" w14:textId="77777777" w:rsidR="00693C44" w:rsidRDefault="00693C44">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0B73213B" w14:textId="77777777" w:rsidR="00693C44" w:rsidRDefault="00693C44">
            <w:pPr>
              <w:spacing w:before="0" w:after="0"/>
              <w:rPr>
                <w:rFonts w:ascii="Times New Roman" w:hAnsi="Times New Roman"/>
                <w:bCs/>
                <w:sz w:val="24"/>
                <w:szCs w:val="24"/>
                <w:lang w:val="ru-RU"/>
              </w:rPr>
            </w:pPr>
            <w:r>
              <w:rPr>
                <w:rFonts w:ascii="Times New Roman" w:hAnsi="Times New Roman"/>
                <w:sz w:val="24"/>
                <w:szCs w:val="24"/>
                <w:lang w:val="ky-KG"/>
              </w:rPr>
              <w:t>Не более 5 % (каждый 1 пункт из 20-и)</w:t>
            </w:r>
            <w:r>
              <w:rPr>
                <w:rFonts w:ascii="Times New Roman" w:hAnsi="Times New Roman"/>
                <w:lang w:val="ky-KG"/>
              </w:rPr>
              <w:t xml:space="preserve"> </w:t>
            </w:r>
            <w:r>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5ACE9D6A" w14:textId="4587634B" w:rsidR="00693C44" w:rsidRDefault="00693C44">
            <w:pPr>
              <w:spacing w:before="0" w:after="0"/>
              <w:rPr>
                <w:rFonts w:ascii="Times New Roman" w:hAnsi="Times New Roman"/>
                <w:bCs/>
                <w:sz w:val="24"/>
                <w:szCs w:val="24"/>
                <w:lang w:val="ru-RU"/>
              </w:rPr>
            </w:pPr>
            <w:r w:rsidRPr="00693C44">
              <w:rPr>
                <w:rFonts w:ascii="Times New Roman" w:hAnsi="Times New Roman"/>
                <w:b/>
                <w:bCs/>
                <w:iCs/>
                <w:sz w:val="24"/>
                <w:szCs w:val="24"/>
                <w:lang w:val="ru-RU" w:eastAsia="en-US"/>
              </w:rPr>
              <w:t xml:space="preserve">Документы Лаборатории соответствуют установленным требованиям по аккредитации: ISO / IEC </w:t>
            </w:r>
            <w:proofErr w:type="gramStart"/>
            <w:r w:rsidRPr="00693C44">
              <w:rPr>
                <w:rFonts w:ascii="Times New Roman" w:hAnsi="Times New Roman"/>
                <w:b/>
                <w:bCs/>
                <w:iCs/>
                <w:sz w:val="24"/>
                <w:szCs w:val="24"/>
                <w:lang w:val="ru-RU" w:eastAsia="en-US"/>
              </w:rPr>
              <w:t>17020 :</w:t>
            </w:r>
            <w:proofErr w:type="gramEnd"/>
            <w:r w:rsidRPr="00693C44">
              <w:rPr>
                <w:rFonts w:ascii="Times New Roman" w:hAnsi="Times New Roman"/>
                <w:b/>
                <w:bCs/>
                <w:iCs/>
                <w:sz w:val="24"/>
                <w:szCs w:val="24"/>
                <w:lang w:val="ru-RU" w:eastAsia="en-US"/>
              </w:rPr>
              <w:t xml:space="preserve"> 2012 «Оценка соответствия. Требования к работе различных типов органов, проводящих инспекции» и ILAC-P15:05/2020</w:t>
            </w:r>
          </w:p>
        </w:tc>
        <w:tc>
          <w:tcPr>
            <w:tcW w:w="992" w:type="dxa"/>
            <w:tcBorders>
              <w:top w:val="single" w:sz="4" w:space="0" w:color="auto"/>
              <w:left w:val="single" w:sz="4" w:space="0" w:color="auto"/>
              <w:bottom w:val="single" w:sz="4" w:space="0" w:color="auto"/>
              <w:right w:val="single" w:sz="4" w:space="0" w:color="auto"/>
            </w:tcBorders>
            <w:hideMark/>
          </w:tcPr>
          <w:p w14:paraId="4379C233" w14:textId="77777777" w:rsidR="00693C44" w:rsidRDefault="00693C44">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B24A50">
              <w:rPr>
                <w:rFonts w:ascii="Times New Roman" w:hAnsi="Times New Roman"/>
                <w:bCs/>
                <w:sz w:val="24"/>
                <w:szCs w:val="24"/>
                <w:lang w:val="ru-RU"/>
              </w:rPr>
            </w:r>
            <w:r w:rsidR="00B24A50">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93C44" w14:paraId="7FD64609" w14:textId="77777777" w:rsidTr="00693C44">
        <w:tc>
          <w:tcPr>
            <w:tcW w:w="1635" w:type="dxa"/>
            <w:tcBorders>
              <w:top w:val="single" w:sz="4" w:space="0" w:color="auto"/>
              <w:left w:val="single" w:sz="4" w:space="0" w:color="auto"/>
              <w:bottom w:val="single" w:sz="4" w:space="0" w:color="auto"/>
              <w:right w:val="single" w:sz="4" w:space="0" w:color="auto"/>
            </w:tcBorders>
            <w:hideMark/>
          </w:tcPr>
          <w:p w14:paraId="19FCD559" w14:textId="77777777" w:rsidR="00693C44" w:rsidRDefault="00693C44">
            <w:pPr>
              <w:jc w:val="center"/>
              <w:rPr>
                <w:rFonts w:ascii="Times New Roman" w:hAnsi="Times New Roman"/>
                <w:b/>
                <w:bCs/>
                <w:sz w:val="24"/>
                <w:szCs w:val="24"/>
                <w:lang w:val="ru-RU"/>
              </w:rPr>
            </w:pPr>
            <w:r>
              <w:rPr>
                <w:rFonts w:ascii="Times New Roman" w:hAnsi="Times New Roman"/>
                <w:b/>
                <w:bCs/>
                <w:sz w:val="24"/>
                <w:szCs w:val="24"/>
                <w:lang w:val="ru-RU"/>
              </w:rPr>
              <w:t>Дата</w:t>
            </w:r>
          </w:p>
        </w:tc>
        <w:tc>
          <w:tcPr>
            <w:tcW w:w="1984" w:type="dxa"/>
            <w:tcBorders>
              <w:top w:val="single" w:sz="4" w:space="0" w:color="auto"/>
              <w:left w:val="single" w:sz="4" w:space="0" w:color="auto"/>
              <w:bottom w:val="single" w:sz="4" w:space="0" w:color="auto"/>
              <w:right w:val="single" w:sz="4" w:space="0" w:color="auto"/>
            </w:tcBorders>
          </w:tcPr>
          <w:p w14:paraId="139175D3" w14:textId="77777777" w:rsidR="00693C44" w:rsidRDefault="00693C44">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61E5DC" w14:textId="77777777" w:rsidR="00693C44" w:rsidRDefault="00693C44">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1CBC0A55" w14:textId="77777777" w:rsidR="00693C44" w:rsidRDefault="00693C44">
            <w:pPr>
              <w:spacing w:before="0" w:after="0" w:line="256"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E51772" w14:textId="77777777" w:rsidR="00693C44" w:rsidRDefault="00693C44">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right w:val="single" w:sz="4" w:space="0" w:color="auto"/>
            </w:tcBorders>
          </w:tcPr>
          <w:p w14:paraId="13C175F0" w14:textId="77777777" w:rsidR="00693C44" w:rsidRDefault="00693C44">
            <w:pPr>
              <w:spacing w:before="0" w:after="160" w:line="256" w:lineRule="auto"/>
              <w:jc w:val="center"/>
              <w:rPr>
                <w:rFonts w:ascii="Times New Roman" w:hAnsi="Times New Roman"/>
                <w:bCs/>
                <w:sz w:val="24"/>
                <w:szCs w:val="24"/>
                <w:lang w:val="ru-RU"/>
              </w:rPr>
            </w:pPr>
          </w:p>
        </w:tc>
      </w:tr>
    </w:tbl>
    <w:p w14:paraId="30D242C9" w14:textId="77777777" w:rsidR="00693C44" w:rsidRDefault="00693C44" w:rsidP="00693C44">
      <w:pPr>
        <w:autoSpaceDE w:val="0"/>
        <w:autoSpaceDN w:val="0"/>
        <w:adjustRightInd w:val="0"/>
        <w:rPr>
          <w:rFonts w:ascii="Times New Roman" w:hAnsi="Times New Roman"/>
          <w:i/>
          <w:sz w:val="24"/>
          <w:lang w:val="ru-RU"/>
        </w:rPr>
      </w:pPr>
    </w:p>
    <w:p w14:paraId="24187552" w14:textId="77777777" w:rsidR="00693C44" w:rsidRDefault="00693C44" w:rsidP="00693C44">
      <w:pPr>
        <w:autoSpaceDE w:val="0"/>
        <w:autoSpaceDN w:val="0"/>
        <w:adjustRightInd w:val="0"/>
        <w:rPr>
          <w:rFonts w:ascii="Times New Roman" w:hAnsi="Times New Roman"/>
          <w:i/>
          <w:sz w:val="24"/>
          <w:lang w:val="ru-RU"/>
        </w:rPr>
      </w:pPr>
    </w:p>
    <w:p w14:paraId="5DDB63EF" w14:textId="77777777" w:rsidR="00693C44" w:rsidRDefault="00693C44" w:rsidP="00FA5E8C">
      <w:pPr>
        <w:autoSpaceDE w:val="0"/>
        <w:autoSpaceDN w:val="0"/>
        <w:adjustRightInd w:val="0"/>
        <w:jc w:val="right"/>
        <w:rPr>
          <w:rFonts w:ascii="Times New Roman" w:hAnsi="Times New Roman"/>
          <w:i/>
          <w:sz w:val="24"/>
          <w:lang w:val="ru-RU"/>
        </w:rPr>
      </w:pPr>
    </w:p>
    <w:p w14:paraId="192CF4DB" w14:textId="59599CA6" w:rsidR="00FA5E8C" w:rsidRPr="00AB27BD" w:rsidRDefault="00FA5E8C" w:rsidP="00FA5E8C">
      <w:pPr>
        <w:autoSpaceDE w:val="0"/>
        <w:autoSpaceDN w:val="0"/>
        <w:adjustRightInd w:val="0"/>
        <w:jc w:val="right"/>
        <w:rPr>
          <w:rFonts w:ascii="Times New Roman" w:hAnsi="Times New Roman"/>
          <w:i/>
          <w:sz w:val="24"/>
        </w:rPr>
      </w:pPr>
      <w:proofErr w:type="spellStart"/>
      <w:r w:rsidRPr="00AB27BD">
        <w:rPr>
          <w:rFonts w:ascii="Times New Roman" w:hAnsi="Times New Roman"/>
          <w:i/>
          <w:sz w:val="24"/>
        </w:rPr>
        <w:t>Приложение</w:t>
      </w:r>
      <w:proofErr w:type="spellEnd"/>
      <w:r w:rsidRPr="00AB27BD">
        <w:rPr>
          <w:rFonts w:ascii="Times New Roman" w:hAnsi="Times New Roman"/>
          <w:i/>
          <w:sz w:val="24"/>
        </w:rPr>
        <w:t xml:space="preserve"> А</w:t>
      </w:r>
    </w:p>
    <w:p w14:paraId="6CBA4402" w14:textId="77777777" w:rsidR="00EA662D" w:rsidRPr="00AB27BD" w:rsidRDefault="00FA5E8C" w:rsidP="00FA5E8C">
      <w:pPr>
        <w:autoSpaceDE w:val="0"/>
        <w:autoSpaceDN w:val="0"/>
        <w:adjustRightInd w:val="0"/>
        <w:jc w:val="right"/>
        <w:rPr>
          <w:rFonts w:ascii="Times New Roman" w:hAnsi="Times New Roman"/>
          <w:i/>
          <w:sz w:val="24"/>
        </w:rPr>
      </w:pPr>
      <w:r w:rsidRPr="00AB27BD">
        <w:rPr>
          <w:rFonts w:ascii="Times New Roman" w:eastAsia="Calibri" w:hAnsi="Times New Roman"/>
          <w:b/>
          <w:i/>
          <w:lang w:val="ru-RU" w:eastAsia="en-US"/>
        </w:rPr>
        <w:t>(</w:t>
      </w:r>
      <w:proofErr w:type="spellStart"/>
      <w:r w:rsidRPr="00AB27BD">
        <w:rPr>
          <w:rFonts w:ascii="Times New Roman" w:hAnsi="Times New Roman"/>
          <w:i/>
          <w:sz w:val="24"/>
        </w:rPr>
        <w:t>рекомендуемое</w:t>
      </w:r>
      <w:proofErr w:type="spellEnd"/>
      <w:r w:rsidRPr="00AB27BD">
        <w:rPr>
          <w:rFonts w:ascii="Times New Roman" w:hAnsi="Times New Roman"/>
          <w:i/>
          <w:sz w:val="24"/>
        </w:rPr>
        <w:t>)</w:t>
      </w:r>
    </w:p>
    <w:p w14:paraId="40CFE162" w14:textId="77777777" w:rsidR="00FA5E8C" w:rsidRPr="00AB27BD" w:rsidRDefault="00FA5E8C" w:rsidP="00FA5E8C">
      <w:pPr>
        <w:spacing w:before="0" w:after="200" w:line="276" w:lineRule="auto"/>
        <w:jc w:val="center"/>
        <w:rPr>
          <w:rFonts w:ascii="Times New Roman" w:hAnsi="Times New Roman"/>
          <w:b/>
          <w:i/>
          <w:sz w:val="24"/>
        </w:rPr>
      </w:pPr>
      <w:proofErr w:type="spellStart"/>
      <w:r w:rsidRPr="00AB27BD">
        <w:rPr>
          <w:rFonts w:ascii="Times New Roman" w:hAnsi="Times New Roman"/>
          <w:b/>
          <w:i/>
          <w:sz w:val="24"/>
        </w:rPr>
        <w:t>Возможный</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формат</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анализа</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рисков</w:t>
      </w:r>
      <w:proofErr w:type="spellEnd"/>
      <w:r w:rsidRPr="00AB27BD">
        <w:rPr>
          <w:rFonts w:ascii="Times New Roman" w:hAnsi="Times New Roman"/>
          <w:b/>
          <w:i/>
          <w:sz w:val="24"/>
        </w:rPr>
        <w:t xml:space="preserve"> </w:t>
      </w:r>
      <w:proofErr w:type="spellStart"/>
      <w:r w:rsidRPr="00AB27BD">
        <w:rPr>
          <w:rFonts w:ascii="Times New Roman" w:hAnsi="Times New Roman"/>
          <w:b/>
          <w:i/>
          <w:sz w:val="24"/>
        </w:rPr>
        <w:t>беспристрастности</w:t>
      </w:r>
      <w:proofErr w:type="spellEnd"/>
    </w:p>
    <w:p w14:paraId="020652BC" w14:textId="77777777" w:rsidR="00FA5E8C" w:rsidRPr="00AB27BD"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Пункт 4.1.3 ISO / IEC 17020 требует от инспекционного органа на постоянной основе выявлять риски для беспристрастности, а пункт 4.1.4 требует от Инспекционного органа продемонстрировать, как он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17020, в настоящем приложении он используется в качестве широко распространенного термина, с помощью которого инспекционный орган может рассматривать требования пунктов 4.1.3 и 4.1.4.</w:t>
      </w:r>
    </w:p>
    <w:p w14:paraId="47A09983" w14:textId="77777777" w:rsidR="00FA5E8C" w:rsidRPr="00AB27BD"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Действия, посредством которых инспекционный орган демонстрирует, как он устраняет или минимизирует выявленные риски беспристрастности на практике, часто называют “мерами контроля”. Также этот термин не упоминается в ISO / IEC 17020.</w:t>
      </w:r>
    </w:p>
    <w:p w14:paraId="772E1EAA" w14:textId="77777777" w:rsidR="00FA5E8C" w:rsidRPr="00AB27BD"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 xml:space="preserve">Возможный формат анализа рисков беспристрастности приведен в таблице ниже. </w:t>
      </w:r>
    </w:p>
    <w:p w14:paraId="3F5B5C10" w14:textId="1494487E" w:rsidR="00FA5E8C" w:rsidRDefault="00FA5E8C" w:rsidP="00FA5E8C">
      <w:pPr>
        <w:spacing w:before="0" w:after="200" w:line="276" w:lineRule="auto"/>
        <w:jc w:val="both"/>
        <w:rPr>
          <w:rFonts w:ascii="Times New Roman" w:hAnsi="Times New Roman"/>
          <w:i/>
          <w:sz w:val="24"/>
          <w:szCs w:val="24"/>
          <w:lang w:val="ru-RU" w:eastAsia="en-US"/>
        </w:rPr>
      </w:pPr>
      <w:r w:rsidRPr="00AB27BD">
        <w:rPr>
          <w:rFonts w:ascii="Times New Roman" w:hAnsi="Times New Roman"/>
          <w:i/>
          <w:sz w:val="24"/>
          <w:szCs w:val="24"/>
          <w:lang w:val="ru-RU" w:eastAsia="en-US"/>
        </w:rPr>
        <w:t>Таблица 1. Возможный формат анализа рисков беспристрастности</w:t>
      </w:r>
    </w:p>
    <w:tbl>
      <w:tblPr>
        <w:tblStyle w:val="af7"/>
        <w:tblW w:w="0" w:type="auto"/>
        <w:tblLook w:val="04A0" w:firstRow="1" w:lastRow="0" w:firstColumn="1" w:lastColumn="0" w:noHBand="0" w:noVBand="1"/>
      </w:tblPr>
      <w:tblGrid>
        <w:gridCol w:w="3085"/>
        <w:gridCol w:w="3544"/>
        <w:gridCol w:w="3827"/>
        <w:gridCol w:w="4820"/>
      </w:tblGrid>
      <w:tr w:rsidR="00011AFD" w:rsidRPr="00AB27BD" w14:paraId="337A46D6" w14:textId="77777777" w:rsidTr="00546724">
        <w:tc>
          <w:tcPr>
            <w:tcW w:w="3085" w:type="dxa"/>
          </w:tcPr>
          <w:p w14:paraId="6199EAAE" w14:textId="77777777" w:rsidR="00011AFD" w:rsidRPr="00AB27BD" w:rsidRDefault="00011AFD" w:rsidP="00546724">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Ситуация</w:t>
            </w:r>
          </w:p>
        </w:tc>
        <w:tc>
          <w:tcPr>
            <w:tcW w:w="3544" w:type="dxa"/>
          </w:tcPr>
          <w:p w14:paraId="68CD09A6" w14:textId="77777777" w:rsidR="00011AFD" w:rsidRPr="00AB27BD" w:rsidRDefault="00011AFD" w:rsidP="00546724">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Риск беспристрастности</w:t>
            </w:r>
          </w:p>
        </w:tc>
        <w:tc>
          <w:tcPr>
            <w:tcW w:w="3827" w:type="dxa"/>
          </w:tcPr>
          <w:p w14:paraId="1CF8097C" w14:textId="77777777" w:rsidR="00011AFD" w:rsidRPr="00AB27BD" w:rsidRDefault="00011AFD" w:rsidP="00546724">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Мера контроля и мониторинга</w:t>
            </w:r>
          </w:p>
        </w:tc>
        <w:tc>
          <w:tcPr>
            <w:tcW w:w="4820" w:type="dxa"/>
          </w:tcPr>
          <w:p w14:paraId="7290AE43" w14:textId="77777777" w:rsidR="00011AFD" w:rsidRPr="00AB27BD" w:rsidRDefault="00011AFD" w:rsidP="00546724">
            <w:pPr>
              <w:jc w:val="both"/>
              <w:rPr>
                <w:rFonts w:ascii="Times New Roman" w:hAnsi="Times New Roman" w:cs="Times New Roman"/>
                <w:b/>
                <w:i/>
                <w:sz w:val="20"/>
                <w:szCs w:val="20"/>
                <w:lang w:val="ru-RU"/>
              </w:rPr>
            </w:pPr>
            <w:r w:rsidRPr="00AB27BD">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011AFD" w:rsidRPr="00AB27BD" w14:paraId="104A77B3" w14:textId="77777777" w:rsidTr="00546724">
        <w:tc>
          <w:tcPr>
            <w:tcW w:w="15276" w:type="dxa"/>
            <w:gridSpan w:val="4"/>
          </w:tcPr>
          <w:p w14:paraId="74FC5B60"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1.</w:t>
            </w:r>
            <w:r w:rsidRPr="00AB27BD">
              <w:rPr>
                <w:rFonts w:ascii="Times New Roman" w:hAnsi="Times New Roman" w:cs="Times New Roman"/>
                <w:i/>
                <w:sz w:val="20"/>
                <w:szCs w:val="20"/>
              </w:rPr>
              <w:t xml:space="preserve"> </w:t>
            </w:r>
            <w:r w:rsidRPr="00AB27BD">
              <w:rPr>
                <w:rFonts w:ascii="Times New Roman" w:hAnsi="Times New Roman" w:cs="Times New Roman"/>
                <w:i/>
                <w:sz w:val="20"/>
                <w:szCs w:val="20"/>
                <w:lang w:val="ru-RU"/>
              </w:rPr>
              <w:t>Деятельность Инспекционного органа</w:t>
            </w:r>
          </w:p>
        </w:tc>
      </w:tr>
      <w:tr w:rsidR="00011AFD" w:rsidRPr="00AB27BD" w14:paraId="7EDD8A3D" w14:textId="77777777" w:rsidTr="00546724">
        <w:tc>
          <w:tcPr>
            <w:tcW w:w="3085" w:type="dxa"/>
          </w:tcPr>
          <w:p w14:paraId="13DED164"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14:paraId="6613A81E" w14:textId="77777777" w:rsidR="00011AFD" w:rsidRPr="00AB27BD" w:rsidRDefault="00011AFD" w:rsidP="00546724">
            <w:pPr>
              <w:jc w:val="both"/>
              <w:rPr>
                <w:rFonts w:ascii="Times New Roman" w:hAnsi="Times New Roman" w:cs="Times New Roman"/>
                <w:i/>
                <w:sz w:val="20"/>
                <w:szCs w:val="20"/>
                <w:lang w:val="ru-RU"/>
              </w:rPr>
            </w:pPr>
          </w:p>
        </w:tc>
        <w:tc>
          <w:tcPr>
            <w:tcW w:w="3827" w:type="dxa"/>
          </w:tcPr>
          <w:p w14:paraId="1B2568FB" w14:textId="77777777" w:rsidR="00011AFD" w:rsidRPr="00AB27BD" w:rsidRDefault="00011AFD" w:rsidP="00546724">
            <w:pPr>
              <w:jc w:val="both"/>
              <w:rPr>
                <w:rFonts w:ascii="Times New Roman" w:hAnsi="Times New Roman" w:cs="Times New Roman"/>
                <w:i/>
                <w:sz w:val="20"/>
                <w:szCs w:val="20"/>
                <w:lang w:val="ru-RU"/>
              </w:rPr>
            </w:pPr>
          </w:p>
        </w:tc>
        <w:tc>
          <w:tcPr>
            <w:tcW w:w="4820" w:type="dxa"/>
          </w:tcPr>
          <w:p w14:paraId="0539361C" w14:textId="77777777" w:rsidR="00011AFD" w:rsidRPr="00AB27BD" w:rsidRDefault="00011AFD" w:rsidP="00546724">
            <w:pPr>
              <w:jc w:val="both"/>
              <w:rPr>
                <w:rFonts w:ascii="Times New Roman" w:hAnsi="Times New Roman" w:cs="Times New Roman"/>
                <w:i/>
                <w:sz w:val="20"/>
                <w:szCs w:val="20"/>
                <w:lang w:val="ru-RU"/>
              </w:rPr>
            </w:pPr>
          </w:p>
        </w:tc>
      </w:tr>
      <w:tr w:rsidR="00011AFD" w:rsidRPr="00AB27BD" w14:paraId="07B05DDC" w14:textId="77777777" w:rsidTr="00546724">
        <w:tc>
          <w:tcPr>
            <w:tcW w:w="3085" w:type="dxa"/>
          </w:tcPr>
          <w:p w14:paraId="140D3D99"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14:paraId="5B00DEBD" w14:textId="77777777" w:rsidR="00011AFD" w:rsidRPr="00AB27BD" w:rsidRDefault="00011AFD" w:rsidP="00546724">
            <w:pPr>
              <w:jc w:val="both"/>
              <w:rPr>
                <w:rFonts w:ascii="Times New Roman" w:hAnsi="Times New Roman" w:cs="Times New Roman"/>
                <w:i/>
                <w:sz w:val="20"/>
                <w:szCs w:val="20"/>
                <w:lang w:val="ru-RU"/>
              </w:rPr>
            </w:pPr>
          </w:p>
        </w:tc>
        <w:tc>
          <w:tcPr>
            <w:tcW w:w="3827" w:type="dxa"/>
          </w:tcPr>
          <w:p w14:paraId="4B6DCF6D" w14:textId="77777777" w:rsidR="00011AFD" w:rsidRPr="00AB27BD" w:rsidRDefault="00011AFD" w:rsidP="00546724">
            <w:pPr>
              <w:jc w:val="both"/>
              <w:rPr>
                <w:rFonts w:ascii="Times New Roman" w:hAnsi="Times New Roman" w:cs="Times New Roman"/>
                <w:i/>
                <w:sz w:val="20"/>
                <w:szCs w:val="20"/>
                <w:lang w:val="ru-RU"/>
              </w:rPr>
            </w:pPr>
          </w:p>
        </w:tc>
        <w:tc>
          <w:tcPr>
            <w:tcW w:w="4820" w:type="dxa"/>
          </w:tcPr>
          <w:p w14:paraId="4EBB6F79" w14:textId="77777777" w:rsidR="00011AFD" w:rsidRPr="00AB27BD" w:rsidRDefault="00011AFD" w:rsidP="00546724">
            <w:pPr>
              <w:jc w:val="both"/>
              <w:rPr>
                <w:rFonts w:ascii="Times New Roman" w:hAnsi="Times New Roman" w:cs="Times New Roman"/>
                <w:i/>
                <w:sz w:val="20"/>
                <w:szCs w:val="20"/>
                <w:lang w:val="ru-RU"/>
              </w:rPr>
            </w:pPr>
          </w:p>
        </w:tc>
      </w:tr>
      <w:tr w:rsidR="00011AFD" w:rsidRPr="00AB27BD" w14:paraId="64EC2B11" w14:textId="77777777" w:rsidTr="00546724">
        <w:tc>
          <w:tcPr>
            <w:tcW w:w="15276" w:type="dxa"/>
            <w:gridSpan w:val="4"/>
          </w:tcPr>
          <w:p w14:paraId="140D7FCA"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2.</w:t>
            </w:r>
            <w:r w:rsidRPr="00AB27BD">
              <w:rPr>
                <w:rFonts w:ascii="Times New Roman" w:hAnsi="Times New Roman" w:cs="Times New Roman"/>
                <w:i/>
                <w:sz w:val="20"/>
                <w:szCs w:val="20"/>
              </w:rPr>
              <w:t xml:space="preserve"> </w:t>
            </w:r>
            <w:r w:rsidRPr="00AB27BD">
              <w:rPr>
                <w:rFonts w:ascii="Times New Roman" w:hAnsi="Times New Roman" w:cs="Times New Roman"/>
                <w:i/>
                <w:sz w:val="20"/>
                <w:szCs w:val="20"/>
                <w:lang w:val="ru-RU"/>
              </w:rPr>
              <w:t>Взаимоотношения Инспекционного органа</w:t>
            </w:r>
          </w:p>
        </w:tc>
      </w:tr>
      <w:tr w:rsidR="00011AFD" w:rsidRPr="00AB27BD" w14:paraId="65065DAF" w14:textId="77777777" w:rsidTr="00546724">
        <w:tc>
          <w:tcPr>
            <w:tcW w:w="3085" w:type="dxa"/>
          </w:tcPr>
          <w:p w14:paraId="533D1E57"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14:paraId="6AC1D069" w14:textId="77777777" w:rsidR="00011AFD" w:rsidRPr="00AB27BD" w:rsidRDefault="00011AFD" w:rsidP="00546724">
            <w:pPr>
              <w:jc w:val="both"/>
              <w:rPr>
                <w:rFonts w:ascii="Times New Roman" w:hAnsi="Times New Roman" w:cs="Times New Roman"/>
                <w:i/>
                <w:sz w:val="20"/>
                <w:szCs w:val="20"/>
                <w:lang w:val="ru-RU"/>
              </w:rPr>
            </w:pPr>
          </w:p>
        </w:tc>
        <w:tc>
          <w:tcPr>
            <w:tcW w:w="3827" w:type="dxa"/>
          </w:tcPr>
          <w:p w14:paraId="2865400F" w14:textId="77777777" w:rsidR="00011AFD" w:rsidRPr="00AB27BD" w:rsidRDefault="00011AFD" w:rsidP="00546724">
            <w:pPr>
              <w:jc w:val="both"/>
              <w:rPr>
                <w:rFonts w:ascii="Times New Roman" w:hAnsi="Times New Roman" w:cs="Times New Roman"/>
                <w:i/>
                <w:sz w:val="20"/>
                <w:szCs w:val="20"/>
                <w:lang w:val="ru-RU"/>
              </w:rPr>
            </w:pPr>
          </w:p>
        </w:tc>
        <w:tc>
          <w:tcPr>
            <w:tcW w:w="4820" w:type="dxa"/>
          </w:tcPr>
          <w:p w14:paraId="4F575936" w14:textId="77777777" w:rsidR="00011AFD" w:rsidRPr="00AB27BD" w:rsidRDefault="00011AFD" w:rsidP="00546724">
            <w:pPr>
              <w:jc w:val="both"/>
              <w:rPr>
                <w:rFonts w:ascii="Times New Roman" w:hAnsi="Times New Roman" w:cs="Times New Roman"/>
                <w:i/>
                <w:sz w:val="20"/>
                <w:szCs w:val="20"/>
                <w:lang w:val="ru-RU"/>
              </w:rPr>
            </w:pPr>
          </w:p>
        </w:tc>
      </w:tr>
      <w:tr w:rsidR="00011AFD" w:rsidRPr="00AB27BD" w14:paraId="44442051" w14:textId="77777777" w:rsidTr="00546724">
        <w:tc>
          <w:tcPr>
            <w:tcW w:w="3085" w:type="dxa"/>
          </w:tcPr>
          <w:p w14:paraId="4044E016"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14:paraId="2D5579D8" w14:textId="77777777" w:rsidR="00011AFD" w:rsidRPr="00AB27BD" w:rsidRDefault="00011AFD" w:rsidP="00546724">
            <w:pPr>
              <w:jc w:val="both"/>
              <w:rPr>
                <w:rFonts w:ascii="Times New Roman" w:hAnsi="Times New Roman" w:cs="Times New Roman"/>
                <w:i/>
                <w:sz w:val="20"/>
                <w:szCs w:val="20"/>
                <w:lang w:val="ru-RU"/>
              </w:rPr>
            </w:pPr>
          </w:p>
        </w:tc>
        <w:tc>
          <w:tcPr>
            <w:tcW w:w="3827" w:type="dxa"/>
          </w:tcPr>
          <w:p w14:paraId="433022BE" w14:textId="77777777" w:rsidR="00011AFD" w:rsidRPr="00AB27BD" w:rsidRDefault="00011AFD" w:rsidP="00546724">
            <w:pPr>
              <w:jc w:val="both"/>
              <w:rPr>
                <w:rFonts w:ascii="Times New Roman" w:hAnsi="Times New Roman" w:cs="Times New Roman"/>
                <w:i/>
                <w:sz w:val="20"/>
                <w:szCs w:val="20"/>
                <w:lang w:val="ru-RU"/>
              </w:rPr>
            </w:pPr>
          </w:p>
        </w:tc>
        <w:tc>
          <w:tcPr>
            <w:tcW w:w="4820" w:type="dxa"/>
          </w:tcPr>
          <w:p w14:paraId="28B1B39C" w14:textId="77777777" w:rsidR="00011AFD" w:rsidRPr="00AB27BD" w:rsidRDefault="00011AFD" w:rsidP="00546724">
            <w:pPr>
              <w:jc w:val="both"/>
              <w:rPr>
                <w:rFonts w:ascii="Times New Roman" w:hAnsi="Times New Roman" w:cs="Times New Roman"/>
                <w:i/>
                <w:sz w:val="20"/>
                <w:szCs w:val="20"/>
                <w:lang w:val="ru-RU"/>
              </w:rPr>
            </w:pPr>
          </w:p>
        </w:tc>
      </w:tr>
      <w:tr w:rsidR="00011AFD" w:rsidRPr="00AB27BD" w14:paraId="31BFE7AD" w14:textId="77777777" w:rsidTr="00546724">
        <w:tc>
          <w:tcPr>
            <w:tcW w:w="3085" w:type="dxa"/>
          </w:tcPr>
          <w:p w14:paraId="0498A98F"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14:paraId="6FAD762A" w14:textId="77777777" w:rsidR="00011AFD" w:rsidRPr="00AB27BD" w:rsidRDefault="00011AFD" w:rsidP="00546724">
            <w:pPr>
              <w:jc w:val="both"/>
              <w:rPr>
                <w:rFonts w:ascii="Times New Roman" w:hAnsi="Times New Roman" w:cs="Times New Roman"/>
                <w:i/>
                <w:sz w:val="20"/>
                <w:szCs w:val="20"/>
                <w:lang w:val="ru-RU"/>
              </w:rPr>
            </w:pPr>
          </w:p>
        </w:tc>
        <w:tc>
          <w:tcPr>
            <w:tcW w:w="3827" w:type="dxa"/>
          </w:tcPr>
          <w:p w14:paraId="6C9B1155" w14:textId="77777777" w:rsidR="00011AFD" w:rsidRPr="00AB27BD" w:rsidRDefault="00011AFD" w:rsidP="00546724">
            <w:pPr>
              <w:jc w:val="both"/>
              <w:rPr>
                <w:rFonts w:ascii="Times New Roman" w:hAnsi="Times New Roman" w:cs="Times New Roman"/>
                <w:i/>
                <w:sz w:val="20"/>
                <w:szCs w:val="20"/>
                <w:lang w:val="ru-RU"/>
              </w:rPr>
            </w:pPr>
          </w:p>
        </w:tc>
        <w:tc>
          <w:tcPr>
            <w:tcW w:w="4820" w:type="dxa"/>
          </w:tcPr>
          <w:p w14:paraId="13F4CF43" w14:textId="77777777" w:rsidR="00011AFD" w:rsidRPr="00AB27BD" w:rsidRDefault="00011AFD" w:rsidP="00546724">
            <w:pPr>
              <w:jc w:val="both"/>
              <w:rPr>
                <w:rFonts w:ascii="Times New Roman" w:hAnsi="Times New Roman" w:cs="Times New Roman"/>
                <w:i/>
                <w:sz w:val="20"/>
                <w:szCs w:val="20"/>
                <w:lang w:val="ru-RU"/>
              </w:rPr>
            </w:pPr>
          </w:p>
        </w:tc>
      </w:tr>
      <w:tr w:rsidR="00011AFD" w:rsidRPr="00AB27BD" w14:paraId="4DB3774F" w14:textId="77777777" w:rsidTr="00546724">
        <w:tc>
          <w:tcPr>
            <w:tcW w:w="15276" w:type="dxa"/>
            <w:gridSpan w:val="4"/>
          </w:tcPr>
          <w:p w14:paraId="2A27A361"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3. Взаимоотношения персонала</w:t>
            </w:r>
          </w:p>
        </w:tc>
      </w:tr>
      <w:tr w:rsidR="00011AFD" w:rsidRPr="00AB27BD" w14:paraId="344D6ED3" w14:textId="77777777" w:rsidTr="00546724">
        <w:tc>
          <w:tcPr>
            <w:tcW w:w="3085" w:type="dxa"/>
          </w:tcPr>
          <w:p w14:paraId="78F4FEF1"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14:paraId="69E55D4F" w14:textId="77777777" w:rsidR="00011AFD" w:rsidRPr="00AB27BD" w:rsidRDefault="00011AFD" w:rsidP="00546724">
            <w:pPr>
              <w:jc w:val="both"/>
              <w:rPr>
                <w:rFonts w:ascii="Times New Roman" w:hAnsi="Times New Roman" w:cs="Times New Roman"/>
                <w:i/>
                <w:sz w:val="20"/>
                <w:szCs w:val="20"/>
                <w:lang w:val="ru-RU"/>
              </w:rPr>
            </w:pPr>
          </w:p>
        </w:tc>
        <w:tc>
          <w:tcPr>
            <w:tcW w:w="3827" w:type="dxa"/>
          </w:tcPr>
          <w:p w14:paraId="1F397FFC" w14:textId="77777777" w:rsidR="00011AFD" w:rsidRPr="00AB27BD" w:rsidRDefault="00011AFD" w:rsidP="00546724">
            <w:pPr>
              <w:jc w:val="both"/>
              <w:rPr>
                <w:rFonts w:ascii="Times New Roman" w:hAnsi="Times New Roman" w:cs="Times New Roman"/>
                <w:i/>
                <w:sz w:val="20"/>
                <w:szCs w:val="20"/>
                <w:lang w:val="ru-RU"/>
              </w:rPr>
            </w:pPr>
          </w:p>
        </w:tc>
        <w:tc>
          <w:tcPr>
            <w:tcW w:w="4820" w:type="dxa"/>
          </w:tcPr>
          <w:p w14:paraId="7BEFA9AE" w14:textId="77777777" w:rsidR="00011AFD" w:rsidRPr="00AB27BD" w:rsidRDefault="00011AFD" w:rsidP="00546724">
            <w:pPr>
              <w:jc w:val="both"/>
              <w:rPr>
                <w:rFonts w:ascii="Times New Roman" w:hAnsi="Times New Roman" w:cs="Times New Roman"/>
                <w:i/>
                <w:sz w:val="20"/>
                <w:szCs w:val="20"/>
                <w:lang w:val="ru-RU"/>
              </w:rPr>
            </w:pPr>
          </w:p>
        </w:tc>
      </w:tr>
      <w:tr w:rsidR="00011AFD" w:rsidRPr="00AB27BD" w14:paraId="430DAA7B" w14:textId="77777777" w:rsidTr="00546724">
        <w:tc>
          <w:tcPr>
            <w:tcW w:w="3085" w:type="dxa"/>
          </w:tcPr>
          <w:p w14:paraId="19A15CD0" w14:textId="77777777" w:rsidR="00011AFD" w:rsidRPr="00AB27BD" w:rsidRDefault="00011AFD" w:rsidP="00546724">
            <w:pPr>
              <w:jc w:val="both"/>
              <w:rPr>
                <w:rFonts w:ascii="Times New Roman" w:hAnsi="Times New Roman" w:cs="Times New Roman"/>
                <w:i/>
                <w:sz w:val="20"/>
                <w:szCs w:val="20"/>
                <w:lang w:val="ru-RU"/>
              </w:rPr>
            </w:pPr>
            <w:r w:rsidRPr="00AB27BD">
              <w:rPr>
                <w:rFonts w:ascii="Times New Roman" w:hAnsi="Times New Roman" w:cs="Times New Roman"/>
                <w:i/>
                <w:sz w:val="20"/>
                <w:szCs w:val="20"/>
                <w:lang w:val="ru-RU"/>
              </w:rPr>
              <w:t>-</w:t>
            </w:r>
          </w:p>
        </w:tc>
        <w:tc>
          <w:tcPr>
            <w:tcW w:w="3544" w:type="dxa"/>
          </w:tcPr>
          <w:p w14:paraId="5E7247F7" w14:textId="77777777" w:rsidR="00011AFD" w:rsidRPr="00AB27BD" w:rsidRDefault="00011AFD" w:rsidP="00546724">
            <w:pPr>
              <w:jc w:val="both"/>
              <w:rPr>
                <w:rFonts w:ascii="Times New Roman" w:hAnsi="Times New Roman" w:cs="Times New Roman"/>
                <w:i/>
                <w:sz w:val="20"/>
                <w:szCs w:val="20"/>
                <w:lang w:val="ru-RU"/>
              </w:rPr>
            </w:pPr>
          </w:p>
        </w:tc>
        <w:tc>
          <w:tcPr>
            <w:tcW w:w="3827" w:type="dxa"/>
          </w:tcPr>
          <w:p w14:paraId="613FB59B" w14:textId="77777777" w:rsidR="00011AFD" w:rsidRPr="00AB27BD" w:rsidRDefault="00011AFD" w:rsidP="00546724">
            <w:pPr>
              <w:jc w:val="both"/>
              <w:rPr>
                <w:rFonts w:ascii="Times New Roman" w:hAnsi="Times New Roman" w:cs="Times New Roman"/>
                <w:i/>
                <w:sz w:val="20"/>
                <w:szCs w:val="20"/>
                <w:lang w:val="ru-RU"/>
              </w:rPr>
            </w:pPr>
          </w:p>
        </w:tc>
        <w:tc>
          <w:tcPr>
            <w:tcW w:w="4820" w:type="dxa"/>
          </w:tcPr>
          <w:p w14:paraId="6426E435" w14:textId="77777777" w:rsidR="00011AFD" w:rsidRPr="00AB27BD" w:rsidRDefault="00011AFD" w:rsidP="00546724">
            <w:pPr>
              <w:jc w:val="both"/>
              <w:rPr>
                <w:rFonts w:ascii="Times New Roman" w:hAnsi="Times New Roman" w:cs="Times New Roman"/>
                <w:i/>
                <w:sz w:val="20"/>
                <w:szCs w:val="20"/>
                <w:lang w:val="ru-RU"/>
              </w:rPr>
            </w:pPr>
          </w:p>
        </w:tc>
      </w:tr>
    </w:tbl>
    <w:p w14:paraId="17ADD3BB" w14:textId="77777777" w:rsidR="00011AFD" w:rsidRPr="00AB27BD" w:rsidRDefault="00011AFD" w:rsidP="00FA5E8C">
      <w:pPr>
        <w:spacing w:before="0" w:after="200" w:line="276" w:lineRule="auto"/>
        <w:jc w:val="both"/>
        <w:rPr>
          <w:rFonts w:ascii="Times New Roman" w:hAnsi="Times New Roman"/>
          <w:i/>
          <w:sz w:val="24"/>
          <w:szCs w:val="24"/>
          <w:lang w:val="ru-RU" w:eastAsia="en-US"/>
        </w:rPr>
      </w:pPr>
    </w:p>
    <w:sectPr w:rsidR="00011AFD" w:rsidRPr="00AB27BD" w:rsidSect="009C4D19">
      <w:endnotePr>
        <w:numFmt w:val="decimal"/>
      </w:endnotePr>
      <w:pgSz w:w="16838" w:h="11906" w:orient="landscape" w:code="9"/>
      <w:pgMar w:top="1134" w:right="567" w:bottom="851" w:left="851" w:header="142" w:footer="2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A53F" w14:textId="77777777" w:rsidR="00881BA7" w:rsidRDefault="00881BA7">
      <w:r>
        <w:separator/>
      </w:r>
    </w:p>
  </w:endnote>
  <w:endnote w:type="continuationSeparator" w:id="0">
    <w:p w14:paraId="1293F5B7" w14:textId="77777777" w:rsidR="00881BA7" w:rsidRDefault="0088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131D" w14:textId="77777777" w:rsidR="00B24A50" w:rsidRDefault="00B24A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25" w:type="dxa"/>
      <w:tblLayout w:type="fixed"/>
      <w:tblLook w:val="04A0" w:firstRow="1" w:lastRow="0" w:firstColumn="1" w:lastColumn="0" w:noHBand="0" w:noVBand="1"/>
    </w:tblPr>
    <w:tblGrid>
      <w:gridCol w:w="15601"/>
    </w:tblGrid>
    <w:tr w:rsidR="00A31BF6" w:rsidRPr="000A4B56" w14:paraId="7F06471B" w14:textId="77777777" w:rsidTr="0030315E">
      <w:tc>
        <w:tcPr>
          <w:tcW w:w="15601" w:type="dxa"/>
        </w:tcPr>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7"/>
            <w:gridCol w:w="899"/>
            <w:gridCol w:w="3266"/>
            <w:gridCol w:w="3827"/>
            <w:gridCol w:w="2976"/>
          </w:tblGrid>
          <w:tr w:rsidR="00A31BF6" w:rsidRPr="000A4B56" w14:paraId="42559CB1" w14:textId="77777777" w:rsidTr="0030315E">
            <w:trPr>
              <w:cantSplit/>
              <w:trHeight w:val="385"/>
            </w:trPr>
            <w:tc>
              <w:tcPr>
                <w:tcW w:w="4377" w:type="dxa"/>
                <w:tcBorders>
                  <w:top w:val="single" w:sz="4" w:space="0" w:color="auto"/>
                  <w:left w:val="single" w:sz="4" w:space="0" w:color="auto"/>
                  <w:bottom w:val="single" w:sz="4" w:space="0" w:color="auto"/>
                  <w:right w:val="single" w:sz="4" w:space="0" w:color="auto"/>
                </w:tcBorders>
                <w:vAlign w:val="center"/>
              </w:tcPr>
              <w:p w14:paraId="62BE14A9" w14:textId="77777777" w:rsidR="00A31BF6" w:rsidRPr="00AB05B3" w:rsidRDefault="00A31BF6" w:rsidP="004D7A59">
                <w:pPr>
                  <w:pStyle w:val="a5"/>
                  <w:ind w:right="360"/>
                  <w:jc w:val="center"/>
                  <w:rPr>
                    <w:rFonts w:ascii="Times New Roman" w:hAnsi="Times New Roman"/>
                    <w:bCs/>
                    <w:color w:val="000000"/>
                    <w:sz w:val="24"/>
                    <w:lang w:val="ru-RU"/>
                  </w:rPr>
                </w:pPr>
                <w:proofErr w:type="spellStart"/>
                <w:r w:rsidRPr="000A4B56">
                  <w:rPr>
                    <w:rFonts w:ascii="Times New Roman" w:hAnsi="Times New Roman"/>
                    <w:sz w:val="24"/>
                  </w:rPr>
                  <w:t>Издание</w:t>
                </w:r>
                <w:proofErr w:type="spellEnd"/>
                <w:r>
                  <w:rPr>
                    <w:rFonts w:ascii="Times New Roman" w:hAnsi="Times New Roman"/>
                    <w:sz w:val="24"/>
                    <w:lang w:val="ru-RU"/>
                  </w:rPr>
                  <w:t xml:space="preserve"> №</w:t>
                </w:r>
              </w:p>
            </w:tc>
            <w:tc>
              <w:tcPr>
                <w:tcW w:w="899" w:type="dxa"/>
                <w:tcBorders>
                  <w:top w:val="single" w:sz="4" w:space="0" w:color="auto"/>
                  <w:left w:val="single" w:sz="4" w:space="0" w:color="auto"/>
                  <w:bottom w:val="single" w:sz="4" w:space="0" w:color="auto"/>
                  <w:right w:val="single" w:sz="4" w:space="0" w:color="auto"/>
                </w:tcBorders>
                <w:vAlign w:val="center"/>
              </w:tcPr>
              <w:p w14:paraId="312B78CD" w14:textId="77777777" w:rsidR="00A31BF6" w:rsidRPr="003B4898" w:rsidRDefault="00A31BF6" w:rsidP="004D7A59">
                <w:pPr>
                  <w:pStyle w:val="a5"/>
                  <w:jc w:val="center"/>
                  <w:rPr>
                    <w:rFonts w:ascii="Times New Roman" w:hAnsi="Times New Roman"/>
                    <w:bCs/>
                    <w:color w:val="0033CC"/>
                    <w:sz w:val="24"/>
                    <w:lang w:val="ru-RU"/>
                  </w:rPr>
                </w:pPr>
                <w:r>
                  <w:rPr>
                    <w:rFonts w:ascii="Times New Roman" w:hAnsi="Times New Roman"/>
                    <w:bCs/>
                    <w:color w:val="0033CC"/>
                    <w:sz w:val="24"/>
                    <w:lang w:val="ru-RU"/>
                  </w:rPr>
                  <w:t>5</w:t>
                </w:r>
              </w:p>
            </w:tc>
            <w:tc>
              <w:tcPr>
                <w:tcW w:w="3266" w:type="dxa"/>
                <w:tcBorders>
                  <w:top w:val="single" w:sz="4" w:space="0" w:color="auto"/>
                  <w:left w:val="single" w:sz="4" w:space="0" w:color="auto"/>
                  <w:bottom w:val="single" w:sz="4" w:space="0" w:color="auto"/>
                  <w:right w:val="single" w:sz="4" w:space="0" w:color="auto"/>
                </w:tcBorders>
                <w:vAlign w:val="center"/>
              </w:tcPr>
              <w:p w14:paraId="6BC62F68" w14:textId="77777777" w:rsidR="00A31BF6" w:rsidRPr="003B4898" w:rsidRDefault="00A31BF6" w:rsidP="004D7A59">
                <w:pPr>
                  <w:pStyle w:val="a5"/>
                  <w:jc w:val="center"/>
                  <w:rPr>
                    <w:rFonts w:ascii="Times New Roman" w:hAnsi="Times New Roman"/>
                    <w:bCs/>
                    <w:color w:val="000000"/>
                    <w:sz w:val="24"/>
                  </w:rPr>
                </w:pPr>
                <w:proofErr w:type="spellStart"/>
                <w:r w:rsidRPr="003B4898">
                  <w:rPr>
                    <w:rFonts w:ascii="Times New Roman" w:hAnsi="Times New Roman"/>
                    <w:bCs/>
                    <w:color w:val="000000"/>
                    <w:sz w:val="24"/>
                  </w:rPr>
                  <w:t>Дата</w:t>
                </w:r>
                <w:proofErr w:type="spellEnd"/>
                <w:r w:rsidRPr="003B4898">
                  <w:rPr>
                    <w:rFonts w:ascii="Times New Roman" w:hAnsi="Times New Roman"/>
                    <w:bCs/>
                    <w:color w:val="000000"/>
                    <w:sz w:val="24"/>
                  </w:rPr>
                  <w:t xml:space="preserve"> </w:t>
                </w:r>
                <w:proofErr w:type="spellStart"/>
                <w:r w:rsidRPr="003B4898">
                  <w:rPr>
                    <w:rFonts w:ascii="Times New Roman" w:hAnsi="Times New Roman"/>
                    <w:bCs/>
                    <w:color w:val="000000"/>
                    <w:sz w:val="24"/>
                  </w:rPr>
                  <w:t>введения</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2D1587F1" w14:textId="73FFDFE4" w:rsidR="00A31BF6" w:rsidRPr="006C64F5" w:rsidRDefault="00A26739" w:rsidP="0030315E">
                <w:pPr>
                  <w:pStyle w:val="a5"/>
                  <w:rPr>
                    <w:rFonts w:ascii="Times New Roman" w:hAnsi="Times New Roman"/>
                    <w:bCs/>
                    <w:color w:val="0033CC"/>
                    <w:sz w:val="24"/>
                    <w:lang w:val="ru-RU"/>
                  </w:rPr>
                </w:pPr>
                <w:r>
                  <w:rPr>
                    <w:rFonts w:ascii="Times New Roman" w:hAnsi="Times New Roman"/>
                    <w:bCs/>
                    <w:color w:val="0033CC"/>
                    <w:sz w:val="24"/>
                    <w:lang w:val="ky-KG"/>
                  </w:rPr>
                  <w:t>01.04</w:t>
                </w:r>
                <w:r w:rsidR="00A31BF6" w:rsidRPr="00AB27BD">
                  <w:rPr>
                    <w:rFonts w:ascii="Times New Roman" w:hAnsi="Times New Roman"/>
                    <w:bCs/>
                    <w:color w:val="0033CC"/>
                    <w:sz w:val="24"/>
                    <w:lang w:val="en-US"/>
                  </w:rPr>
                  <w:t>.202</w:t>
                </w:r>
                <w:r w:rsidR="00A31BF6">
                  <w:rPr>
                    <w:rFonts w:ascii="Times New Roman" w:hAnsi="Times New Roman"/>
                    <w:bCs/>
                    <w:color w:val="0033CC"/>
                    <w:sz w:val="24"/>
                    <w:lang w:val="ru-RU"/>
                  </w:rPr>
                  <w:t>6</w:t>
                </w:r>
              </w:p>
            </w:tc>
            <w:tc>
              <w:tcPr>
                <w:tcW w:w="2976" w:type="dxa"/>
                <w:tcBorders>
                  <w:top w:val="single" w:sz="4" w:space="0" w:color="auto"/>
                  <w:left w:val="single" w:sz="4" w:space="0" w:color="auto"/>
                  <w:bottom w:val="single" w:sz="4" w:space="0" w:color="auto"/>
                  <w:right w:val="single" w:sz="4" w:space="0" w:color="auto"/>
                </w:tcBorders>
                <w:vAlign w:val="center"/>
              </w:tcPr>
              <w:sdt>
                <w:sdtPr>
                  <w:id w:val="310529696"/>
                  <w:docPartObj>
                    <w:docPartGallery w:val="Page Numbers (Bottom of Page)"/>
                    <w:docPartUnique/>
                  </w:docPartObj>
                </w:sdtPr>
                <w:sdtEndPr/>
                <w:sdtContent>
                  <w:sdt>
                    <w:sdtPr>
                      <w:id w:val="-1684434129"/>
                      <w:docPartObj>
                        <w:docPartGallery w:val="Page Numbers (Top of Page)"/>
                        <w:docPartUnique/>
                      </w:docPartObj>
                    </w:sdtPr>
                    <w:sdtEndPr/>
                    <w:sdtContent>
                      <w:p w14:paraId="2E0CF667" w14:textId="77777777" w:rsidR="00A31BF6" w:rsidRPr="003B4898" w:rsidRDefault="00A31BF6" w:rsidP="0030315E">
                        <w:pPr>
                          <w:pStyle w:val="a5"/>
                          <w:jc w:val="right"/>
                        </w:pPr>
                        <w:proofErr w:type="spellStart"/>
                        <w:r>
                          <w:rPr>
                            <w:bCs/>
                            <w:color w:val="000000"/>
                          </w:rPr>
                          <w:t>Стр</w:t>
                        </w:r>
                        <w:proofErr w:type="spellEnd"/>
                        <w:r>
                          <w:rPr>
                            <w:bCs/>
                            <w:color w:val="000000"/>
                          </w:rPr>
                          <w:t xml:space="preserve">. </w:t>
                        </w:r>
                        <w:r>
                          <w:rPr>
                            <w:bCs/>
                            <w:color w:val="000000"/>
                          </w:rPr>
                          <w:fldChar w:fldCharType="begin"/>
                        </w:r>
                        <w:r>
                          <w:rPr>
                            <w:bCs/>
                            <w:color w:val="000000"/>
                          </w:rPr>
                          <w:instrText xml:space="preserve"> PAGE </w:instrText>
                        </w:r>
                        <w:r>
                          <w:rPr>
                            <w:bCs/>
                            <w:color w:val="000000"/>
                          </w:rPr>
                          <w:fldChar w:fldCharType="separate"/>
                        </w:r>
                        <w:r>
                          <w:rPr>
                            <w:bCs/>
                            <w:color w:val="000000"/>
                          </w:rPr>
                          <w:t>1</w:t>
                        </w:r>
                        <w:r>
                          <w:rPr>
                            <w:bCs/>
                            <w:color w:val="000000"/>
                          </w:rPr>
                          <w:fldChar w:fldCharType="end"/>
                        </w:r>
                        <w:r>
                          <w:rPr>
                            <w:bCs/>
                            <w:color w:val="000000"/>
                          </w:rPr>
                          <w:t xml:space="preserve"> </w:t>
                        </w:r>
                        <w:proofErr w:type="spellStart"/>
                        <w:r>
                          <w:rPr>
                            <w:bCs/>
                            <w:color w:val="000000"/>
                          </w:rPr>
                          <w:t>из</w:t>
                        </w:r>
                        <w:proofErr w:type="spellEnd"/>
                        <w:r>
                          <w:rPr>
                            <w:bCs/>
                            <w:color w:val="000000"/>
                          </w:rPr>
                          <w:t xml:space="preserve"> </w:t>
                        </w:r>
                        <w:r>
                          <w:rPr>
                            <w:bCs/>
                            <w:color w:val="000000"/>
                          </w:rPr>
                          <w:fldChar w:fldCharType="begin"/>
                        </w:r>
                        <w:r>
                          <w:rPr>
                            <w:bCs/>
                            <w:color w:val="000000"/>
                          </w:rPr>
                          <w:instrText xml:space="preserve"> NUMPAGES </w:instrText>
                        </w:r>
                        <w:r>
                          <w:rPr>
                            <w:bCs/>
                            <w:color w:val="000000"/>
                          </w:rPr>
                          <w:fldChar w:fldCharType="separate"/>
                        </w:r>
                        <w:r>
                          <w:rPr>
                            <w:bCs/>
                            <w:color w:val="000000"/>
                          </w:rPr>
                          <w:t>2</w:t>
                        </w:r>
                        <w:r>
                          <w:rPr>
                            <w:bCs/>
                            <w:color w:val="000000"/>
                          </w:rPr>
                          <w:fldChar w:fldCharType="end"/>
                        </w:r>
                      </w:p>
                    </w:sdtContent>
                  </w:sdt>
                </w:sdtContent>
              </w:sdt>
            </w:tc>
          </w:tr>
        </w:tbl>
        <w:p w14:paraId="696912E2" w14:textId="77777777" w:rsidR="00A31BF6" w:rsidRPr="000A4B56" w:rsidRDefault="00A31BF6"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rPr>
          </w:pPr>
        </w:p>
      </w:tc>
    </w:tr>
  </w:tbl>
  <w:p w14:paraId="2EE2E34D" w14:textId="77777777" w:rsidR="00A31BF6" w:rsidRPr="009F243B" w:rsidRDefault="00A31BF6" w:rsidP="009F243B">
    <w:pPr>
      <w:pStyle w:val="a5"/>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A31BF6" w14:paraId="61E9C55A" w14:textId="77777777" w:rsidTr="00F56DF7">
      <w:tc>
        <w:tcPr>
          <w:tcW w:w="4928" w:type="dxa"/>
        </w:tcPr>
        <w:p w14:paraId="0AAC06B4" w14:textId="77777777" w:rsidR="00A31BF6" w:rsidRDefault="00A31BF6"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0489DD7E" w14:textId="77777777" w:rsidR="00A31BF6" w:rsidRDefault="00A31BF6"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3802E3CB" w14:textId="77777777" w:rsidR="00A31BF6" w:rsidRDefault="00A31BF6"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14:paraId="6044E908" w14:textId="77777777" w:rsidR="00A31BF6" w:rsidRPr="009F243B" w:rsidRDefault="00A31BF6" w:rsidP="00236882">
    <w:pPr>
      <w:pStyle w:val="a5"/>
      <w:tabs>
        <w:tab w:val="left" w:pos="9072"/>
        <w:tab w:val="right" w:pos="9781"/>
      </w:tabs>
      <w:ind w:right="394"/>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6713" w14:textId="77777777" w:rsidR="00E7336D" w:rsidRDefault="00E7336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7"/>
      <w:gridCol w:w="899"/>
      <w:gridCol w:w="3266"/>
      <w:gridCol w:w="3827"/>
      <w:gridCol w:w="2976"/>
    </w:tblGrid>
    <w:tr w:rsidR="009C4D19" w:rsidRPr="000A4B56" w14:paraId="4B331F55" w14:textId="77777777" w:rsidTr="009C4D19">
      <w:trPr>
        <w:cantSplit/>
        <w:trHeight w:val="557"/>
      </w:trPr>
      <w:tc>
        <w:tcPr>
          <w:tcW w:w="4377" w:type="dxa"/>
          <w:tcBorders>
            <w:top w:val="single" w:sz="4" w:space="0" w:color="auto"/>
            <w:left w:val="single" w:sz="4" w:space="0" w:color="auto"/>
            <w:bottom w:val="single" w:sz="4" w:space="0" w:color="auto"/>
            <w:right w:val="single" w:sz="4" w:space="0" w:color="auto"/>
          </w:tcBorders>
          <w:vAlign w:val="center"/>
        </w:tcPr>
        <w:p w14:paraId="5D7BF08C" w14:textId="77777777" w:rsidR="009C4D19" w:rsidRPr="00A26739" w:rsidRDefault="009C4D19" w:rsidP="009C4D19">
          <w:pPr>
            <w:pStyle w:val="a5"/>
            <w:ind w:right="360"/>
            <w:jc w:val="center"/>
            <w:rPr>
              <w:rFonts w:ascii="Times New Roman" w:hAnsi="Times New Roman"/>
              <w:bCs/>
              <w:color w:val="000000"/>
              <w:sz w:val="24"/>
              <w:lang w:val="ky-KG"/>
            </w:rPr>
          </w:pPr>
          <w:proofErr w:type="spellStart"/>
          <w:r w:rsidRPr="000A4B56">
            <w:rPr>
              <w:rFonts w:ascii="Times New Roman" w:hAnsi="Times New Roman"/>
              <w:sz w:val="24"/>
            </w:rPr>
            <w:t>Издание</w:t>
          </w:r>
          <w:proofErr w:type="spellEnd"/>
          <w:r>
            <w:rPr>
              <w:rFonts w:ascii="Times New Roman" w:hAnsi="Times New Roman"/>
              <w:sz w:val="24"/>
              <w:lang w:val="ky-KG"/>
            </w:rPr>
            <w:t xml:space="preserve"> №</w:t>
          </w:r>
          <w:r w:rsidRPr="000A4B56">
            <w:rPr>
              <w:rFonts w:ascii="Times New Roman" w:hAnsi="Times New Roman"/>
              <w:sz w:val="24"/>
            </w:rPr>
            <w:tab/>
          </w:r>
        </w:p>
      </w:tc>
      <w:tc>
        <w:tcPr>
          <w:tcW w:w="899" w:type="dxa"/>
          <w:tcBorders>
            <w:top w:val="single" w:sz="4" w:space="0" w:color="auto"/>
            <w:left w:val="single" w:sz="4" w:space="0" w:color="auto"/>
            <w:bottom w:val="single" w:sz="4" w:space="0" w:color="auto"/>
            <w:right w:val="single" w:sz="4" w:space="0" w:color="auto"/>
          </w:tcBorders>
          <w:vAlign w:val="center"/>
        </w:tcPr>
        <w:p w14:paraId="76C81927" w14:textId="77777777" w:rsidR="009C4D19" w:rsidRPr="003B4898" w:rsidRDefault="009C4D19" w:rsidP="009C4D19">
          <w:pPr>
            <w:pStyle w:val="a5"/>
            <w:jc w:val="center"/>
            <w:rPr>
              <w:rFonts w:ascii="Times New Roman" w:hAnsi="Times New Roman"/>
              <w:bCs/>
              <w:color w:val="0033CC"/>
              <w:sz w:val="24"/>
              <w:lang w:val="ru-RU"/>
            </w:rPr>
          </w:pPr>
          <w:r>
            <w:rPr>
              <w:rFonts w:ascii="Times New Roman" w:hAnsi="Times New Roman"/>
              <w:bCs/>
              <w:color w:val="0033CC"/>
              <w:sz w:val="24"/>
              <w:lang w:val="ru-RU"/>
            </w:rPr>
            <w:t>9</w:t>
          </w:r>
        </w:p>
      </w:tc>
      <w:tc>
        <w:tcPr>
          <w:tcW w:w="3266" w:type="dxa"/>
          <w:tcBorders>
            <w:top w:val="single" w:sz="4" w:space="0" w:color="auto"/>
            <w:left w:val="single" w:sz="4" w:space="0" w:color="auto"/>
            <w:bottom w:val="single" w:sz="4" w:space="0" w:color="auto"/>
            <w:right w:val="single" w:sz="4" w:space="0" w:color="auto"/>
          </w:tcBorders>
          <w:vAlign w:val="center"/>
        </w:tcPr>
        <w:p w14:paraId="7579D564" w14:textId="77777777" w:rsidR="009C4D19" w:rsidRPr="003B4898" w:rsidRDefault="009C4D19" w:rsidP="009C4D19">
          <w:pPr>
            <w:pStyle w:val="a5"/>
            <w:jc w:val="center"/>
            <w:rPr>
              <w:rFonts w:ascii="Times New Roman" w:hAnsi="Times New Roman"/>
              <w:bCs/>
              <w:color w:val="000000"/>
              <w:sz w:val="24"/>
            </w:rPr>
          </w:pPr>
          <w:proofErr w:type="spellStart"/>
          <w:r w:rsidRPr="003B4898">
            <w:rPr>
              <w:rFonts w:ascii="Times New Roman" w:hAnsi="Times New Roman"/>
              <w:bCs/>
              <w:color w:val="000000"/>
              <w:sz w:val="24"/>
            </w:rPr>
            <w:t>Дата</w:t>
          </w:r>
          <w:proofErr w:type="spellEnd"/>
          <w:r w:rsidRPr="003B4898">
            <w:rPr>
              <w:rFonts w:ascii="Times New Roman" w:hAnsi="Times New Roman"/>
              <w:bCs/>
              <w:color w:val="000000"/>
              <w:sz w:val="24"/>
            </w:rPr>
            <w:t xml:space="preserve"> </w:t>
          </w:r>
          <w:proofErr w:type="spellStart"/>
          <w:r w:rsidRPr="003B4898">
            <w:rPr>
              <w:rFonts w:ascii="Times New Roman" w:hAnsi="Times New Roman"/>
              <w:bCs/>
              <w:color w:val="000000"/>
              <w:sz w:val="24"/>
            </w:rPr>
            <w:t>введения</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5DFC50A4" w14:textId="77777777" w:rsidR="009C4D19" w:rsidRPr="003B4898" w:rsidRDefault="009C4D19" w:rsidP="009C4D19">
          <w:pPr>
            <w:pStyle w:val="a5"/>
            <w:rPr>
              <w:rFonts w:ascii="Times New Roman" w:hAnsi="Times New Roman"/>
              <w:bCs/>
              <w:color w:val="0033CC"/>
              <w:sz w:val="24"/>
              <w:lang w:val="ru-RU"/>
            </w:rPr>
          </w:pPr>
          <w:r>
            <w:rPr>
              <w:rFonts w:ascii="Times New Roman" w:hAnsi="Times New Roman"/>
              <w:bCs/>
              <w:color w:val="0033CC"/>
              <w:sz w:val="24"/>
              <w:lang w:val="ky-KG"/>
            </w:rPr>
            <w:t>01.04</w:t>
          </w:r>
          <w:r w:rsidRPr="003B4898">
            <w:rPr>
              <w:rFonts w:ascii="Times New Roman" w:hAnsi="Times New Roman"/>
              <w:bCs/>
              <w:color w:val="0033CC"/>
              <w:sz w:val="24"/>
            </w:rPr>
            <w:t>.</w:t>
          </w:r>
          <w:r w:rsidRPr="003B4898">
            <w:rPr>
              <w:rFonts w:ascii="Times New Roman" w:hAnsi="Times New Roman"/>
              <w:bCs/>
              <w:color w:val="0033CC"/>
              <w:sz w:val="24"/>
              <w:lang w:val="ru-RU"/>
            </w:rPr>
            <w:t>202</w:t>
          </w:r>
          <w:r>
            <w:rPr>
              <w:rFonts w:ascii="Times New Roman" w:hAnsi="Times New Roman"/>
              <w:bCs/>
              <w:color w:val="0033CC"/>
              <w:sz w:val="24"/>
              <w:lang w:val="ru-RU"/>
            </w:rPr>
            <w:t>6</w:t>
          </w:r>
        </w:p>
      </w:tc>
      <w:tc>
        <w:tcPr>
          <w:tcW w:w="2976" w:type="dxa"/>
          <w:tcBorders>
            <w:top w:val="single" w:sz="4" w:space="0" w:color="auto"/>
            <w:left w:val="single" w:sz="4" w:space="0" w:color="auto"/>
            <w:bottom w:val="single" w:sz="4" w:space="0" w:color="auto"/>
            <w:right w:val="single" w:sz="4" w:space="0" w:color="auto"/>
          </w:tcBorders>
          <w:vAlign w:val="center"/>
        </w:tcPr>
        <w:sdt>
          <w:sdtPr>
            <w:id w:val="-1389949451"/>
            <w:docPartObj>
              <w:docPartGallery w:val="Page Numbers (Bottom of Page)"/>
              <w:docPartUnique/>
            </w:docPartObj>
          </w:sdtPr>
          <w:sdtEndPr/>
          <w:sdtContent>
            <w:sdt>
              <w:sdtPr>
                <w:id w:val="-1769616900"/>
                <w:docPartObj>
                  <w:docPartGallery w:val="Page Numbers (Top of Page)"/>
                  <w:docPartUnique/>
                </w:docPartObj>
              </w:sdtPr>
              <w:sdtEndPr/>
              <w:sdtContent>
                <w:p w14:paraId="33AE9266" w14:textId="77777777" w:rsidR="009C4D19" w:rsidRPr="003B4898" w:rsidRDefault="009C4D19" w:rsidP="009C4D19">
                  <w:pPr>
                    <w:pStyle w:val="a5"/>
                    <w:jc w:val="right"/>
                  </w:pPr>
                  <w:proofErr w:type="spellStart"/>
                  <w:r>
                    <w:rPr>
                      <w:bCs/>
                      <w:color w:val="000000"/>
                    </w:rPr>
                    <w:t>Стр</w:t>
                  </w:r>
                  <w:proofErr w:type="spellEnd"/>
                  <w:r>
                    <w:rPr>
                      <w:bCs/>
                      <w:color w:val="000000"/>
                    </w:rPr>
                    <w:t xml:space="preserve">. </w:t>
                  </w:r>
                  <w:r>
                    <w:rPr>
                      <w:bCs/>
                      <w:color w:val="000000"/>
                    </w:rPr>
                    <w:fldChar w:fldCharType="begin"/>
                  </w:r>
                  <w:r>
                    <w:rPr>
                      <w:bCs/>
                      <w:color w:val="000000"/>
                    </w:rPr>
                    <w:instrText xml:space="preserve"> PAGE </w:instrText>
                  </w:r>
                  <w:r>
                    <w:rPr>
                      <w:bCs/>
                      <w:color w:val="000000"/>
                    </w:rPr>
                    <w:fldChar w:fldCharType="separate"/>
                  </w:r>
                  <w:r>
                    <w:rPr>
                      <w:bCs/>
                      <w:color w:val="000000"/>
                    </w:rPr>
                    <w:t>1</w:t>
                  </w:r>
                  <w:r>
                    <w:rPr>
                      <w:bCs/>
                      <w:color w:val="000000"/>
                    </w:rPr>
                    <w:fldChar w:fldCharType="end"/>
                  </w:r>
                  <w:r>
                    <w:rPr>
                      <w:bCs/>
                      <w:color w:val="000000"/>
                    </w:rPr>
                    <w:t xml:space="preserve"> </w:t>
                  </w:r>
                  <w:proofErr w:type="spellStart"/>
                  <w:r>
                    <w:rPr>
                      <w:bCs/>
                      <w:color w:val="000000"/>
                    </w:rPr>
                    <w:t>из</w:t>
                  </w:r>
                  <w:proofErr w:type="spellEnd"/>
                  <w:r>
                    <w:rPr>
                      <w:bCs/>
                      <w:color w:val="000000"/>
                    </w:rPr>
                    <w:t xml:space="preserve"> </w:t>
                  </w:r>
                  <w:r>
                    <w:rPr>
                      <w:bCs/>
                      <w:color w:val="000000"/>
                    </w:rPr>
                    <w:fldChar w:fldCharType="begin"/>
                  </w:r>
                  <w:r>
                    <w:rPr>
                      <w:bCs/>
                      <w:color w:val="000000"/>
                    </w:rPr>
                    <w:instrText xml:space="preserve"> NUMPAGES </w:instrText>
                  </w:r>
                  <w:r>
                    <w:rPr>
                      <w:bCs/>
                      <w:color w:val="000000"/>
                    </w:rPr>
                    <w:fldChar w:fldCharType="separate"/>
                  </w:r>
                  <w:r>
                    <w:rPr>
                      <w:bCs/>
                      <w:color w:val="000000"/>
                    </w:rPr>
                    <w:t>2</w:t>
                  </w:r>
                  <w:r>
                    <w:rPr>
                      <w:bCs/>
                      <w:color w:val="000000"/>
                    </w:rPr>
                    <w:fldChar w:fldCharType="end"/>
                  </w:r>
                </w:p>
              </w:sdtContent>
            </w:sdt>
          </w:sdtContent>
        </w:sdt>
      </w:tc>
    </w:tr>
  </w:tbl>
  <w:p w14:paraId="16C8F34C" w14:textId="77777777" w:rsidR="000C184B" w:rsidRPr="009C4D19" w:rsidRDefault="000C184B" w:rsidP="001B5C38">
    <w:pPr>
      <w:pStyle w:val="a5"/>
      <w:rPr>
        <w:sz w:val="10"/>
        <w:szCs w:val="10"/>
        <w:lang w:val="ky-KG"/>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0C184B" w14:paraId="705018CE" w14:textId="77777777" w:rsidTr="00F56DF7">
      <w:tc>
        <w:tcPr>
          <w:tcW w:w="4928" w:type="dxa"/>
        </w:tcPr>
        <w:p w14:paraId="16A87678" w14:textId="77777777" w:rsidR="000C184B" w:rsidRDefault="000C184B"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57D5977C" w14:textId="77777777" w:rsidR="000C184B" w:rsidRDefault="000C184B"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38214B3C" w14:textId="77777777" w:rsidR="000C184B" w:rsidRDefault="000C184B"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14:paraId="4BD49923" w14:textId="77777777" w:rsidR="000C184B" w:rsidRPr="009F243B" w:rsidRDefault="000C184B"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FAA6" w14:textId="77777777" w:rsidR="00881BA7" w:rsidRDefault="00881BA7">
      <w:r>
        <w:separator/>
      </w:r>
    </w:p>
  </w:footnote>
  <w:footnote w:type="continuationSeparator" w:id="0">
    <w:p w14:paraId="4C5B775C" w14:textId="77777777" w:rsidR="00881BA7" w:rsidRDefault="00881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E961" w14:textId="77777777" w:rsidR="00A31BF6" w:rsidRDefault="00B24A50">
    <w:pPr>
      <w:pStyle w:val="a3"/>
    </w:pPr>
    <w:r>
      <w:rPr>
        <w:noProof/>
      </w:rPr>
      <w:pict w14:anchorId="0FA6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7.4pt;height:142.1pt;rotation:315;z-index:-251658240;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A31BF6" w:rsidRPr="00CC5B65" w14:paraId="1F557ACC" w14:textId="77777777" w:rsidTr="0030315E">
      <w:trPr>
        <w:cantSplit/>
        <w:trHeight w:val="665"/>
      </w:trPr>
      <w:tc>
        <w:tcPr>
          <w:tcW w:w="1843" w:type="dxa"/>
          <w:vAlign w:val="center"/>
        </w:tcPr>
        <w:p w14:paraId="2EE01975" w14:textId="77777777" w:rsidR="00A31BF6" w:rsidRPr="00CC5B65" w:rsidRDefault="00A31BF6" w:rsidP="00F86C9D">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5495C241" wp14:editId="104A0D56">
                <wp:extent cx="457200" cy="285750"/>
                <wp:effectExtent l="0" t="0" r="0" b="0"/>
                <wp:docPr id="31" name="Рисунок 31"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663D75C4" w14:textId="77777777" w:rsidR="00A31BF6" w:rsidRPr="001E26C5" w:rsidRDefault="00A31BF6" w:rsidP="00F86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1E26C5">
            <w:rPr>
              <w:rFonts w:ascii="Times New Roman" w:hAnsi="Times New Roman"/>
              <w:b/>
              <w:sz w:val="24"/>
              <w:szCs w:val="24"/>
              <w:lang w:val="ru-RU" w:eastAsia="en-US"/>
            </w:rPr>
            <w:t>Контрольный  лист</w:t>
          </w:r>
          <w:proofErr w:type="gramEnd"/>
          <w:r w:rsidRPr="001E26C5">
            <w:rPr>
              <w:rFonts w:ascii="Times New Roman" w:hAnsi="Times New Roman"/>
              <w:b/>
              <w:sz w:val="24"/>
              <w:szCs w:val="24"/>
              <w:lang w:val="ru-RU" w:eastAsia="en-US"/>
            </w:rPr>
            <w:t xml:space="preserve"> по интегрированной схеме</w:t>
          </w:r>
          <w:r>
            <w:rPr>
              <w:rFonts w:ascii="Times New Roman" w:hAnsi="Times New Roman"/>
              <w:b/>
              <w:sz w:val="24"/>
              <w:szCs w:val="24"/>
              <w:lang w:val="ru-RU" w:eastAsia="en-US"/>
            </w:rPr>
            <w:t xml:space="preserve"> </w:t>
          </w:r>
        </w:p>
        <w:p w14:paraId="5EDBDF5B" w14:textId="77777777" w:rsidR="00A31BF6" w:rsidRDefault="00A31BF6" w:rsidP="00F86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en-US" w:eastAsia="en-US"/>
            </w:rPr>
            <w:t>ISO</w:t>
          </w:r>
          <w:r w:rsidRPr="001E26C5">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1E26C5">
            <w:rPr>
              <w:rFonts w:ascii="Times New Roman" w:hAnsi="Times New Roman"/>
              <w:b/>
              <w:sz w:val="24"/>
              <w:szCs w:val="24"/>
              <w:lang w:val="ru-RU" w:eastAsia="en-US"/>
            </w:rPr>
            <w:t xml:space="preserve"> 17025: 2017 и </w:t>
          </w:r>
          <w:r w:rsidRPr="00D02693">
            <w:rPr>
              <w:rFonts w:ascii="Times New Roman" w:hAnsi="Times New Roman"/>
              <w:b/>
              <w:i/>
              <w:sz w:val="24"/>
              <w:szCs w:val="24"/>
              <w:lang w:val="ru-RU" w:eastAsia="en-US"/>
            </w:rPr>
            <w:t>КЦА-ПА 9ООС</w:t>
          </w:r>
          <w:r w:rsidRPr="001E26C5">
            <w:rPr>
              <w:lang w:val="ru-RU"/>
            </w:rPr>
            <w:t xml:space="preserve">, </w:t>
          </w:r>
          <w:r w:rsidRPr="001E26C5">
            <w:rPr>
              <w:rFonts w:ascii="Times New Roman" w:hAnsi="Times New Roman"/>
              <w:b/>
              <w:sz w:val="24"/>
              <w:szCs w:val="24"/>
              <w:lang w:val="ru-RU" w:eastAsia="en-US"/>
            </w:rPr>
            <w:t>совместно с</w:t>
          </w:r>
        </w:p>
        <w:p w14:paraId="34148944" w14:textId="77777777" w:rsidR="00A31BF6" w:rsidRPr="001E26C5" w:rsidRDefault="00A31BF6" w:rsidP="00F86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en-US" w:eastAsia="en-US"/>
            </w:rPr>
          </w:pPr>
          <w:r w:rsidRPr="001E26C5">
            <w:rPr>
              <w:rFonts w:ascii="Times New Roman" w:hAnsi="Times New Roman"/>
              <w:b/>
              <w:sz w:val="24"/>
              <w:szCs w:val="24"/>
              <w:lang w:val="ru-RU" w:eastAsia="en-US"/>
            </w:rPr>
            <w:t xml:space="preserve">  </w:t>
          </w:r>
          <w:r w:rsidRPr="001E26C5">
            <w:rPr>
              <w:rFonts w:ascii="Times New Roman" w:hAnsi="Times New Roman"/>
              <w:b/>
              <w:sz w:val="24"/>
              <w:szCs w:val="24"/>
              <w:lang w:val="en-US" w:eastAsia="en-US"/>
            </w:rPr>
            <w:t xml:space="preserve">ISO / IEC </w:t>
          </w:r>
          <w:proofErr w:type="gramStart"/>
          <w:r w:rsidRPr="001E26C5">
            <w:rPr>
              <w:rFonts w:ascii="Times New Roman" w:hAnsi="Times New Roman"/>
              <w:b/>
              <w:sz w:val="24"/>
              <w:szCs w:val="24"/>
              <w:lang w:val="en-US" w:eastAsia="en-US"/>
            </w:rPr>
            <w:t>17020 :</w:t>
          </w:r>
          <w:proofErr w:type="gramEnd"/>
          <w:r w:rsidRPr="001E26C5">
            <w:rPr>
              <w:rFonts w:ascii="Times New Roman" w:hAnsi="Times New Roman"/>
              <w:b/>
              <w:sz w:val="24"/>
              <w:szCs w:val="24"/>
              <w:lang w:val="en-US" w:eastAsia="en-US"/>
            </w:rPr>
            <w:t xml:space="preserve"> 2012 </w:t>
          </w:r>
          <w:r w:rsidRPr="001E26C5">
            <w:rPr>
              <w:rFonts w:ascii="Times New Roman" w:hAnsi="Times New Roman"/>
              <w:b/>
              <w:sz w:val="24"/>
              <w:szCs w:val="24"/>
              <w:lang w:val="ru-RU" w:eastAsia="en-US"/>
            </w:rPr>
            <w:t>и</w:t>
          </w:r>
          <w:r w:rsidRPr="001E26C5">
            <w:rPr>
              <w:rFonts w:ascii="Times New Roman" w:hAnsi="Times New Roman"/>
              <w:b/>
              <w:sz w:val="24"/>
              <w:szCs w:val="24"/>
              <w:lang w:val="en-US" w:eastAsia="en-US"/>
            </w:rPr>
            <w:t xml:space="preserve"> </w:t>
          </w:r>
          <w:r w:rsidRPr="00D02693">
            <w:rPr>
              <w:rFonts w:ascii="Times New Roman" w:hAnsi="Times New Roman"/>
              <w:b/>
              <w:i/>
              <w:sz w:val="24"/>
              <w:szCs w:val="24"/>
              <w:lang w:val="en-US" w:eastAsia="en-US"/>
            </w:rPr>
            <w:t>ILAC-P15:05/2020</w:t>
          </w:r>
        </w:p>
      </w:tc>
      <w:tc>
        <w:tcPr>
          <w:tcW w:w="2977" w:type="dxa"/>
          <w:vAlign w:val="center"/>
        </w:tcPr>
        <w:p w14:paraId="12E2BC10" w14:textId="73BB1228" w:rsidR="00A31BF6" w:rsidRPr="00CC5B65" w:rsidRDefault="00A31BF6" w:rsidP="00F86C9D">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w:t>
          </w:r>
          <w:r w:rsidR="00B24A50">
            <w:rPr>
              <w:rFonts w:ascii="Times New Roman" w:hAnsi="Times New Roman"/>
              <w:b/>
              <w:sz w:val="24"/>
              <w:szCs w:val="24"/>
              <w:lang w:val="ru-RU"/>
            </w:rPr>
            <w:t>9</w:t>
          </w:r>
        </w:p>
      </w:tc>
    </w:tr>
  </w:tbl>
  <w:p w14:paraId="2D549471" w14:textId="77777777" w:rsidR="00A31BF6" w:rsidRPr="008604D5" w:rsidRDefault="00A31BF6"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A31BF6" w:rsidRPr="00EF56D9" w14:paraId="2A70EACF" w14:textId="77777777" w:rsidTr="000B0B61">
      <w:trPr>
        <w:cantSplit/>
        <w:trHeight w:val="355"/>
      </w:trPr>
      <w:tc>
        <w:tcPr>
          <w:tcW w:w="2127" w:type="dxa"/>
          <w:vMerge w:val="restart"/>
          <w:vAlign w:val="center"/>
        </w:tcPr>
        <w:p w14:paraId="3E084B2B" w14:textId="77777777" w:rsidR="00A31BF6" w:rsidRPr="00A128BC" w:rsidRDefault="00A31BF6"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03EE47EE" wp14:editId="674A24F7">
                <wp:extent cx="1104900" cy="466725"/>
                <wp:effectExtent l="0" t="0" r="0" b="0"/>
                <wp:docPr id="3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5F3891CD" w14:textId="77777777" w:rsidR="00A31BF6" w:rsidRPr="00A128BC" w:rsidRDefault="00A31BF6"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183E55DE" w14:textId="77777777" w:rsidR="00A31BF6" w:rsidRPr="00A128BC" w:rsidRDefault="00A31BF6" w:rsidP="00234062">
          <w:pPr>
            <w:pStyle w:val="a3"/>
            <w:jc w:val="center"/>
            <w:rPr>
              <w:rFonts w:ascii="Calibri" w:hAnsi="Calibri" w:cs="Arial"/>
              <w:b/>
              <w:sz w:val="22"/>
              <w:szCs w:val="22"/>
            </w:rPr>
          </w:pPr>
        </w:p>
      </w:tc>
    </w:tr>
    <w:tr w:rsidR="00A31BF6" w:rsidRPr="00EF56D9" w14:paraId="7E17FCE7" w14:textId="77777777" w:rsidTr="000B0B61">
      <w:trPr>
        <w:cantSplit/>
        <w:trHeight w:val="355"/>
      </w:trPr>
      <w:tc>
        <w:tcPr>
          <w:tcW w:w="2127" w:type="dxa"/>
          <w:vMerge/>
          <w:vAlign w:val="center"/>
        </w:tcPr>
        <w:p w14:paraId="48ECD3C7" w14:textId="77777777" w:rsidR="00A31BF6" w:rsidRPr="00A128BC" w:rsidRDefault="00A31BF6" w:rsidP="00BE084E">
          <w:pPr>
            <w:pStyle w:val="a3"/>
            <w:jc w:val="center"/>
            <w:rPr>
              <w:rFonts w:ascii="Calibri" w:hAnsi="Calibri"/>
              <w:b/>
              <w:sz w:val="22"/>
            </w:rPr>
          </w:pPr>
        </w:p>
      </w:tc>
      <w:tc>
        <w:tcPr>
          <w:tcW w:w="5103" w:type="dxa"/>
          <w:vMerge/>
          <w:vAlign w:val="center"/>
        </w:tcPr>
        <w:p w14:paraId="40854532" w14:textId="77777777" w:rsidR="00A31BF6" w:rsidRPr="00A128BC" w:rsidRDefault="00A31BF6" w:rsidP="00BE084E">
          <w:pPr>
            <w:pStyle w:val="a3"/>
            <w:jc w:val="center"/>
            <w:rPr>
              <w:rFonts w:ascii="Calibri" w:hAnsi="Calibri" w:cs="Arial"/>
              <w:b/>
              <w:sz w:val="28"/>
              <w:szCs w:val="28"/>
            </w:rPr>
          </w:pPr>
        </w:p>
      </w:tc>
      <w:tc>
        <w:tcPr>
          <w:tcW w:w="2693" w:type="dxa"/>
          <w:vAlign w:val="center"/>
        </w:tcPr>
        <w:p w14:paraId="53BC6914" w14:textId="77777777" w:rsidR="00A31BF6" w:rsidRPr="00A128BC" w:rsidRDefault="00A31BF6" w:rsidP="00BE084E">
          <w:pPr>
            <w:pStyle w:val="a3"/>
            <w:jc w:val="center"/>
            <w:rPr>
              <w:rFonts w:ascii="Calibri" w:hAnsi="Calibri" w:cs="Arial"/>
              <w:b/>
              <w:sz w:val="22"/>
              <w:szCs w:val="22"/>
            </w:rPr>
          </w:pPr>
        </w:p>
      </w:tc>
    </w:tr>
  </w:tbl>
  <w:p w14:paraId="794E258C" w14:textId="77777777" w:rsidR="00A31BF6" w:rsidRDefault="00A31BF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46AF" w14:textId="77777777" w:rsidR="000C184B" w:rsidRDefault="00B24A50">
    <w:pPr>
      <w:pStyle w:val="a3"/>
    </w:pPr>
    <w:r>
      <w:rPr>
        <w:noProof/>
      </w:rPr>
      <w:pict w14:anchorId="636E2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0C184B" w:rsidRPr="000A4B56" w14:paraId="464F603F" w14:textId="77777777" w:rsidTr="00C3414E">
      <w:trPr>
        <w:cantSplit/>
        <w:trHeight w:val="530"/>
      </w:trPr>
      <w:tc>
        <w:tcPr>
          <w:tcW w:w="1843" w:type="dxa"/>
          <w:vAlign w:val="center"/>
        </w:tcPr>
        <w:p w14:paraId="288AEB31" w14:textId="77777777" w:rsidR="000C184B" w:rsidRPr="000A4B56" w:rsidRDefault="000C184B" w:rsidP="00E31FAC">
          <w:pPr>
            <w:pStyle w:val="a3"/>
            <w:jc w:val="center"/>
            <w:rPr>
              <w:rFonts w:ascii="Times New Roman" w:hAnsi="Times New Roman"/>
              <w:b/>
              <w:sz w:val="24"/>
              <w:szCs w:val="24"/>
            </w:rPr>
          </w:pPr>
          <w:r w:rsidRPr="000A4B56">
            <w:rPr>
              <w:rFonts w:ascii="Times New Roman" w:hAnsi="Times New Roman"/>
              <w:noProof/>
              <w:sz w:val="24"/>
              <w:szCs w:val="24"/>
              <w:lang w:val="en-US" w:eastAsia="en-US"/>
            </w:rPr>
            <w:drawing>
              <wp:inline distT="0" distB="0" distL="0" distR="0" wp14:anchorId="14D5CDCB" wp14:editId="6944A33C">
                <wp:extent cx="457200" cy="285750"/>
                <wp:effectExtent l="0" t="0" r="0" b="0"/>
                <wp:docPr id="21" name="Рисунок 21"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14:paraId="746D8732" w14:textId="77777777" w:rsidR="000C184B" w:rsidRPr="00131063" w:rsidRDefault="000C184B" w:rsidP="00131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31063">
            <w:rPr>
              <w:rFonts w:ascii="Times New Roman" w:hAnsi="Times New Roman"/>
              <w:b/>
              <w:sz w:val="24"/>
              <w:szCs w:val="24"/>
              <w:lang w:val="ru-RU" w:eastAsia="en-US"/>
            </w:rPr>
            <w:t xml:space="preserve">Контрольный  лист </w:t>
          </w:r>
        </w:p>
        <w:p w14:paraId="7B58136A" w14:textId="12FE7CF2" w:rsidR="000C184B" w:rsidRPr="00011AFD" w:rsidRDefault="000C184B" w:rsidP="00011A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31063">
            <w:rPr>
              <w:rFonts w:ascii="Times New Roman" w:hAnsi="Times New Roman"/>
              <w:b/>
              <w:sz w:val="24"/>
              <w:szCs w:val="24"/>
              <w:lang w:val="ru-RU" w:eastAsia="en-US"/>
            </w:rPr>
            <w:t xml:space="preserve">по </w:t>
          </w:r>
          <w:r w:rsidRPr="00131063">
            <w:rPr>
              <w:rFonts w:ascii="Times New Roman" w:hAnsi="Times New Roman"/>
              <w:b/>
              <w:sz w:val="24"/>
              <w:szCs w:val="24"/>
              <w:lang w:val="en-US" w:eastAsia="en-US"/>
            </w:rPr>
            <w:t>ISO</w:t>
          </w:r>
          <w:r w:rsidRPr="00131063">
            <w:rPr>
              <w:rFonts w:ascii="Times New Roman" w:hAnsi="Times New Roman"/>
              <w:b/>
              <w:sz w:val="24"/>
              <w:szCs w:val="24"/>
              <w:lang w:val="ru-RU" w:eastAsia="en-US"/>
            </w:rPr>
            <w:t xml:space="preserve"> / </w:t>
          </w:r>
          <w:r w:rsidRPr="00131063">
            <w:rPr>
              <w:rFonts w:ascii="Times New Roman" w:hAnsi="Times New Roman"/>
              <w:b/>
              <w:sz w:val="24"/>
              <w:szCs w:val="24"/>
              <w:lang w:val="en-US" w:eastAsia="en-US"/>
            </w:rPr>
            <w:t>IEC</w:t>
          </w:r>
          <w:r w:rsidRPr="00131063">
            <w:rPr>
              <w:rFonts w:ascii="Times New Roman" w:hAnsi="Times New Roman"/>
              <w:b/>
              <w:sz w:val="24"/>
              <w:szCs w:val="24"/>
              <w:lang w:val="ru-RU" w:eastAsia="en-US"/>
            </w:rPr>
            <w:t xml:space="preserve"> </w:t>
          </w:r>
          <w:proofErr w:type="gramStart"/>
          <w:r w:rsidRPr="00131063">
            <w:rPr>
              <w:rFonts w:ascii="Times New Roman" w:hAnsi="Times New Roman"/>
              <w:b/>
              <w:sz w:val="24"/>
              <w:szCs w:val="24"/>
              <w:lang w:val="ru-RU" w:eastAsia="en-US"/>
            </w:rPr>
            <w:t>17020 :</w:t>
          </w:r>
          <w:proofErr w:type="gramEnd"/>
          <w:r w:rsidRPr="00131063">
            <w:rPr>
              <w:rFonts w:ascii="Times New Roman" w:hAnsi="Times New Roman"/>
              <w:b/>
              <w:sz w:val="24"/>
              <w:szCs w:val="24"/>
              <w:lang w:val="ru-RU" w:eastAsia="en-US"/>
            </w:rPr>
            <w:t xml:space="preserve"> 201</w:t>
          </w:r>
          <w:r w:rsidRPr="00F0379A">
            <w:rPr>
              <w:rFonts w:ascii="Times New Roman" w:hAnsi="Times New Roman"/>
              <w:b/>
              <w:sz w:val="24"/>
              <w:szCs w:val="24"/>
              <w:lang w:val="ru-RU" w:eastAsia="en-US"/>
            </w:rPr>
            <w:t>2</w:t>
          </w:r>
          <w:r w:rsidRPr="00131063">
            <w:rPr>
              <w:rFonts w:ascii="Times New Roman" w:hAnsi="Times New Roman"/>
              <w:b/>
              <w:sz w:val="24"/>
            </w:rPr>
            <w:t xml:space="preserve"> </w:t>
          </w:r>
          <w:r w:rsidRPr="00131063">
            <w:rPr>
              <w:rFonts w:ascii="Times New Roman" w:hAnsi="Times New Roman"/>
              <w:b/>
              <w:sz w:val="24"/>
              <w:lang w:val="ru-RU"/>
            </w:rPr>
            <w:t xml:space="preserve">и </w:t>
          </w:r>
          <w:r w:rsidRPr="00BD6F34">
            <w:rPr>
              <w:rFonts w:ascii="Times New Roman" w:hAnsi="Times New Roman"/>
              <w:b/>
              <w:sz w:val="24"/>
            </w:rPr>
            <w:t>ILAC-P15:0</w:t>
          </w:r>
          <w:r w:rsidRPr="00BD6F34">
            <w:rPr>
              <w:rFonts w:ascii="Times New Roman" w:hAnsi="Times New Roman"/>
              <w:b/>
              <w:sz w:val="24"/>
              <w:lang w:val="ru-RU"/>
            </w:rPr>
            <w:t>5</w:t>
          </w:r>
          <w:r w:rsidRPr="00BD6F34">
            <w:rPr>
              <w:rFonts w:ascii="Times New Roman" w:hAnsi="Times New Roman"/>
              <w:b/>
              <w:sz w:val="24"/>
            </w:rPr>
            <w:t>/20</w:t>
          </w:r>
          <w:r w:rsidRPr="00BD6F34">
            <w:rPr>
              <w:rFonts w:ascii="Times New Roman" w:hAnsi="Times New Roman"/>
              <w:b/>
              <w:sz w:val="24"/>
              <w:lang w:val="ru-RU"/>
            </w:rPr>
            <w:t>20</w:t>
          </w:r>
          <w:r w:rsidRPr="00BD6F34">
            <w:rPr>
              <w:rFonts w:ascii="Times New Roman" w:hAnsi="Times New Roman"/>
              <w:b/>
              <w:sz w:val="24"/>
            </w:rPr>
            <w:t xml:space="preserve"> </w:t>
          </w:r>
        </w:p>
      </w:tc>
      <w:tc>
        <w:tcPr>
          <w:tcW w:w="2977" w:type="dxa"/>
          <w:vAlign w:val="center"/>
        </w:tcPr>
        <w:p w14:paraId="7CEDB540" w14:textId="25E848CF" w:rsidR="000C184B" w:rsidRPr="000A4B56" w:rsidRDefault="000C184B" w:rsidP="00C3414E">
          <w:pPr>
            <w:pStyle w:val="a3"/>
            <w:jc w:val="center"/>
            <w:rPr>
              <w:rFonts w:ascii="Times New Roman" w:hAnsi="Times New Roman"/>
              <w:b/>
              <w:sz w:val="24"/>
              <w:szCs w:val="24"/>
              <w:lang w:val="ru-RU"/>
            </w:rPr>
          </w:pPr>
          <w:r w:rsidRPr="000A4B56">
            <w:rPr>
              <w:rFonts w:ascii="Times New Roman" w:hAnsi="Times New Roman"/>
              <w:b/>
              <w:sz w:val="24"/>
              <w:szCs w:val="24"/>
              <w:lang w:val="ru-RU"/>
            </w:rPr>
            <w:t>Ф.КЦА-ПА 1 ООС.Е.</w:t>
          </w:r>
          <w:r w:rsidR="00B24A50">
            <w:rPr>
              <w:rFonts w:ascii="Times New Roman" w:hAnsi="Times New Roman"/>
              <w:b/>
              <w:sz w:val="24"/>
              <w:szCs w:val="24"/>
              <w:lang w:val="ru-RU"/>
            </w:rPr>
            <w:t>9</w:t>
          </w:r>
        </w:p>
      </w:tc>
    </w:tr>
  </w:tbl>
  <w:p w14:paraId="6E2C1E6F" w14:textId="77777777" w:rsidR="000C184B" w:rsidRPr="008604D5" w:rsidRDefault="000C184B" w:rsidP="00D623CF">
    <w:pPr>
      <w:rPr>
        <w:sz w:val="10"/>
        <w:szCs w:val="10"/>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0C184B" w:rsidRPr="00EF56D9" w14:paraId="04F2575F" w14:textId="77777777" w:rsidTr="000B0B61">
      <w:trPr>
        <w:cantSplit/>
        <w:trHeight w:val="355"/>
      </w:trPr>
      <w:tc>
        <w:tcPr>
          <w:tcW w:w="2127" w:type="dxa"/>
          <w:vMerge w:val="restart"/>
          <w:vAlign w:val="center"/>
        </w:tcPr>
        <w:p w14:paraId="15FD3A69" w14:textId="77777777" w:rsidR="000C184B" w:rsidRPr="00A128BC" w:rsidRDefault="000C184B"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0937215F" wp14:editId="2307F48F">
                <wp:extent cx="1104900" cy="466725"/>
                <wp:effectExtent l="0" t="0" r="0" b="0"/>
                <wp:docPr id="2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2EB69D45" w14:textId="77777777" w:rsidR="000C184B" w:rsidRPr="00A128BC" w:rsidRDefault="000C184B"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2EBC32B7" w14:textId="77777777" w:rsidR="000C184B" w:rsidRPr="00A128BC" w:rsidRDefault="000C184B" w:rsidP="00234062">
          <w:pPr>
            <w:pStyle w:val="a3"/>
            <w:jc w:val="center"/>
            <w:rPr>
              <w:rFonts w:ascii="Calibri" w:hAnsi="Calibri" w:cs="Arial"/>
              <w:b/>
              <w:sz w:val="22"/>
              <w:szCs w:val="22"/>
            </w:rPr>
          </w:pPr>
        </w:p>
      </w:tc>
    </w:tr>
    <w:tr w:rsidR="000C184B" w:rsidRPr="00EF56D9" w14:paraId="797AD9C4" w14:textId="77777777" w:rsidTr="000B0B61">
      <w:trPr>
        <w:cantSplit/>
        <w:trHeight w:val="355"/>
      </w:trPr>
      <w:tc>
        <w:tcPr>
          <w:tcW w:w="2127" w:type="dxa"/>
          <w:vMerge/>
          <w:vAlign w:val="center"/>
        </w:tcPr>
        <w:p w14:paraId="600E9686" w14:textId="77777777" w:rsidR="000C184B" w:rsidRPr="00A128BC" w:rsidRDefault="000C184B" w:rsidP="00BE084E">
          <w:pPr>
            <w:pStyle w:val="a3"/>
            <w:jc w:val="center"/>
            <w:rPr>
              <w:rFonts w:ascii="Calibri" w:hAnsi="Calibri"/>
              <w:b/>
              <w:sz w:val="22"/>
            </w:rPr>
          </w:pPr>
        </w:p>
      </w:tc>
      <w:tc>
        <w:tcPr>
          <w:tcW w:w="5103" w:type="dxa"/>
          <w:vMerge/>
          <w:vAlign w:val="center"/>
        </w:tcPr>
        <w:p w14:paraId="2AB189AB" w14:textId="77777777" w:rsidR="000C184B" w:rsidRPr="00A128BC" w:rsidRDefault="000C184B" w:rsidP="00BE084E">
          <w:pPr>
            <w:pStyle w:val="a3"/>
            <w:jc w:val="center"/>
            <w:rPr>
              <w:rFonts w:ascii="Calibri" w:hAnsi="Calibri" w:cs="Arial"/>
              <w:b/>
              <w:sz w:val="28"/>
              <w:szCs w:val="28"/>
            </w:rPr>
          </w:pPr>
        </w:p>
      </w:tc>
      <w:tc>
        <w:tcPr>
          <w:tcW w:w="2693" w:type="dxa"/>
          <w:vAlign w:val="center"/>
        </w:tcPr>
        <w:p w14:paraId="77FB29AD" w14:textId="77777777" w:rsidR="000C184B" w:rsidRPr="00A128BC" w:rsidRDefault="000C184B" w:rsidP="00BE084E">
          <w:pPr>
            <w:pStyle w:val="a3"/>
            <w:jc w:val="center"/>
            <w:rPr>
              <w:rFonts w:ascii="Calibri" w:hAnsi="Calibri" w:cs="Arial"/>
              <w:b/>
              <w:sz w:val="22"/>
              <w:szCs w:val="22"/>
            </w:rPr>
          </w:pPr>
        </w:p>
      </w:tc>
    </w:tr>
  </w:tbl>
  <w:p w14:paraId="79012138" w14:textId="77777777" w:rsidR="000C184B" w:rsidRDefault="000C18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E4C"/>
    <w:multiLevelType w:val="hybridMultilevel"/>
    <w:tmpl w:val="078CCFC2"/>
    <w:lvl w:ilvl="0" w:tplc="822A06A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1AC4D58"/>
    <w:multiLevelType w:val="hybridMultilevel"/>
    <w:tmpl w:val="6ABC2F36"/>
    <w:lvl w:ilvl="0" w:tplc="41A4AC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0B06D1"/>
    <w:multiLevelType w:val="hybridMultilevel"/>
    <w:tmpl w:val="622E106A"/>
    <w:lvl w:ilvl="0" w:tplc="92542AEA">
      <w:start w:val="1"/>
      <w:numFmt w:val="lowerLetter"/>
      <w:lvlText w:val="%1)"/>
      <w:lvlJc w:val="left"/>
      <w:pPr>
        <w:ind w:left="1080" w:hanging="360"/>
      </w:pPr>
      <w:rPr>
        <w:rFonts w:hint="default"/>
        <w:sz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3144DA5"/>
    <w:multiLevelType w:val="hybridMultilevel"/>
    <w:tmpl w:val="FA0C2738"/>
    <w:lvl w:ilvl="0" w:tplc="04070017">
      <w:start w:val="1"/>
      <w:numFmt w:val="lowerLetter"/>
      <w:lvlText w:val="%1)"/>
      <w:lvlJc w:val="left"/>
      <w:pPr>
        <w:ind w:left="705" w:hanging="360"/>
      </w:pPr>
    </w:lvl>
    <w:lvl w:ilvl="1" w:tplc="04070019" w:tentative="1">
      <w:start w:val="1"/>
      <w:numFmt w:val="lowerLetter"/>
      <w:lvlText w:val="%2."/>
      <w:lvlJc w:val="left"/>
      <w:pPr>
        <w:ind w:left="1425" w:hanging="360"/>
      </w:pPr>
    </w:lvl>
    <w:lvl w:ilvl="2" w:tplc="0407001B" w:tentative="1">
      <w:start w:val="1"/>
      <w:numFmt w:val="lowerRoman"/>
      <w:lvlText w:val="%3."/>
      <w:lvlJc w:val="right"/>
      <w:pPr>
        <w:ind w:left="2145" w:hanging="180"/>
      </w:pPr>
    </w:lvl>
    <w:lvl w:ilvl="3" w:tplc="0407000F" w:tentative="1">
      <w:start w:val="1"/>
      <w:numFmt w:val="decimal"/>
      <w:lvlText w:val="%4."/>
      <w:lvlJc w:val="left"/>
      <w:pPr>
        <w:ind w:left="2865" w:hanging="360"/>
      </w:pPr>
    </w:lvl>
    <w:lvl w:ilvl="4" w:tplc="04070019" w:tentative="1">
      <w:start w:val="1"/>
      <w:numFmt w:val="lowerLetter"/>
      <w:lvlText w:val="%5."/>
      <w:lvlJc w:val="left"/>
      <w:pPr>
        <w:ind w:left="3585" w:hanging="360"/>
      </w:pPr>
    </w:lvl>
    <w:lvl w:ilvl="5" w:tplc="0407001B" w:tentative="1">
      <w:start w:val="1"/>
      <w:numFmt w:val="lowerRoman"/>
      <w:lvlText w:val="%6."/>
      <w:lvlJc w:val="right"/>
      <w:pPr>
        <w:ind w:left="4305" w:hanging="180"/>
      </w:pPr>
    </w:lvl>
    <w:lvl w:ilvl="6" w:tplc="0407000F" w:tentative="1">
      <w:start w:val="1"/>
      <w:numFmt w:val="decimal"/>
      <w:lvlText w:val="%7."/>
      <w:lvlJc w:val="left"/>
      <w:pPr>
        <w:ind w:left="5025" w:hanging="360"/>
      </w:pPr>
    </w:lvl>
    <w:lvl w:ilvl="7" w:tplc="04070019" w:tentative="1">
      <w:start w:val="1"/>
      <w:numFmt w:val="lowerLetter"/>
      <w:lvlText w:val="%8."/>
      <w:lvlJc w:val="left"/>
      <w:pPr>
        <w:ind w:left="5745" w:hanging="360"/>
      </w:pPr>
    </w:lvl>
    <w:lvl w:ilvl="8" w:tplc="0407001B" w:tentative="1">
      <w:start w:val="1"/>
      <w:numFmt w:val="lowerRoman"/>
      <w:lvlText w:val="%9."/>
      <w:lvlJc w:val="right"/>
      <w:pPr>
        <w:ind w:left="6465" w:hanging="180"/>
      </w:pPr>
    </w:lvl>
  </w:abstractNum>
  <w:abstractNum w:abstractNumId="4" w15:restartNumberingAfterBreak="0">
    <w:nsid w:val="06911E16"/>
    <w:multiLevelType w:val="hybridMultilevel"/>
    <w:tmpl w:val="E42E79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336303"/>
    <w:multiLevelType w:val="hybridMultilevel"/>
    <w:tmpl w:val="41BE74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7980BCF"/>
    <w:multiLevelType w:val="hybridMultilevel"/>
    <w:tmpl w:val="A446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C36269"/>
    <w:multiLevelType w:val="hybridMultilevel"/>
    <w:tmpl w:val="4D7E73BC"/>
    <w:lvl w:ilvl="0" w:tplc="04070017">
      <w:start w:val="1"/>
      <w:numFmt w:val="lowerLetter"/>
      <w:lvlText w:val="%1)"/>
      <w:lvlJc w:val="left"/>
      <w:pPr>
        <w:ind w:left="735" w:hanging="360"/>
      </w:pPr>
    </w:lvl>
    <w:lvl w:ilvl="1" w:tplc="04070019" w:tentative="1">
      <w:start w:val="1"/>
      <w:numFmt w:val="lowerLetter"/>
      <w:lvlText w:val="%2."/>
      <w:lvlJc w:val="left"/>
      <w:pPr>
        <w:ind w:left="1455" w:hanging="360"/>
      </w:pPr>
    </w:lvl>
    <w:lvl w:ilvl="2" w:tplc="0407001B" w:tentative="1">
      <w:start w:val="1"/>
      <w:numFmt w:val="lowerRoman"/>
      <w:lvlText w:val="%3."/>
      <w:lvlJc w:val="right"/>
      <w:pPr>
        <w:ind w:left="2175" w:hanging="180"/>
      </w:pPr>
    </w:lvl>
    <w:lvl w:ilvl="3" w:tplc="0407000F" w:tentative="1">
      <w:start w:val="1"/>
      <w:numFmt w:val="decimal"/>
      <w:lvlText w:val="%4."/>
      <w:lvlJc w:val="left"/>
      <w:pPr>
        <w:ind w:left="2895" w:hanging="360"/>
      </w:pPr>
    </w:lvl>
    <w:lvl w:ilvl="4" w:tplc="04070019" w:tentative="1">
      <w:start w:val="1"/>
      <w:numFmt w:val="lowerLetter"/>
      <w:lvlText w:val="%5."/>
      <w:lvlJc w:val="left"/>
      <w:pPr>
        <w:ind w:left="3615" w:hanging="360"/>
      </w:pPr>
    </w:lvl>
    <w:lvl w:ilvl="5" w:tplc="0407001B" w:tentative="1">
      <w:start w:val="1"/>
      <w:numFmt w:val="lowerRoman"/>
      <w:lvlText w:val="%6."/>
      <w:lvlJc w:val="right"/>
      <w:pPr>
        <w:ind w:left="4335" w:hanging="180"/>
      </w:pPr>
    </w:lvl>
    <w:lvl w:ilvl="6" w:tplc="0407000F" w:tentative="1">
      <w:start w:val="1"/>
      <w:numFmt w:val="decimal"/>
      <w:lvlText w:val="%7."/>
      <w:lvlJc w:val="left"/>
      <w:pPr>
        <w:ind w:left="5055" w:hanging="360"/>
      </w:pPr>
    </w:lvl>
    <w:lvl w:ilvl="7" w:tplc="04070019" w:tentative="1">
      <w:start w:val="1"/>
      <w:numFmt w:val="lowerLetter"/>
      <w:lvlText w:val="%8."/>
      <w:lvlJc w:val="left"/>
      <w:pPr>
        <w:ind w:left="5775" w:hanging="360"/>
      </w:pPr>
    </w:lvl>
    <w:lvl w:ilvl="8" w:tplc="0407001B" w:tentative="1">
      <w:start w:val="1"/>
      <w:numFmt w:val="lowerRoman"/>
      <w:lvlText w:val="%9."/>
      <w:lvlJc w:val="right"/>
      <w:pPr>
        <w:ind w:left="6495" w:hanging="180"/>
      </w:pPr>
    </w:lvl>
  </w:abstractNum>
  <w:abstractNum w:abstractNumId="8"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94147B"/>
    <w:multiLevelType w:val="hybridMultilevel"/>
    <w:tmpl w:val="DCFE8A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DF4D2D"/>
    <w:multiLevelType w:val="hybridMultilevel"/>
    <w:tmpl w:val="2E2222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8193B7F"/>
    <w:multiLevelType w:val="hybridMultilevel"/>
    <w:tmpl w:val="7A48818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B51206F"/>
    <w:multiLevelType w:val="hybridMultilevel"/>
    <w:tmpl w:val="0EA07D84"/>
    <w:lvl w:ilvl="0" w:tplc="4AF4DA4A">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0A4E88"/>
    <w:multiLevelType w:val="hybridMultilevel"/>
    <w:tmpl w:val="0D4C9B5C"/>
    <w:lvl w:ilvl="0" w:tplc="95C2A15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1D503A53"/>
    <w:multiLevelType w:val="hybridMultilevel"/>
    <w:tmpl w:val="6EBA3AA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441643"/>
    <w:multiLevelType w:val="hybridMultilevel"/>
    <w:tmpl w:val="5ACCD1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052E02"/>
    <w:multiLevelType w:val="hybridMultilevel"/>
    <w:tmpl w:val="8034E2E2"/>
    <w:lvl w:ilvl="0" w:tplc="4AF4DA4A">
      <w:start w:val="1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7B4D95"/>
    <w:multiLevelType w:val="hybridMultilevel"/>
    <w:tmpl w:val="A600E1F4"/>
    <w:lvl w:ilvl="0" w:tplc="92542AEA">
      <w:start w:val="1"/>
      <w:numFmt w:val="lowerLetter"/>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4056807"/>
    <w:multiLevelType w:val="hybridMultilevel"/>
    <w:tmpl w:val="5678A89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91E6D46"/>
    <w:multiLevelType w:val="hybridMultilevel"/>
    <w:tmpl w:val="B4B2C33C"/>
    <w:lvl w:ilvl="0" w:tplc="C3DA3EE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955ABD"/>
    <w:multiLevelType w:val="hybridMultilevel"/>
    <w:tmpl w:val="B0E85D9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7033C7"/>
    <w:multiLevelType w:val="hybridMultilevel"/>
    <w:tmpl w:val="53847BA2"/>
    <w:lvl w:ilvl="0" w:tplc="042C84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937C4B"/>
    <w:multiLevelType w:val="hybridMultilevel"/>
    <w:tmpl w:val="29EEF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413B77"/>
    <w:multiLevelType w:val="hybridMultilevel"/>
    <w:tmpl w:val="32263E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27F5111"/>
    <w:multiLevelType w:val="multilevel"/>
    <w:tmpl w:val="46FCB4A2"/>
    <w:lvl w:ilvl="0">
      <w:start w:val="1"/>
      <w:numFmt w:val="decimal"/>
      <w:lvlText w:val="%1."/>
      <w:lvlJc w:val="left"/>
      <w:pPr>
        <w:ind w:left="502" w:hanging="360"/>
      </w:pPr>
      <w:rPr>
        <w:b w:val="0"/>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43037B1E"/>
    <w:multiLevelType w:val="hybridMultilevel"/>
    <w:tmpl w:val="FDB49D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327013A"/>
    <w:multiLevelType w:val="hybridMultilevel"/>
    <w:tmpl w:val="6E02A0E2"/>
    <w:lvl w:ilvl="0" w:tplc="92542AEA">
      <w:start w:val="1"/>
      <w:numFmt w:val="lowerLetter"/>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33B7B36"/>
    <w:multiLevelType w:val="hybridMultilevel"/>
    <w:tmpl w:val="5634832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4CE66E8"/>
    <w:multiLevelType w:val="hybridMultilevel"/>
    <w:tmpl w:val="4476DC6A"/>
    <w:lvl w:ilvl="0" w:tplc="854C2F0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9AD26C4"/>
    <w:multiLevelType w:val="hybridMultilevel"/>
    <w:tmpl w:val="B43CD2D2"/>
    <w:lvl w:ilvl="0" w:tplc="8384C4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9C955A3"/>
    <w:multiLevelType w:val="hybridMultilevel"/>
    <w:tmpl w:val="435C900A"/>
    <w:lvl w:ilvl="0" w:tplc="5AECA8A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A160053"/>
    <w:multiLevelType w:val="hybridMultilevel"/>
    <w:tmpl w:val="40F8D9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AAF6191"/>
    <w:multiLevelType w:val="hybridMultilevel"/>
    <w:tmpl w:val="9B2A2E34"/>
    <w:lvl w:ilvl="0" w:tplc="92542AEA">
      <w:start w:val="1"/>
      <w:numFmt w:val="lowerLetter"/>
      <w:lvlText w:val="%1)"/>
      <w:lvlJc w:val="left"/>
      <w:pPr>
        <w:ind w:left="1080" w:hanging="360"/>
      </w:pPr>
      <w:rPr>
        <w:rFonts w:hint="default"/>
        <w:sz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4ECA6322"/>
    <w:multiLevelType w:val="hybridMultilevel"/>
    <w:tmpl w:val="CC3238CE"/>
    <w:lvl w:ilvl="0" w:tplc="4AF4DA4A">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8FA3D33"/>
    <w:multiLevelType w:val="hybridMultilevel"/>
    <w:tmpl w:val="0F2EBED6"/>
    <w:lvl w:ilvl="0" w:tplc="04070017">
      <w:start w:val="1"/>
      <w:numFmt w:val="lowerLetter"/>
      <w:lvlText w:val="%1)"/>
      <w:lvlJc w:val="left"/>
      <w:pPr>
        <w:ind w:left="747" w:hanging="360"/>
      </w:pPr>
    </w:lvl>
    <w:lvl w:ilvl="1" w:tplc="04070019" w:tentative="1">
      <w:start w:val="1"/>
      <w:numFmt w:val="lowerLetter"/>
      <w:lvlText w:val="%2."/>
      <w:lvlJc w:val="left"/>
      <w:pPr>
        <w:ind w:left="1467" w:hanging="360"/>
      </w:pPr>
    </w:lvl>
    <w:lvl w:ilvl="2" w:tplc="0407001B" w:tentative="1">
      <w:start w:val="1"/>
      <w:numFmt w:val="lowerRoman"/>
      <w:lvlText w:val="%3."/>
      <w:lvlJc w:val="right"/>
      <w:pPr>
        <w:ind w:left="2187" w:hanging="180"/>
      </w:pPr>
    </w:lvl>
    <w:lvl w:ilvl="3" w:tplc="0407000F" w:tentative="1">
      <w:start w:val="1"/>
      <w:numFmt w:val="decimal"/>
      <w:lvlText w:val="%4."/>
      <w:lvlJc w:val="left"/>
      <w:pPr>
        <w:ind w:left="2907" w:hanging="360"/>
      </w:pPr>
    </w:lvl>
    <w:lvl w:ilvl="4" w:tplc="04070019" w:tentative="1">
      <w:start w:val="1"/>
      <w:numFmt w:val="lowerLetter"/>
      <w:lvlText w:val="%5."/>
      <w:lvlJc w:val="left"/>
      <w:pPr>
        <w:ind w:left="3627" w:hanging="360"/>
      </w:pPr>
    </w:lvl>
    <w:lvl w:ilvl="5" w:tplc="0407001B" w:tentative="1">
      <w:start w:val="1"/>
      <w:numFmt w:val="lowerRoman"/>
      <w:lvlText w:val="%6."/>
      <w:lvlJc w:val="right"/>
      <w:pPr>
        <w:ind w:left="4347" w:hanging="180"/>
      </w:pPr>
    </w:lvl>
    <w:lvl w:ilvl="6" w:tplc="0407000F" w:tentative="1">
      <w:start w:val="1"/>
      <w:numFmt w:val="decimal"/>
      <w:lvlText w:val="%7."/>
      <w:lvlJc w:val="left"/>
      <w:pPr>
        <w:ind w:left="5067" w:hanging="360"/>
      </w:pPr>
    </w:lvl>
    <w:lvl w:ilvl="7" w:tplc="04070019" w:tentative="1">
      <w:start w:val="1"/>
      <w:numFmt w:val="lowerLetter"/>
      <w:lvlText w:val="%8."/>
      <w:lvlJc w:val="left"/>
      <w:pPr>
        <w:ind w:left="5787" w:hanging="360"/>
      </w:pPr>
    </w:lvl>
    <w:lvl w:ilvl="8" w:tplc="0407001B" w:tentative="1">
      <w:start w:val="1"/>
      <w:numFmt w:val="lowerRoman"/>
      <w:lvlText w:val="%9."/>
      <w:lvlJc w:val="right"/>
      <w:pPr>
        <w:ind w:left="6507" w:hanging="180"/>
      </w:pPr>
    </w:lvl>
  </w:abstractNum>
  <w:abstractNum w:abstractNumId="37" w15:restartNumberingAfterBreak="0">
    <w:nsid w:val="59A841E4"/>
    <w:multiLevelType w:val="hybridMultilevel"/>
    <w:tmpl w:val="EFC644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E7878B0"/>
    <w:multiLevelType w:val="hybridMultilevel"/>
    <w:tmpl w:val="B88A0C28"/>
    <w:lvl w:ilvl="0" w:tplc="57EEB30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F657732"/>
    <w:multiLevelType w:val="hybridMultilevel"/>
    <w:tmpl w:val="04C428D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5F484C"/>
    <w:multiLevelType w:val="hybridMultilevel"/>
    <w:tmpl w:val="9DF429F2"/>
    <w:lvl w:ilvl="0" w:tplc="41A4AC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1870C58"/>
    <w:multiLevelType w:val="hybridMultilevel"/>
    <w:tmpl w:val="487873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24A45C8"/>
    <w:multiLevelType w:val="hybridMultilevel"/>
    <w:tmpl w:val="37AAC060"/>
    <w:lvl w:ilvl="0" w:tplc="A2B447E0">
      <w:start w:val="1"/>
      <w:numFmt w:val="lowerLetter"/>
      <w:lvlText w:val="%1)"/>
      <w:lvlJc w:val="left"/>
      <w:pPr>
        <w:ind w:left="720" w:hanging="360"/>
      </w:pPr>
      <w:rPr>
        <w:rFonts w:hint="default"/>
        <w:sz w:val="18"/>
        <w:szCs w:val="18"/>
      </w:rPr>
    </w:lvl>
    <w:lvl w:ilvl="1" w:tplc="FC90B4DC">
      <w:start w:val="3"/>
      <w:numFmt w:val="bullet"/>
      <w:lvlText w:val="—"/>
      <w:lvlJc w:val="left"/>
      <w:pPr>
        <w:ind w:left="1440" w:hanging="360"/>
      </w:pPr>
      <w:rPr>
        <w:rFonts w:ascii="Calibri" w:eastAsia="Times New Roman" w:hAnsi="Calibri"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F10D11"/>
    <w:multiLevelType w:val="hybridMultilevel"/>
    <w:tmpl w:val="ACF498CE"/>
    <w:lvl w:ilvl="0" w:tplc="7C18302C">
      <w:start w:val="1"/>
      <w:numFmt w:val="lowerLetter"/>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6016696"/>
    <w:multiLevelType w:val="hybridMultilevel"/>
    <w:tmpl w:val="CB38CC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67F2E6E"/>
    <w:multiLevelType w:val="hybridMultilevel"/>
    <w:tmpl w:val="C4E03898"/>
    <w:lvl w:ilvl="0" w:tplc="39D4C1A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76E629A7"/>
    <w:multiLevelType w:val="hybridMultilevel"/>
    <w:tmpl w:val="2ACC50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7A53B15"/>
    <w:multiLevelType w:val="hybridMultilevel"/>
    <w:tmpl w:val="AB1AB5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E141C51"/>
    <w:multiLevelType w:val="hybridMultilevel"/>
    <w:tmpl w:val="CD1C5E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4030071">
    <w:abstractNumId w:val="18"/>
  </w:num>
  <w:num w:numId="2" w16cid:durableId="2026439769">
    <w:abstractNumId w:val="26"/>
  </w:num>
  <w:num w:numId="3" w16cid:durableId="1248882369">
    <w:abstractNumId w:val="8"/>
  </w:num>
  <w:num w:numId="4" w16cid:durableId="1057315434">
    <w:abstractNumId w:val="38"/>
  </w:num>
  <w:num w:numId="5" w16cid:durableId="1741638030">
    <w:abstractNumId w:val="49"/>
  </w:num>
  <w:num w:numId="6" w16cid:durableId="1697536339">
    <w:abstractNumId w:val="46"/>
  </w:num>
  <w:num w:numId="7" w16cid:durableId="977535630">
    <w:abstractNumId w:val="32"/>
  </w:num>
  <w:num w:numId="8" w16cid:durableId="233514687">
    <w:abstractNumId w:val="19"/>
  </w:num>
  <w:num w:numId="9" w16cid:durableId="2127657699">
    <w:abstractNumId w:val="13"/>
  </w:num>
  <w:num w:numId="10" w16cid:durableId="1783649119">
    <w:abstractNumId w:val="0"/>
  </w:num>
  <w:num w:numId="11" w16cid:durableId="3439347">
    <w:abstractNumId w:val="35"/>
  </w:num>
  <w:num w:numId="12" w16cid:durableId="336230999">
    <w:abstractNumId w:val="12"/>
  </w:num>
  <w:num w:numId="13" w16cid:durableId="839541847">
    <w:abstractNumId w:val="33"/>
  </w:num>
  <w:num w:numId="14" w16cid:durableId="715276177">
    <w:abstractNumId w:val="39"/>
  </w:num>
  <w:num w:numId="15" w16cid:durableId="1800225735">
    <w:abstractNumId w:val="40"/>
  </w:num>
  <w:num w:numId="16" w16cid:durableId="753551369">
    <w:abstractNumId w:val="37"/>
  </w:num>
  <w:num w:numId="17" w16cid:durableId="1806044803">
    <w:abstractNumId w:val="14"/>
  </w:num>
  <w:num w:numId="18" w16cid:durableId="42825802">
    <w:abstractNumId w:val="30"/>
  </w:num>
  <w:num w:numId="19" w16cid:durableId="929046704">
    <w:abstractNumId w:val="43"/>
  </w:num>
  <w:num w:numId="20" w16cid:durableId="1817600943">
    <w:abstractNumId w:val="16"/>
  </w:num>
  <w:num w:numId="21" w16cid:durableId="308097252">
    <w:abstractNumId w:val="44"/>
  </w:num>
  <w:num w:numId="22" w16cid:durableId="378475719">
    <w:abstractNumId w:val="11"/>
  </w:num>
  <w:num w:numId="23" w16cid:durableId="1310983050">
    <w:abstractNumId w:val="27"/>
  </w:num>
  <w:num w:numId="24" w16cid:durableId="76293496">
    <w:abstractNumId w:val="50"/>
  </w:num>
  <w:num w:numId="25" w16cid:durableId="713121862">
    <w:abstractNumId w:val="48"/>
  </w:num>
  <w:num w:numId="26" w16cid:durableId="163202150">
    <w:abstractNumId w:val="42"/>
  </w:num>
  <w:num w:numId="27" w16cid:durableId="2146192407">
    <w:abstractNumId w:val="17"/>
  </w:num>
  <w:num w:numId="28" w16cid:durableId="1488782365">
    <w:abstractNumId w:val="3"/>
  </w:num>
  <w:num w:numId="29" w16cid:durableId="1617978320">
    <w:abstractNumId w:val="10"/>
  </w:num>
  <w:num w:numId="30" w16cid:durableId="1917743368">
    <w:abstractNumId w:val="36"/>
  </w:num>
  <w:num w:numId="31" w16cid:durableId="1342200580">
    <w:abstractNumId w:val="47"/>
  </w:num>
  <w:num w:numId="32" w16cid:durableId="1601570902">
    <w:abstractNumId w:val="25"/>
  </w:num>
  <w:num w:numId="33" w16cid:durableId="430324346">
    <w:abstractNumId w:val="15"/>
  </w:num>
  <w:num w:numId="34" w16cid:durableId="1585144710">
    <w:abstractNumId w:val="7"/>
  </w:num>
  <w:num w:numId="35" w16cid:durableId="1144276447">
    <w:abstractNumId w:val="29"/>
  </w:num>
  <w:num w:numId="36" w16cid:durableId="722605434">
    <w:abstractNumId w:val="9"/>
  </w:num>
  <w:num w:numId="37" w16cid:durableId="904144165">
    <w:abstractNumId w:val="2"/>
  </w:num>
  <w:num w:numId="38" w16cid:durableId="895354822">
    <w:abstractNumId w:val="45"/>
  </w:num>
  <w:num w:numId="39" w16cid:durableId="611014361">
    <w:abstractNumId w:val="4"/>
  </w:num>
  <w:num w:numId="40" w16cid:durableId="1002660630">
    <w:abstractNumId w:val="23"/>
  </w:num>
  <w:num w:numId="41" w16cid:durableId="86735288">
    <w:abstractNumId w:val="41"/>
  </w:num>
  <w:num w:numId="42" w16cid:durableId="1391537877">
    <w:abstractNumId w:val="1"/>
  </w:num>
  <w:num w:numId="43" w16cid:durableId="1723140160">
    <w:abstractNumId w:val="28"/>
  </w:num>
  <w:num w:numId="44" w16cid:durableId="282421875">
    <w:abstractNumId w:val="5"/>
  </w:num>
  <w:num w:numId="45" w16cid:durableId="1656490660">
    <w:abstractNumId w:val="34"/>
  </w:num>
  <w:num w:numId="46" w16cid:durableId="959258839">
    <w:abstractNumId w:val="38"/>
  </w:num>
  <w:num w:numId="47" w16cid:durableId="1841039225">
    <w:abstractNumId w:val="38"/>
  </w:num>
  <w:num w:numId="48" w16cid:durableId="1397900488">
    <w:abstractNumId w:val="24"/>
  </w:num>
  <w:num w:numId="49" w16cid:durableId="422840143">
    <w:abstractNumId w:val="6"/>
  </w:num>
  <w:num w:numId="50" w16cid:durableId="369960974">
    <w:abstractNumId w:val="21"/>
  </w:num>
  <w:num w:numId="51" w16cid:durableId="1920599681">
    <w:abstractNumId w:val="31"/>
  </w:num>
  <w:num w:numId="52" w16cid:durableId="278296570">
    <w:abstractNumId w:val="22"/>
  </w:num>
  <w:num w:numId="53" w16cid:durableId="1992714838">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de-DE" w:vendorID="64" w:dllVersion="4096" w:nlCheck="1" w:checkStyle="0"/>
  <w:activeWritingStyle w:appName="MSWord" w:lang="ru-RU"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59"/>
    <w:rsid w:val="00001C43"/>
    <w:rsid w:val="00003478"/>
    <w:rsid w:val="000042F5"/>
    <w:rsid w:val="00004E9C"/>
    <w:rsid w:val="000052A1"/>
    <w:rsid w:val="00007BBB"/>
    <w:rsid w:val="000103C0"/>
    <w:rsid w:val="000113AB"/>
    <w:rsid w:val="00011AFD"/>
    <w:rsid w:val="0001203C"/>
    <w:rsid w:val="00012BAD"/>
    <w:rsid w:val="00013195"/>
    <w:rsid w:val="00013518"/>
    <w:rsid w:val="00013A60"/>
    <w:rsid w:val="00015241"/>
    <w:rsid w:val="00015630"/>
    <w:rsid w:val="00021A7E"/>
    <w:rsid w:val="00025332"/>
    <w:rsid w:val="00027767"/>
    <w:rsid w:val="00031797"/>
    <w:rsid w:val="00031CA0"/>
    <w:rsid w:val="00032A39"/>
    <w:rsid w:val="00033B5E"/>
    <w:rsid w:val="00033F75"/>
    <w:rsid w:val="0003441C"/>
    <w:rsid w:val="00034C15"/>
    <w:rsid w:val="00036226"/>
    <w:rsid w:val="00037C87"/>
    <w:rsid w:val="00043672"/>
    <w:rsid w:val="00043A88"/>
    <w:rsid w:val="00044213"/>
    <w:rsid w:val="00045282"/>
    <w:rsid w:val="0004629B"/>
    <w:rsid w:val="000466C8"/>
    <w:rsid w:val="00046761"/>
    <w:rsid w:val="00046A6D"/>
    <w:rsid w:val="00050885"/>
    <w:rsid w:val="00052CC2"/>
    <w:rsid w:val="0005391A"/>
    <w:rsid w:val="00053D69"/>
    <w:rsid w:val="00055DBD"/>
    <w:rsid w:val="000568B3"/>
    <w:rsid w:val="00057E44"/>
    <w:rsid w:val="0006134F"/>
    <w:rsid w:val="00062F6B"/>
    <w:rsid w:val="00063A91"/>
    <w:rsid w:val="00067851"/>
    <w:rsid w:val="00067E0A"/>
    <w:rsid w:val="00070AA2"/>
    <w:rsid w:val="0007124C"/>
    <w:rsid w:val="00071764"/>
    <w:rsid w:val="00072A0F"/>
    <w:rsid w:val="00072A48"/>
    <w:rsid w:val="00073E6D"/>
    <w:rsid w:val="00074644"/>
    <w:rsid w:val="000756D4"/>
    <w:rsid w:val="00076A0E"/>
    <w:rsid w:val="00085BE2"/>
    <w:rsid w:val="000864C8"/>
    <w:rsid w:val="00087B7D"/>
    <w:rsid w:val="00092407"/>
    <w:rsid w:val="00093A56"/>
    <w:rsid w:val="00094255"/>
    <w:rsid w:val="00094A5B"/>
    <w:rsid w:val="00096695"/>
    <w:rsid w:val="00096845"/>
    <w:rsid w:val="000A0417"/>
    <w:rsid w:val="000A4737"/>
    <w:rsid w:val="000A4B56"/>
    <w:rsid w:val="000A5400"/>
    <w:rsid w:val="000A5C84"/>
    <w:rsid w:val="000A747E"/>
    <w:rsid w:val="000A7808"/>
    <w:rsid w:val="000B0B61"/>
    <w:rsid w:val="000B1466"/>
    <w:rsid w:val="000B2541"/>
    <w:rsid w:val="000B3E95"/>
    <w:rsid w:val="000B5CB5"/>
    <w:rsid w:val="000C184B"/>
    <w:rsid w:val="000C1B8A"/>
    <w:rsid w:val="000C2D91"/>
    <w:rsid w:val="000C4948"/>
    <w:rsid w:val="000C56EB"/>
    <w:rsid w:val="000C673B"/>
    <w:rsid w:val="000C7664"/>
    <w:rsid w:val="000C7948"/>
    <w:rsid w:val="000D0F96"/>
    <w:rsid w:val="000D1CCD"/>
    <w:rsid w:val="000D20C4"/>
    <w:rsid w:val="000D231F"/>
    <w:rsid w:val="000D2877"/>
    <w:rsid w:val="000D3686"/>
    <w:rsid w:val="000D3E10"/>
    <w:rsid w:val="000D4CDF"/>
    <w:rsid w:val="000D714B"/>
    <w:rsid w:val="000E09A3"/>
    <w:rsid w:val="000E132C"/>
    <w:rsid w:val="000E19DD"/>
    <w:rsid w:val="000E2F36"/>
    <w:rsid w:val="000E43D5"/>
    <w:rsid w:val="000E636F"/>
    <w:rsid w:val="000E6D7A"/>
    <w:rsid w:val="000F02D1"/>
    <w:rsid w:val="000F10D2"/>
    <w:rsid w:val="000F1F79"/>
    <w:rsid w:val="000F234D"/>
    <w:rsid w:val="000F2625"/>
    <w:rsid w:val="000F2AC6"/>
    <w:rsid w:val="000F4619"/>
    <w:rsid w:val="000F5076"/>
    <w:rsid w:val="000F7963"/>
    <w:rsid w:val="001041F6"/>
    <w:rsid w:val="00104839"/>
    <w:rsid w:val="0010672E"/>
    <w:rsid w:val="00107594"/>
    <w:rsid w:val="00107EA3"/>
    <w:rsid w:val="001104CE"/>
    <w:rsid w:val="0011236D"/>
    <w:rsid w:val="00114AD5"/>
    <w:rsid w:val="00114CD4"/>
    <w:rsid w:val="00116D37"/>
    <w:rsid w:val="0011760E"/>
    <w:rsid w:val="001176B7"/>
    <w:rsid w:val="00120F06"/>
    <w:rsid w:val="001212B6"/>
    <w:rsid w:val="00122641"/>
    <w:rsid w:val="00122645"/>
    <w:rsid w:val="00122A1A"/>
    <w:rsid w:val="00123222"/>
    <w:rsid w:val="00131063"/>
    <w:rsid w:val="001331A8"/>
    <w:rsid w:val="0013615E"/>
    <w:rsid w:val="001361F5"/>
    <w:rsid w:val="00137FBC"/>
    <w:rsid w:val="001418EC"/>
    <w:rsid w:val="00141A2C"/>
    <w:rsid w:val="00143EDD"/>
    <w:rsid w:val="0014582E"/>
    <w:rsid w:val="001462D1"/>
    <w:rsid w:val="001479ED"/>
    <w:rsid w:val="00147FD5"/>
    <w:rsid w:val="001504AF"/>
    <w:rsid w:val="001517C0"/>
    <w:rsid w:val="001519A7"/>
    <w:rsid w:val="00157DE0"/>
    <w:rsid w:val="00160219"/>
    <w:rsid w:val="00161221"/>
    <w:rsid w:val="00163CD1"/>
    <w:rsid w:val="00165DD1"/>
    <w:rsid w:val="0017040D"/>
    <w:rsid w:val="00171181"/>
    <w:rsid w:val="00174AA2"/>
    <w:rsid w:val="00175806"/>
    <w:rsid w:val="001763F8"/>
    <w:rsid w:val="00176E14"/>
    <w:rsid w:val="001776A4"/>
    <w:rsid w:val="001810D0"/>
    <w:rsid w:val="00181754"/>
    <w:rsid w:val="00182FC6"/>
    <w:rsid w:val="001833F3"/>
    <w:rsid w:val="00183B03"/>
    <w:rsid w:val="001840CC"/>
    <w:rsid w:val="0018435A"/>
    <w:rsid w:val="00184418"/>
    <w:rsid w:val="00187465"/>
    <w:rsid w:val="001874C4"/>
    <w:rsid w:val="00190033"/>
    <w:rsid w:val="00195CCE"/>
    <w:rsid w:val="00196DC7"/>
    <w:rsid w:val="00196DCF"/>
    <w:rsid w:val="001A03D9"/>
    <w:rsid w:val="001A1741"/>
    <w:rsid w:val="001A2B9C"/>
    <w:rsid w:val="001A4281"/>
    <w:rsid w:val="001A6C35"/>
    <w:rsid w:val="001B0173"/>
    <w:rsid w:val="001B0BE6"/>
    <w:rsid w:val="001B0FCB"/>
    <w:rsid w:val="001B12D4"/>
    <w:rsid w:val="001B1316"/>
    <w:rsid w:val="001B1351"/>
    <w:rsid w:val="001B170E"/>
    <w:rsid w:val="001B1B55"/>
    <w:rsid w:val="001B305A"/>
    <w:rsid w:val="001B418E"/>
    <w:rsid w:val="001B44EF"/>
    <w:rsid w:val="001B5C38"/>
    <w:rsid w:val="001B6591"/>
    <w:rsid w:val="001B6637"/>
    <w:rsid w:val="001C0415"/>
    <w:rsid w:val="001C181F"/>
    <w:rsid w:val="001C2474"/>
    <w:rsid w:val="001C2533"/>
    <w:rsid w:val="001C28BC"/>
    <w:rsid w:val="001C2B57"/>
    <w:rsid w:val="001C2BDD"/>
    <w:rsid w:val="001C2F0B"/>
    <w:rsid w:val="001C468B"/>
    <w:rsid w:val="001C4B79"/>
    <w:rsid w:val="001C530F"/>
    <w:rsid w:val="001D0990"/>
    <w:rsid w:val="001D113A"/>
    <w:rsid w:val="001D2687"/>
    <w:rsid w:val="001D270A"/>
    <w:rsid w:val="001D5268"/>
    <w:rsid w:val="001D5CA6"/>
    <w:rsid w:val="001D5E4C"/>
    <w:rsid w:val="001D72D8"/>
    <w:rsid w:val="001D73E6"/>
    <w:rsid w:val="001D765C"/>
    <w:rsid w:val="001E016C"/>
    <w:rsid w:val="001E0D97"/>
    <w:rsid w:val="001E2009"/>
    <w:rsid w:val="001E2459"/>
    <w:rsid w:val="001E28ED"/>
    <w:rsid w:val="001E3856"/>
    <w:rsid w:val="001E3F7C"/>
    <w:rsid w:val="001E5BB7"/>
    <w:rsid w:val="001E64F2"/>
    <w:rsid w:val="001E724B"/>
    <w:rsid w:val="001E7A20"/>
    <w:rsid w:val="001F11E3"/>
    <w:rsid w:val="001F1525"/>
    <w:rsid w:val="001F1FBB"/>
    <w:rsid w:val="001F227C"/>
    <w:rsid w:val="001F4476"/>
    <w:rsid w:val="001F5D52"/>
    <w:rsid w:val="001F6F0B"/>
    <w:rsid w:val="001F7962"/>
    <w:rsid w:val="0020106B"/>
    <w:rsid w:val="002014D9"/>
    <w:rsid w:val="002019BC"/>
    <w:rsid w:val="00201F49"/>
    <w:rsid w:val="002020D6"/>
    <w:rsid w:val="00202803"/>
    <w:rsid w:val="00202B3F"/>
    <w:rsid w:val="00202BE7"/>
    <w:rsid w:val="002053DB"/>
    <w:rsid w:val="002111A8"/>
    <w:rsid w:val="00211626"/>
    <w:rsid w:val="00217A07"/>
    <w:rsid w:val="00217E76"/>
    <w:rsid w:val="00221A87"/>
    <w:rsid w:val="002232D7"/>
    <w:rsid w:val="002235DA"/>
    <w:rsid w:val="0022407A"/>
    <w:rsid w:val="002248DB"/>
    <w:rsid w:val="00224EA3"/>
    <w:rsid w:val="002256D6"/>
    <w:rsid w:val="0023056E"/>
    <w:rsid w:val="002312D0"/>
    <w:rsid w:val="002316D5"/>
    <w:rsid w:val="00231DD1"/>
    <w:rsid w:val="00233818"/>
    <w:rsid w:val="0023386A"/>
    <w:rsid w:val="00233C09"/>
    <w:rsid w:val="00234062"/>
    <w:rsid w:val="00236882"/>
    <w:rsid w:val="0023748E"/>
    <w:rsid w:val="00240CA6"/>
    <w:rsid w:val="002423E7"/>
    <w:rsid w:val="00242DDF"/>
    <w:rsid w:val="00245422"/>
    <w:rsid w:val="00245704"/>
    <w:rsid w:val="002457AD"/>
    <w:rsid w:val="00246BDE"/>
    <w:rsid w:val="00250989"/>
    <w:rsid w:val="002509AC"/>
    <w:rsid w:val="0025175D"/>
    <w:rsid w:val="00251FDA"/>
    <w:rsid w:val="00253350"/>
    <w:rsid w:val="002533B4"/>
    <w:rsid w:val="00253E73"/>
    <w:rsid w:val="0025529B"/>
    <w:rsid w:val="00255476"/>
    <w:rsid w:val="00256B25"/>
    <w:rsid w:val="00257ADD"/>
    <w:rsid w:val="00257C7E"/>
    <w:rsid w:val="002607B5"/>
    <w:rsid w:val="00262349"/>
    <w:rsid w:val="002644C0"/>
    <w:rsid w:val="00265687"/>
    <w:rsid w:val="002658DD"/>
    <w:rsid w:val="00266651"/>
    <w:rsid w:val="00266956"/>
    <w:rsid w:val="00266DA0"/>
    <w:rsid w:val="00266F43"/>
    <w:rsid w:val="0027062F"/>
    <w:rsid w:val="00270E90"/>
    <w:rsid w:val="00272EB9"/>
    <w:rsid w:val="00272F29"/>
    <w:rsid w:val="00272F5A"/>
    <w:rsid w:val="002750EB"/>
    <w:rsid w:val="00275145"/>
    <w:rsid w:val="002752E7"/>
    <w:rsid w:val="00276A22"/>
    <w:rsid w:val="0027725E"/>
    <w:rsid w:val="0028149D"/>
    <w:rsid w:val="00283723"/>
    <w:rsid w:val="00283B67"/>
    <w:rsid w:val="00284985"/>
    <w:rsid w:val="00284A7C"/>
    <w:rsid w:val="00285759"/>
    <w:rsid w:val="00285F8C"/>
    <w:rsid w:val="002866A5"/>
    <w:rsid w:val="00286E8F"/>
    <w:rsid w:val="00287418"/>
    <w:rsid w:val="00287867"/>
    <w:rsid w:val="00287C5D"/>
    <w:rsid w:val="00290660"/>
    <w:rsid w:val="002909DA"/>
    <w:rsid w:val="00292A98"/>
    <w:rsid w:val="0029683D"/>
    <w:rsid w:val="00297047"/>
    <w:rsid w:val="002972DC"/>
    <w:rsid w:val="00297731"/>
    <w:rsid w:val="00297BBD"/>
    <w:rsid w:val="002A2DCB"/>
    <w:rsid w:val="002A34F6"/>
    <w:rsid w:val="002A7BAF"/>
    <w:rsid w:val="002B11E1"/>
    <w:rsid w:val="002B12A8"/>
    <w:rsid w:val="002B152C"/>
    <w:rsid w:val="002B612F"/>
    <w:rsid w:val="002B74B0"/>
    <w:rsid w:val="002B78AB"/>
    <w:rsid w:val="002C0198"/>
    <w:rsid w:val="002C2953"/>
    <w:rsid w:val="002C3D40"/>
    <w:rsid w:val="002C426E"/>
    <w:rsid w:val="002C51A4"/>
    <w:rsid w:val="002C72C2"/>
    <w:rsid w:val="002C7C68"/>
    <w:rsid w:val="002D0B0D"/>
    <w:rsid w:val="002D124D"/>
    <w:rsid w:val="002D160F"/>
    <w:rsid w:val="002D259F"/>
    <w:rsid w:val="002D2B0A"/>
    <w:rsid w:val="002D4320"/>
    <w:rsid w:val="002D4649"/>
    <w:rsid w:val="002D6365"/>
    <w:rsid w:val="002D6CAB"/>
    <w:rsid w:val="002D6EC4"/>
    <w:rsid w:val="002D78FC"/>
    <w:rsid w:val="002E1A51"/>
    <w:rsid w:val="002E253F"/>
    <w:rsid w:val="002E2ACF"/>
    <w:rsid w:val="002E48DD"/>
    <w:rsid w:val="002E5FF4"/>
    <w:rsid w:val="002E6099"/>
    <w:rsid w:val="002F3B28"/>
    <w:rsid w:val="0030148F"/>
    <w:rsid w:val="0030195B"/>
    <w:rsid w:val="00302A57"/>
    <w:rsid w:val="003035C1"/>
    <w:rsid w:val="00303C27"/>
    <w:rsid w:val="00303EC9"/>
    <w:rsid w:val="00304BCA"/>
    <w:rsid w:val="003053EE"/>
    <w:rsid w:val="00305FE6"/>
    <w:rsid w:val="00306A49"/>
    <w:rsid w:val="003101CB"/>
    <w:rsid w:val="0031155D"/>
    <w:rsid w:val="00311AEA"/>
    <w:rsid w:val="003123F7"/>
    <w:rsid w:val="003125E8"/>
    <w:rsid w:val="00312DF5"/>
    <w:rsid w:val="00314188"/>
    <w:rsid w:val="003172B7"/>
    <w:rsid w:val="00317955"/>
    <w:rsid w:val="00321299"/>
    <w:rsid w:val="00321633"/>
    <w:rsid w:val="0032202C"/>
    <w:rsid w:val="00322955"/>
    <w:rsid w:val="003231E6"/>
    <w:rsid w:val="00324D0F"/>
    <w:rsid w:val="003258D8"/>
    <w:rsid w:val="003258EF"/>
    <w:rsid w:val="00326142"/>
    <w:rsid w:val="003307B5"/>
    <w:rsid w:val="00330BFF"/>
    <w:rsid w:val="003328E2"/>
    <w:rsid w:val="0033384E"/>
    <w:rsid w:val="00334551"/>
    <w:rsid w:val="00334DC1"/>
    <w:rsid w:val="0033562E"/>
    <w:rsid w:val="0033600C"/>
    <w:rsid w:val="00336EE8"/>
    <w:rsid w:val="003370A6"/>
    <w:rsid w:val="00337F3D"/>
    <w:rsid w:val="0034075A"/>
    <w:rsid w:val="003408E7"/>
    <w:rsid w:val="00340929"/>
    <w:rsid w:val="003413BA"/>
    <w:rsid w:val="0034262B"/>
    <w:rsid w:val="003434B3"/>
    <w:rsid w:val="00345A20"/>
    <w:rsid w:val="00345F82"/>
    <w:rsid w:val="00347CC3"/>
    <w:rsid w:val="00350745"/>
    <w:rsid w:val="00350B36"/>
    <w:rsid w:val="0035125B"/>
    <w:rsid w:val="003516E3"/>
    <w:rsid w:val="00352D7D"/>
    <w:rsid w:val="00353352"/>
    <w:rsid w:val="00355164"/>
    <w:rsid w:val="00355C7F"/>
    <w:rsid w:val="003565C1"/>
    <w:rsid w:val="003567D2"/>
    <w:rsid w:val="003569AB"/>
    <w:rsid w:val="003607F3"/>
    <w:rsid w:val="00361914"/>
    <w:rsid w:val="003626C2"/>
    <w:rsid w:val="003629E8"/>
    <w:rsid w:val="00362EEE"/>
    <w:rsid w:val="00363991"/>
    <w:rsid w:val="0036572D"/>
    <w:rsid w:val="00365BC6"/>
    <w:rsid w:val="00365C77"/>
    <w:rsid w:val="00365E87"/>
    <w:rsid w:val="003669B0"/>
    <w:rsid w:val="0037031C"/>
    <w:rsid w:val="00372695"/>
    <w:rsid w:val="003733EA"/>
    <w:rsid w:val="00373A72"/>
    <w:rsid w:val="00373F7D"/>
    <w:rsid w:val="0037513F"/>
    <w:rsid w:val="0037730C"/>
    <w:rsid w:val="00381568"/>
    <w:rsid w:val="00381829"/>
    <w:rsid w:val="003830B4"/>
    <w:rsid w:val="003839DD"/>
    <w:rsid w:val="0038461D"/>
    <w:rsid w:val="00384E92"/>
    <w:rsid w:val="00385C40"/>
    <w:rsid w:val="00387105"/>
    <w:rsid w:val="003877FA"/>
    <w:rsid w:val="0039222A"/>
    <w:rsid w:val="0039417E"/>
    <w:rsid w:val="003953BA"/>
    <w:rsid w:val="00395B49"/>
    <w:rsid w:val="00397144"/>
    <w:rsid w:val="00397801"/>
    <w:rsid w:val="003A18A2"/>
    <w:rsid w:val="003A3E8B"/>
    <w:rsid w:val="003A40A5"/>
    <w:rsid w:val="003A4445"/>
    <w:rsid w:val="003A575E"/>
    <w:rsid w:val="003A5E03"/>
    <w:rsid w:val="003A64F4"/>
    <w:rsid w:val="003A6ABF"/>
    <w:rsid w:val="003B163F"/>
    <w:rsid w:val="003B4898"/>
    <w:rsid w:val="003B4E87"/>
    <w:rsid w:val="003B6923"/>
    <w:rsid w:val="003B6970"/>
    <w:rsid w:val="003C0386"/>
    <w:rsid w:val="003C2934"/>
    <w:rsid w:val="003C46A5"/>
    <w:rsid w:val="003C47AC"/>
    <w:rsid w:val="003C54EF"/>
    <w:rsid w:val="003C6371"/>
    <w:rsid w:val="003D17AE"/>
    <w:rsid w:val="003D200C"/>
    <w:rsid w:val="003D23FB"/>
    <w:rsid w:val="003D2D1F"/>
    <w:rsid w:val="003D5F57"/>
    <w:rsid w:val="003E1A9A"/>
    <w:rsid w:val="003E2C91"/>
    <w:rsid w:val="003E52C9"/>
    <w:rsid w:val="003E66E1"/>
    <w:rsid w:val="003E6F66"/>
    <w:rsid w:val="003F058A"/>
    <w:rsid w:val="003F1541"/>
    <w:rsid w:val="003F22C8"/>
    <w:rsid w:val="003F339E"/>
    <w:rsid w:val="003F4207"/>
    <w:rsid w:val="003F464E"/>
    <w:rsid w:val="003F5FC4"/>
    <w:rsid w:val="003F6CE8"/>
    <w:rsid w:val="003F771A"/>
    <w:rsid w:val="003F7866"/>
    <w:rsid w:val="00400349"/>
    <w:rsid w:val="00401C74"/>
    <w:rsid w:val="00404AB0"/>
    <w:rsid w:val="00404AF9"/>
    <w:rsid w:val="00404E37"/>
    <w:rsid w:val="004058AD"/>
    <w:rsid w:val="00406BD2"/>
    <w:rsid w:val="00410981"/>
    <w:rsid w:val="00410E3F"/>
    <w:rsid w:val="00411002"/>
    <w:rsid w:val="00411A77"/>
    <w:rsid w:val="004142A4"/>
    <w:rsid w:val="0041498F"/>
    <w:rsid w:val="004159B4"/>
    <w:rsid w:val="00415F5A"/>
    <w:rsid w:val="00416FA2"/>
    <w:rsid w:val="004171E0"/>
    <w:rsid w:val="004201E6"/>
    <w:rsid w:val="00420667"/>
    <w:rsid w:val="00421755"/>
    <w:rsid w:val="00426694"/>
    <w:rsid w:val="00426E59"/>
    <w:rsid w:val="00427630"/>
    <w:rsid w:val="004310BD"/>
    <w:rsid w:val="00432264"/>
    <w:rsid w:val="004337D8"/>
    <w:rsid w:val="00435034"/>
    <w:rsid w:val="0043531D"/>
    <w:rsid w:val="00437A65"/>
    <w:rsid w:val="004414F0"/>
    <w:rsid w:val="00441DD5"/>
    <w:rsid w:val="00442962"/>
    <w:rsid w:val="004429FE"/>
    <w:rsid w:val="00444B1B"/>
    <w:rsid w:val="00444D95"/>
    <w:rsid w:val="00444EB4"/>
    <w:rsid w:val="00445073"/>
    <w:rsid w:val="00446DE5"/>
    <w:rsid w:val="0045008A"/>
    <w:rsid w:val="0045212D"/>
    <w:rsid w:val="00452642"/>
    <w:rsid w:val="00454743"/>
    <w:rsid w:val="00455214"/>
    <w:rsid w:val="00455589"/>
    <w:rsid w:val="00455A9C"/>
    <w:rsid w:val="00456494"/>
    <w:rsid w:val="0045771E"/>
    <w:rsid w:val="004621B4"/>
    <w:rsid w:val="004638D9"/>
    <w:rsid w:val="00463B4C"/>
    <w:rsid w:val="00463E0E"/>
    <w:rsid w:val="0046438D"/>
    <w:rsid w:val="0046692A"/>
    <w:rsid w:val="00467CA5"/>
    <w:rsid w:val="0047011C"/>
    <w:rsid w:val="004725FD"/>
    <w:rsid w:val="004743AE"/>
    <w:rsid w:val="004748F5"/>
    <w:rsid w:val="00474CE5"/>
    <w:rsid w:val="00475578"/>
    <w:rsid w:val="00475BDE"/>
    <w:rsid w:val="00475F7F"/>
    <w:rsid w:val="00477EB3"/>
    <w:rsid w:val="004851BF"/>
    <w:rsid w:val="00486F3E"/>
    <w:rsid w:val="00486F6F"/>
    <w:rsid w:val="00487784"/>
    <w:rsid w:val="0048793A"/>
    <w:rsid w:val="004904BA"/>
    <w:rsid w:val="004907C0"/>
    <w:rsid w:val="004913DE"/>
    <w:rsid w:val="00494264"/>
    <w:rsid w:val="004946EE"/>
    <w:rsid w:val="00494982"/>
    <w:rsid w:val="00496B23"/>
    <w:rsid w:val="00496BCF"/>
    <w:rsid w:val="00496BD8"/>
    <w:rsid w:val="00497FE6"/>
    <w:rsid w:val="004A0733"/>
    <w:rsid w:val="004A250C"/>
    <w:rsid w:val="004A2C42"/>
    <w:rsid w:val="004A4A65"/>
    <w:rsid w:val="004A5438"/>
    <w:rsid w:val="004A7422"/>
    <w:rsid w:val="004A7790"/>
    <w:rsid w:val="004B0265"/>
    <w:rsid w:val="004B0C3F"/>
    <w:rsid w:val="004B16FB"/>
    <w:rsid w:val="004B188D"/>
    <w:rsid w:val="004B29A6"/>
    <w:rsid w:val="004B2B2D"/>
    <w:rsid w:val="004B2E5C"/>
    <w:rsid w:val="004B339A"/>
    <w:rsid w:val="004B4BEA"/>
    <w:rsid w:val="004B6359"/>
    <w:rsid w:val="004B6A18"/>
    <w:rsid w:val="004B6F36"/>
    <w:rsid w:val="004B7ADE"/>
    <w:rsid w:val="004C2EF3"/>
    <w:rsid w:val="004C30D0"/>
    <w:rsid w:val="004C3A8F"/>
    <w:rsid w:val="004C509A"/>
    <w:rsid w:val="004C6AC3"/>
    <w:rsid w:val="004C7EF8"/>
    <w:rsid w:val="004D108B"/>
    <w:rsid w:val="004D1AB6"/>
    <w:rsid w:val="004D2984"/>
    <w:rsid w:val="004D42B7"/>
    <w:rsid w:val="004D483D"/>
    <w:rsid w:val="004D518E"/>
    <w:rsid w:val="004D7A59"/>
    <w:rsid w:val="004E2CAC"/>
    <w:rsid w:val="004E2DE7"/>
    <w:rsid w:val="004E51A0"/>
    <w:rsid w:val="004E6F13"/>
    <w:rsid w:val="004E728D"/>
    <w:rsid w:val="004E72D8"/>
    <w:rsid w:val="004E75AF"/>
    <w:rsid w:val="004E7C56"/>
    <w:rsid w:val="004F1854"/>
    <w:rsid w:val="004F1E92"/>
    <w:rsid w:val="004F4222"/>
    <w:rsid w:val="004F664D"/>
    <w:rsid w:val="004F6A2E"/>
    <w:rsid w:val="004F7533"/>
    <w:rsid w:val="00500435"/>
    <w:rsid w:val="00500E66"/>
    <w:rsid w:val="00501FAB"/>
    <w:rsid w:val="0050278B"/>
    <w:rsid w:val="00502CE5"/>
    <w:rsid w:val="0050435D"/>
    <w:rsid w:val="00504F56"/>
    <w:rsid w:val="00505342"/>
    <w:rsid w:val="005070CE"/>
    <w:rsid w:val="00507DD1"/>
    <w:rsid w:val="0051142B"/>
    <w:rsid w:val="00512452"/>
    <w:rsid w:val="00512AB2"/>
    <w:rsid w:val="00512B20"/>
    <w:rsid w:val="00515C75"/>
    <w:rsid w:val="00522054"/>
    <w:rsid w:val="00522E35"/>
    <w:rsid w:val="00524021"/>
    <w:rsid w:val="00524365"/>
    <w:rsid w:val="005252AC"/>
    <w:rsid w:val="00525755"/>
    <w:rsid w:val="00525ABD"/>
    <w:rsid w:val="00525B84"/>
    <w:rsid w:val="00525D39"/>
    <w:rsid w:val="00526C62"/>
    <w:rsid w:val="005300FA"/>
    <w:rsid w:val="0053031C"/>
    <w:rsid w:val="00530425"/>
    <w:rsid w:val="005307F0"/>
    <w:rsid w:val="00531874"/>
    <w:rsid w:val="00533F0F"/>
    <w:rsid w:val="00534A3A"/>
    <w:rsid w:val="0054132C"/>
    <w:rsid w:val="00542453"/>
    <w:rsid w:val="00542782"/>
    <w:rsid w:val="005434BB"/>
    <w:rsid w:val="00544E9B"/>
    <w:rsid w:val="0054580F"/>
    <w:rsid w:val="00545C41"/>
    <w:rsid w:val="00546335"/>
    <w:rsid w:val="00546A25"/>
    <w:rsid w:val="00551536"/>
    <w:rsid w:val="00552230"/>
    <w:rsid w:val="00552AB4"/>
    <w:rsid w:val="005565D4"/>
    <w:rsid w:val="0056102D"/>
    <w:rsid w:val="0056136B"/>
    <w:rsid w:val="005613E1"/>
    <w:rsid w:val="00561DCA"/>
    <w:rsid w:val="00563E17"/>
    <w:rsid w:val="005650B6"/>
    <w:rsid w:val="005663B4"/>
    <w:rsid w:val="00566787"/>
    <w:rsid w:val="00566CB3"/>
    <w:rsid w:val="00567479"/>
    <w:rsid w:val="00567A64"/>
    <w:rsid w:val="0057264C"/>
    <w:rsid w:val="00573946"/>
    <w:rsid w:val="005745EB"/>
    <w:rsid w:val="00574F1F"/>
    <w:rsid w:val="00574F67"/>
    <w:rsid w:val="0057519F"/>
    <w:rsid w:val="00577039"/>
    <w:rsid w:val="0057721A"/>
    <w:rsid w:val="0058102A"/>
    <w:rsid w:val="00582A62"/>
    <w:rsid w:val="005860E8"/>
    <w:rsid w:val="005862A2"/>
    <w:rsid w:val="00586B6B"/>
    <w:rsid w:val="00586D5A"/>
    <w:rsid w:val="00591494"/>
    <w:rsid w:val="005924B9"/>
    <w:rsid w:val="005944B5"/>
    <w:rsid w:val="00595EEB"/>
    <w:rsid w:val="0059647C"/>
    <w:rsid w:val="00597D1D"/>
    <w:rsid w:val="005A0618"/>
    <w:rsid w:val="005A1055"/>
    <w:rsid w:val="005A1133"/>
    <w:rsid w:val="005A405C"/>
    <w:rsid w:val="005A42E9"/>
    <w:rsid w:val="005A55CB"/>
    <w:rsid w:val="005A562A"/>
    <w:rsid w:val="005A5FA9"/>
    <w:rsid w:val="005A7AED"/>
    <w:rsid w:val="005B2E6E"/>
    <w:rsid w:val="005B37C8"/>
    <w:rsid w:val="005B37EC"/>
    <w:rsid w:val="005B3B1F"/>
    <w:rsid w:val="005B488E"/>
    <w:rsid w:val="005B5241"/>
    <w:rsid w:val="005B6BC5"/>
    <w:rsid w:val="005B7159"/>
    <w:rsid w:val="005B7463"/>
    <w:rsid w:val="005C0894"/>
    <w:rsid w:val="005C327F"/>
    <w:rsid w:val="005C5DCC"/>
    <w:rsid w:val="005C6018"/>
    <w:rsid w:val="005C61A1"/>
    <w:rsid w:val="005C6AD2"/>
    <w:rsid w:val="005C6B6F"/>
    <w:rsid w:val="005C79C8"/>
    <w:rsid w:val="005C7F87"/>
    <w:rsid w:val="005D09FD"/>
    <w:rsid w:val="005D158D"/>
    <w:rsid w:val="005D2105"/>
    <w:rsid w:val="005D27F2"/>
    <w:rsid w:val="005D3612"/>
    <w:rsid w:val="005D424D"/>
    <w:rsid w:val="005D6FBF"/>
    <w:rsid w:val="005E2A58"/>
    <w:rsid w:val="005E38BE"/>
    <w:rsid w:val="005E50C8"/>
    <w:rsid w:val="005E540A"/>
    <w:rsid w:val="005E6701"/>
    <w:rsid w:val="005E7D94"/>
    <w:rsid w:val="005F0B9B"/>
    <w:rsid w:val="005F23DC"/>
    <w:rsid w:val="005F25F7"/>
    <w:rsid w:val="005F348E"/>
    <w:rsid w:val="005F496B"/>
    <w:rsid w:val="005F5441"/>
    <w:rsid w:val="00600B81"/>
    <w:rsid w:val="006026A8"/>
    <w:rsid w:val="0060487D"/>
    <w:rsid w:val="006049EE"/>
    <w:rsid w:val="00605721"/>
    <w:rsid w:val="0060730C"/>
    <w:rsid w:val="00613354"/>
    <w:rsid w:val="00613F8D"/>
    <w:rsid w:val="0061728E"/>
    <w:rsid w:val="006174F9"/>
    <w:rsid w:val="0062018E"/>
    <w:rsid w:val="00620B64"/>
    <w:rsid w:val="006217F4"/>
    <w:rsid w:val="00624C74"/>
    <w:rsid w:val="00625CB7"/>
    <w:rsid w:val="006260C3"/>
    <w:rsid w:val="0062771F"/>
    <w:rsid w:val="006278B5"/>
    <w:rsid w:val="00631A9D"/>
    <w:rsid w:val="0063244E"/>
    <w:rsid w:val="00633E0A"/>
    <w:rsid w:val="0063456A"/>
    <w:rsid w:val="00635557"/>
    <w:rsid w:val="00637097"/>
    <w:rsid w:val="00637CC4"/>
    <w:rsid w:val="00640276"/>
    <w:rsid w:val="00641092"/>
    <w:rsid w:val="006411FD"/>
    <w:rsid w:val="00642548"/>
    <w:rsid w:val="0064325C"/>
    <w:rsid w:val="00644656"/>
    <w:rsid w:val="0064516D"/>
    <w:rsid w:val="006462B1"/>
    <w:rsid w:val="00646730"/>
    <w:rsid w:val="00647E5B"/>
    <w:rsid w:val="00650059"/>
    <w:rsid w:val="00651580"/>
    <w:rsid w:val="006515D5"/>
    <w:rsid w:val="00652196"/>
    <w:rsid w:val="006523CB"/>
    <w:rsid w:val="00652608"/>
    <w:rsid w:val="00654150"/>
    <w:rsid w:val="006548CD"/>
    <w:rsid w:val="00656A9C"/>
    <w:rsid w:val="00657898"/>
    <w:rsid w:val="00657E41"/>
    <w:rsid w:val="00660176"/>
    <w:rsid w:val="00660670"/>
    <w:rsid w:val="006610F6"/>
    <w:rsid w:val="00661371"/>
    <w:rsid w:val="00661A2B"/>
    <w:rsid w:val="0066345C"/>
    <w:rsid w:val="00663873"/>
    <w:rsid w:val="006639E9"/>
    <w:rsid w:val="00664DCC"/>
    <w:rsid w:val="00664F37"/>
    <w:rsid w:val="00665C34"/>
    <w:rsid w:val="00665FC7"/>
    <w:rsid w:val="00666593"/>
    <w:rsid w:val="00667CF7"/>
    <w:rsid w:val="006722E5"/>
    <w:rsid w:val="00672751"/>
    <w:rsid w:val="0067343B"/>
    <w:rsid w:val="006735B1"/>
    <w:rsid w:val="00673B65"/>
    <w:rsid w:val="00673B6A"/>
    <w:rsid w:val="00673CD9"/>
    <w:rsid w:val="006745AF"/>
    <w:rsid w:val="00674B51"/>
    <w:rsid w:val="0067552B"/>
    <w:rsid w:val="00675B74"/>
    <w:rsid w:val="0067750D"/>
    <w:rsid w:val="006779BD"/>
    <w:rsid w:val="006805D8"/>
    <w:rsid w:val="0068082F"/>
    <w:rsid w:val="00681190"/>
    <w:rsid w:val="006833DB"/>
    <w:rsid w:val="00686AA1"/>
    <w:rsid w:val="00687350"/>
    <w:rsid w:val="00687F25"/>
    <w:rsid w:val="0069083D"/>
    <w:rsid w:val="00690DEA"/>
    <w:rsid w:val="00692874"/>
    <w:rsid w:val="00692CB3"/>
    <w:rsid w:val="00692FED"/>
    <w:rsid w:val="0069355D"/>
    <w:rsid w:val="00693C44"/>
    <w:rsid w:val="00695AB8"/>
    <w:rsid w:val="0069706D"/>
    <w:rsid w:val="006970CC"/>
    <w:rsid w:val="00697A46"/>
    <w:rsid w:val="00697ADF"/>
    <w:rsid w:val="006A080D"/>
    <w:rsid w:val="006A1543"/>
    <w:rsid w:val="006A2EA2"/>
    <w:rsid w:val="006A4CF6"/>
    <w:rsid w:val="006A51BF"/>
    <w:rsid w:val="006A52B4"/>
    <w:rsid w:val="006A5E20"/>
    <w:rsid w:val="006A61F7"/>
    <w:rsid w:val="006A6399"/>
    <w:rsid w:val="006A6AD5"/>
    <w:rsid w:val="006B0A6A"/>
    <w:rsid w:val="006B1E3A"/>
    <w:rsid w:val="006B4EFA"/>
    <w:rsid w:val="006B6F07"/>
    <w:rsid w:val="006B7238"/>
    <w:rsid w:val="006B7710"/>
    <w:rsid w:val="006B7A97"/>
    <w:rsid w:val="006C2309"/>
    <w:rsid w:val="006C283A"/>
    <w:rsid w:val="006C3452"/>
    <w:rsid w:val="006C3559"/>
    <w:rsid w:val="006C3B83"/>
    <w:rsid w:val="006C5BEA"/>
    <w:rsid w:val="006D0A84"/>
    <w:rsid w:val="006D177C"/>
    <w:rsid w:val="006D2C8D"/>
    <w:rsid w:val="006D4EE1"/>
    <w:rsid w:val="006D4F57"/>
    <w:rsid w:val="006D50EC"/>
    <w:rsid w:val="006D545D"/>
    <w:rsid w:val="006D6861"/>
    <w:rsid w:val="006D7679"/>
    <w:rsid w:val="006D7A13"/>
    <w:rsid w:val="006E08A1"/>
    <w:rsid w:val="006E16A6"/>
    <w:rsid w:val="006E1963"/>
    <w:rsid w:val="006E4BE3"/>
    <w:rsid w:val="006E5ECF"/>
    <w:rsid w:val="006E6EB6"/>
    <w:rsid w:val="006E7386"/>
    <w:rsid w:val="006F2636"/>
    <w:rsid w:val="006F40B7"/>
    <w:rsid w:val="006F6964"/>
    <w:rsid w:val="006F759E"/>
    <w:rsid w:val="00701642"/>
    <w:rsid w:val="00701EDB"/>
    <w:rsid w:val="007028D7"/>
    <w:rsid w:val="00703BB1"/>
    <w:rsid w:val="00704BFA"/>
    <w:rsid w:val="00706D9F"/>
    <w:rsid w:val="00710E29"/>
    <w:rsid w:val="0071104F"/>
    <w:rsid w:val="00712157"/>
    <w:rsid w:val="00712224"/>
    <w:rsid w:val="0071509A"/>
    <w:rsid w:val="0071511E"/>
    <w:rsid w:val="00716BB2"/>
    <w:rsid w:val="0072045B"/>
    <w:rsid w:val="007209B0"/>
    <w:rsid w:val="00720E1D"/>
    <w:rsid w:val="00721FB0"/>
    <w:rsid w:val="0072211D"/>
    <w:rsid w:val="007232D0"/>
    <w:rsid w:val="00725427"/>
    <w:rsid w:val="00727B15"/>
    <w:rsid w:val="00727DDC"/>
    <w:rsid w:val="00727FC4"/>
    <w:rsid w:val="00731424"/>
    <w:rsid w:val="00731FA0"/>
    <w:rsid w:val="0073233A"/>
    <w:rsid w:val="00733815"/>
    <w:rsid w:val="007346CD"/>
    <w:rsid w:val="007350DF"/>
    <w:rsid w:val="007376A9"/>
    <w:rsid w:val="007376E1"/>
    <w:rsid w:val="007400AE"/>
    <w:rsid w:val="0074141C"/>
    <w:rsid w:val="00741545"/>
    <w:rsid w:val="007449B3"/>
    <w:rsid w:val="00744B15"/>
    <w:rsid w:val="00744B3F"/>
    <w:rsid w:val="00747EE3"/>
    <w:rsid w:val="00750564"/>
    <w:rsid w:val="007519B9"/>
    <w:rsid w:val="007519D1"/>
    <w:rsid w:val="00757737"/>
    <w:rsid w:val="00760F4B"/>
    <w:rsid w:val="00761271"/>
    <w:rsid w:val="00764688"/>
    <w:rsid w:val="00766EEF"/>
    <w:rsid w:val="0077048B"/>
    <w:rsid w:val="00770C38"/>
    <w:rsid w:val="00771BAB"/>
    <w:rsid w:val="007734F4"/>
    <w:rsid w:val="00773794"/>
    <w:rsid w:val="00773B06"/>
    <w:rsid w:val="00773D0E"/>
    <w:rsid w:val="00775B02"/>
    <w:rsid w:val="00775EF8"/>
    <w:rsid w:val="0077701E"/>
    <w:rsid w:val="00780442"/>
    <w:rsid w:val="007806BB"/>
    <w:rsid w:val="0078132C"/>
    <w:rsid w:val="007826AB"/>
    <w:rsid w:val="00785BC1"/>
    <w:rsid w:val="00786023"/>
    <w:rsid w:val="0079021D"/>
    <w:rsid w:val="00790DB9"/>
    <w:rsid w:val="00791316"/>
    <w:rsid w:val="0079247B"/>
    <w:rsid w:val="007927FA"/>
    <w:rsid w:val="00794AB2"/>
    <w:rsid w:val="007A035B"/>
    <w:rsid w:val="007A1F3C"/>
    <w:rsid w:val="007A21AC"/>
    <w:rsid w:val="007A43E5"/>
    <w:rsid w:val="007A4B16"/>
    <w:rsid w:val="007A5CED"/>
    <w:rsid w:val="007B063D"/>
    <w:rsid w:val="007B12A7"/>
    <w:rsid w:val="007B1EDC"/>
    <w:rsid w:val="007B2B09"/>
    <w:rsid w:val="007B33CD"/>
    <w:rsid w:val="007B3E3B"/>
    <w:rsid w:val="007B4AB2"/>
    <w:rsid w:val="007B4C35"/>
    <w:rsid w:val="007B5E1E"/>
    <w:rsid w:val="007B5E2D"/>
    <w:rsid w:val="007B6BAA"/>
    <w:rsid w:val="007B7157"/>
    <w:rsid w:val="007B7880"/>
    <w:rsid w:val="007B7F7D"/>
    <w:rsid w:val="007C06A2"/>
    <w:rsid w:val="007C0B1D"/>
    <w:rsid w:val="007C0C6E"/>
    <w:rsid w:val="007C1148"/>
    <w:rsid w:val="007C134D"/>
    <w:rsid w:val="007C1CBD"/>
    <w:rsid w:val="007C1FAB"/>
    <w:rsid w:val="007C2455"/>
    <w:rsid w:val="007C3A5C"/>
    <w:rsid w:val="007C5381"/>
    <w:rsid w:val="007C5A3B"/>
    <w:rsid w:val="007C77DC"/>
    <w:rsid w:val="007D167F"/>
    <w:rsid w:val="007D1F2F"/>
    <w:rsid w:val="007D2415"/>
    <w:rsid w:val="007D31A0"/>
    <w:rsid w:val="007D3C46"/>
    <w:rsid w:val="007D3F20"/>
    <w:rsid w:val="007D4C71"/>
    <w:rsid w:val="007D53EA"/>
    <w:rsid w:val="007D5E57"/>
    <w:rsid w:val="007D69A8"/>
    <w:rsid w:val="007D6CD5"/>
    <w:rsid w:val="007D6E3A"/>
    <w:rsid w:val="007D70E6"/>
    <w:rsid w:val="007D79AF"/>
    <w:rsid w:val="007D7AEA"/>
    <w:rsid w:val="007D7F5A"/>
    <w:rsid w:val="007E091B"/>
    <w:rsid w:val="007E1B2C"/>
    <w:rsid w:val="007E3582"/>
    <w:rsid w:val="007E555D"/>
    <w:rsid w:val="007E5A49"/>
    <w:rsid w:val="007E634D"/>
    <w:rsid w:val="007E65AA"/>
    <w:rsid w:val="007F1BF3"/>
    <w:rsid w:val="007F213C"/>
    <w:rsid w:val="007F45DE"/>
    <w:rsid w:val="007F6C46"/>
    <w:rsid w:val="008016E8"/>
    <w:rsid w:val="00801FFB"/>
    <w:rsid w:val="008038BC"/>
    <w:rsid w:val="008058B3"/>
    <w:rsid w:val="00806167"/>
    <w:rsid w:val="00806E94"/>
    <w:rsid w:val="00811131"/>
    <w:rsid w:val="00811937"/>
    <w:rsid w:val="00812167"/>
    <w:rsid w:val="008126A6"/>
    <w:rsid w:val="008129CC"/>
    <w:rsid w:val="00812E66"/>
    <w:rsid w:val="008130D6"/>
    <w:rsid w:val="0081330B"/>
    <w:rsid w:val="008140C9"/>
    <w:rsid w:val="008142E5"/>
    <w:rsid w:val="00815093"/>
    <w:rsid w:val="00816DFE"/>
    <w:rsid w:val="00817967"/>
    <w:rsid w:val="00817DC9"/>
    <w:rsid w:val="00821E5E"/>
    <w:rsid w:val="00822215"/>
    <w:rsid w:val="00825744"/>
    <w:rsid w:val="008311DF"/>
    <w:rsid w:val="00834779"/>
    <w:rsid w:val="00835231"/>
    <w:rsid w:val="00835C24"/>
    <w:rsid w:val="008376DC"/>
    <w:rsid w:val="008377F5"/>
    <w:rsid w:val="0084033E"/>
    <w:rsid w:val="008405DC"/>
    <w:rsid w:val="00840AD2"/>
    <w:rsid w:val="00845D0C"/>
    <w:rsid w:val="00846D92"/>
    <w:rsid w:val="00846EF4"/>
    <w:rsid w:val="00850841"/>
    <w:rsid w:val="00851B5F"/>
    <w:rsid w:val="008525F7"/>
    <w:rsid w:val="00852B05"/>
    <w:rsid w:val="008539A2"/>
    <w:rsid w:val="0085472A"/>
    <w:rsid w:val="00855EC5"/>
    <w:rsid w:val="0085683B"/>
    <w:rsid w:val="0085695C"/>
    <w:rsid w:val="00856DFB"/>
    <w:rsid w:val="008604D5"/>
    <w:rsid w:val="00861479"/>
    <w:rsid w:val="00862AA0"/>
    <w:rsid w:val="008632CC"/>
    <w:rsid w:val="00872E7D"/>
    <w:rsid w:val="00874609"/>
    <w:rsid w:val="00875770"/>
    <w:rsid w:val="008811A1"/>
    <w:rsid w:val="00881BA7"/>
    <w:rsid w:val="00883873"/>
    <w:rsid w:val="00887CEB"/>
    <w:rsid w:val="00893100"/>
    <w:rsid w:val="0089313D"/>
    <w:rsid w:val="0089375B"/>
    <w:rsid w:val="008939B1"/>
    <w:rsid w:val="008948B3"/>
    <w:rsid w:val="00894A42"/>
    <w:rsid w:val="00895161"/>
    <w:rsid w:val="008958BA"/>
    <w:rsid w:val="008966FB"/>
    <w:rsid w:val="00896DFC"/>
    <w:rsid w:val="008A0BC3"/>
    <w:rsid w:val="008A2D83"/>
    <w:rsid w:val="008A3091"/>
    <w:rsid w:val="008A3E75"/>
    <w:rsid w:val="008A4F62"/>
    <w:rsid w:val="008A6BE4"/>
    <w:rsid w:val="008A6D49"/>
    <w:rsid w:val="008A7336"/>
    <w:rsid w:val="008A75C7"/>
    <w:rsid w:val="008A7CDC"/>
    <w:rsid w:val="008B05DB"/>
    <w:rsid w:val="008B2446"/>
    <w:rsid w:val="008B2F3A"/>
    <w:rsid w:val="008B4425"/>
    <w:rsid w:val="008B477B"/>
    <w:rsid w:val="008B4FE7"/>
    <w:rsid w:val="008B571B"/>
    <w:rsid w:val="008B5D6A"/>
    <w:rsid w:val="008B5DA0"/>
    <w:rsid w:val="008B6A7D"/>
    <w:rsid w:val="008C0B89"/>
    <w:rsid w:val="008C2078"/>
    <w:rsid w:val="008C379C"/>
    <w:rsid w:val="008C3CFA"/>
    <w:rsid w:val="008C408F"/>
    <w:rsid w:val="008C4CB6"/>
    <w:rsid w:val="008C56C5"/>
    <w:rsid w:val="008C58FA"/>
    <w:rsid w:val="008C6C95"/>
    <w:rsid w:val="008C763F"/>
    <w:rsid w:val="008C7698"/>
    <w:rsid w:val="008C7FB6"/>
    <w:rsid w:val="008D099B"/>
    <w:rsid w:val="008D1A16"/>
    <w:rsid w:val="008D34AB"/>
    <w:rsid w:val="008D5478"/>
    <w:rsid w:val="008D582C"/>
    <w:rsid w:val="008D7952"/>
    <w:rsid w:val="008E2319"/>
    <w:rsid w:val="008E24A2"/>
    <w:rsid w:val="008E3051"/>
    <w:rsid w:val="008E4E79"/>
    <w:rsid w:val="008E6110"/>
    <w:rsid w:val="008E6CBC"/>
    <w:rsid w:val="008F3C4C"/>
    <w:rsid w:val="008F4944"/>
    <w:rsid w:val="008F51F1"/>
    <w:rsid w:val="008F5A1E"/>
    <w:rsid w:val="008F5CA8"/>
    <w:rsid w:val="008F68CA"/>
    <w:rsid w:val="008F6E40"/>
    <w:rsid w:val="008F78F4"/>
    <w:rsid w:val="008F7D79"/>
    <w:rsid w:val="009004D8"/>
    <w:rsid w:val="009007F2"/>
    <w:rsid w:val="009017B8"/>
    <w:rsid w:val="0090219F"/>
    <w:rsid w:val="009049C9"/>
    <w:rsid w:val="00905EB6"/>
    <w:rsid w:val="009061DD"/>
    <w:rsid w:val="00906C84"/>
    <w:rsid w:val="00907129"/>
    <w:rsid w:val="00907D76"/>
    <w:rsid w:val="00912C23"/>
    <w:rsid w:val="00916558"/>
    <w:rsid w:val="00916914"/>
    <w:rsid w:val="009216A4"/>
    <w:rsid w:val="009221D3"/>
    <w:rsid w:val="00922552"/>
    <w:rsid w:val="00922EF3"/>
    <w:rsid w:val="0092342E"/>
    <w:rsid w:val="00923E88"/>
    <w:rsid w:val="00925031"/>
    <w:rsid w:val="009250D1"/>
    <w:rsid w:val="00925121"/>
    <w:rsid w:val="009256DF"/>
    <w:rsid w:val="00926DE8"/>
    <w:rsid w:val="00927D33"/>
    <w:rsid w:val="00930892"/>
    <w:rsid w:val="0093306E"/>
    <w:rsid w:val="009332B7"/>
    <w:rsid w:val="009341AB"/>
    <w:rsid w:val="0093468C"/>
    <w:rsid w:val="00936E85"/>
    <w:rsid w:val="00936FE1"/>
    <w:rsid w:val="00940CC7"/>
    <w:rsid w:val="0094467B"/>
    <w:rsid w:val="0094553B"/>
    <w:rsid w:val="00946559"/>
    <w:rsid w:val="00950CFD"/>
    <w:rsid w:val="00950EB4"/>
    <w:rsid w:val="009510BE"/>
    <w:rsid w:val="00952AEF"/>
    <w:rsid w:val="00953260"/>
    <w:rsid w:val="00953E49"/>
    <w:rsid w:val="00955399"/>
    <w:rsid w:val="00955EF8"/>
    <w:rsid w:val="0095707D"/>
    <w:rsid w:val="00961570"/>
    <w:rsid w:val="009627A2"/>
    <w:rsid w:val="009629D7"/>
    <w:rsid w:val="00963D38"/>
    <w:rsid w:val="00964671"/>
    <w:rsid w:val="00966307"/>
    <w:rsid w:val="0096698B"/>
    <w:rsid w:val="00967F8E"/>
    <w:rsid w:val="00970381"/>
    <w:rsid w:val="00971168"/>
    <w:rsid w:val="00971E22"/>
    <w:rsid w:val="00972BC8"/>
    <w:rsid w:val="00973473"/>
    <w:rsid w:val="0097471C"/>
    <w:rsid w:val="00974DEC"/>
    <w:rsid w:val="009769E6"/>
    <w:rsid w:val="0097732A"/>
    <w:rsid w:val="009778AC"/>
    <w:rsid w:val="009805CC"/>
    <w:rsid w:val="00980EB8"/>
    <w:rsid w:val="00982D08"/>
    <w:rsid w:val="00982D99"/>
    <w:rsid w:val="009831F6"/>
    <w:rsid w:val="009855FF"/>
    <w:rsid w:val="00987240"/>
    <w:rsid w:val="00990C96"/>
    <w:rsid w:val="00993637"/>
    <w:rsid w:val="00993EAB"/>
    <w:rsid w:val="009941B9"/>
    <w:rsid w:val="00996ADE"/>
    <w:rsid w:val="00997446"/>
    <w:rsid w:val="00997B3F"/>
    <w:rsid w:val="009A1BC0"/>
    <w:rsid w:val="009A25F0"/>
    <w:rsid w:val="009A26B6"/>
    <w:rsid w:val="009A4612"/>
    <w:rsid w:val="009A4E4F"/>
    <w:rsid w:val="009A673A"/>
    <w:rsid w:val="009B04E7"/>
    <w:rsid w:val="009B5414"/>
    <w:rsid w:val="009B70DD"/>
    <w:rsid w:val="009C01FF"/>
    <w:rsid w:val="009C0663"/>
    <w:rsid w:val="009C2A90"/>
    <w:rsid w:val="009C2ABF"/>
    <w:rsid w:val="009C2BD0"/>
    <w:rsid w:val="009C4008"/>
    <w:rsid w:val="009C4D19"/>
    <w:rsid w:val="009C5A97"/>
    <w:rsid w:val="009C6022"/>
    <w:rsid w:val="009D0659"/>
    <w:rsid w:val="009D09B9"/>
    <w:rsid w:val="009D0A64"/>
    <w:rsid w:val="009D113F"/>
    <w:rsid w:val="009D151A"/>
    <w:rsid w:val="009D30D9"/>
    <w:rsid w:val="009D3870"/>
    <w:rsid w:val="009D3B10"/>
    <w:rsid w:val="009D3D8A"/>
    <w:rsid w:val="009D4585"/>
    <w:rsid w:val="009D5111"/>
    <w:rsid w:val="009D514C"/>
    <w:rsid w:val="009D564D"/>
    <w:rsid w:val="009D5659"/>
    <w:rsid w:val="009D5E4A"/>
    <w:rsid w:val="009D6E82"/>
    <w:rsid w:val="009D7A32"/>
    <w:rsid w:val="009D7F90"/>
    <w:rsid w:val="009E0238"/>
    <w:rsid w:val="009E0F02"/>
    <w:rsid w:val="009E23EC"/>
    <w:rsid w:val="009E2B1A"/>
    <w:rsid w:val="009E44DE"/>
    <w:rsid w:val="009E7C97"/>
    <w:rsid w:val="009F0B2C"/>
    <w:rsid w:val="009F1BED"/>
    <w:rsid w:val="009F1D99"/>
    <w:rsid w:val="009F243B"/>
    <w:rsid w:val="00A00D6E"/>
    <w:rsid w:val="00A0143C"/>
    <w:rsid w:val="00A01A16"/>
    <w:rsid w:val="00A0280A"/>
    <w:rsid w:val="00A03603"/>
    <w:rsid w:val="00A04BFD"/>
    <w:rsid w:val="00A05C5D"/>
    <w:rsid w:val="00A05CB6"/>
    <w:rsid w:val="00A07CE0"/>
    <w:rsid w:val="00A1065F"/>
    <w:rsid w:val="00A10987"/>
    <w:rsid w:val="00A10BC4"/>
    <w:rsid w:val="00A113FA"/>
    <w:rsid w:val="00A128BC"/>
    <w:rsid w:val="00A133C7"/>
    <w:rsid w:val="00A14058"/>
    <w:rsid w:val="00A152C8"/>
    <w:rsid w:val="00A15C23"/>
    <w:rsid w:val="00A17180"/>
    <w:rsid w:val="00A17AD5"/>
    <w:rsid w:val="00A219B9"/>
    <w:rsid w:val="00A22263"/>
    <w:rsid w:val="00A228BA"/>
    <w:rsid w:val="00A23175"/>
    <w:rsid w:val="00A236BA"/>
    <w:rsid w:val="00A23DAB"/>
    <w:rsid w:val="00A244CF"/>
    <w:rsid w:val="00A250B3"/>
    <w:rsid w:val="00A25AED"/>
    <w:rsid w:val="00A26068"/>
    <w:rsid w:val="00A26445"/>
    <w:rsid w:val="00A26739"/>
    <w:rsid w:val="00A26B1A"/>
    <w:rsid w:val="00A27119"/>
    <w:rsid w:val="00A30331"/>
    <w:rsid w:val="00A306E8"/>
    <w:rsid w:val="00A30896"/>
    <w:rsid w:val="00A30F5A"/>
    <w:rsid w:val="00A31BF6"/>
    <w:rsid w:val="00A3347C"/>
    <w:rsid w:val="00A34214"/>
    <w:rsid w:val="00A34356"/>
    <w:rsid w:val="00A34E48"/>
    <w:rsid w:val="00A35086"/>
    <w:rsid w:val="00A351A2"/>
    <w:rsid w:val="00A357FE"/>
    <w:rsid w:val="00A3690D"/>
    <w:rsid w:val="00A3707B"/>
    <w:rsid w:val="00A42923"/>
    <w:rsid w:val="00A4553C"/>
    <w:rsid w:val="00A51836"/>
    <w:rsid w:val="00A52D47"/>
    <w:rsid w:val="00A53401"/>
    <w:rsid w:val="00A551AB"/>
    <w:rsid w:val="00A56574"/>
    <w:rsid w:val="00A57F91"/>
    <w:rsid w:val="00A60F4D"/>
    <w:rsid w:val="00A61A27"/>
    <w:rsid w:val="00A64F07"/>
    <w:rsid w:val="00A656C3"/>
    <w:rsid w:val="00A67A8F"/>
    <w:rsid w:val="00A711BF"/>
    <w:rsid w:val="00A71D8A"/>
    <w:rsid w:val="00A71FFC"/>
    <w:rsid w:val="00A7386A"/>
    <w:rsid w:val="00A738D5"/>
    <w:rsid w:val="00A743C2"/>
    <w:rsid w:val="00A74F77"/>
    <w:rsid w:val="00A759A8"/>
    <w:rsid w:val="00A7730A"/>
    <w:rsid w:val="00A80D0C"/>
    <w:rsid w:val="00A8406C"/>
    <w:rsid w:val="00A84D78"/>
    <w:rsid w:val="00A86EE5"/>
    <w:rsid w:val="00A90429"/>
    <w:rsid w:val="00A90828"/>
    <w:rsid w:val="00A908AE"/>
    <w:rsid w:val="00A912C3"/>
    <w:rsid w:val="00A92D04"/>
    <w:rsid w:val="00A96033"/>
    <w:rsid w:val="00A96988"/>
    <w:rsid w:val="00A97D52"/>
    <w:rsid w:val="00AA0635"/>
    <w:rsid w:val="00AA127A"/>
    <w:rsid w:val="00AA12FD"/>
    <w:rsid w:val="00AA17D7"/>
    <w:rsid w:val="00AA2394"/>
    <w:rsid w:val="00AA279E"/>
    <w:rsid w:val="00AA2F3E"/>
    <w:rsid w:val="00AA34FF"/>
    <w:rsid w:val="00AA3754"/>
    <w:rsid w:val="00AA4A25"/>
    <w:rsid w:val="00AA5F84"/>
    <w:rsid w:val="00AA6091"/>
    <w:rsid w:val="00AA6EBB"/>
    <w:rsid w:val="00AA77D0"/>
    <w:rsid w:val="00AB122A"/>
    <w:rsid w:val="00AB1CDB"/>
    <w:rsid w:val="00AB27BD"/>
    <w:rsid w:val="00AB5DF4"/>
    <w:rsid w:val="00AB6377"/>
    <w:rsid w:val="00AC092F"/>
    <w:rsid w:val="00AC1B16"/>
    <w:rsid w:val="00AC205D"/>
    <w:rsid w:val="00AC2C06"/>
    <w:rsid w:val="00AC3D06"/>
    <w:rsid w:val="00AC4B02"/>
    <w:rsid w:val="00AC4C44"/>
    <w:rsid w:val="00AC63FF"/>
    <w:rsid w:val="00AC6F0E"/>
    <w:rsid w:val="00AD10E0"/>
    <w:rsid w:val="00AD15D8"/>
    <w:rsid w:val="00AD20F7"/>
    <w:rsid w:val="00AD29B5"/>
    <w:rsid w:val="00AD4B2D"/>
    <w:rsid w:val="00AD5C07"/>
    <w:rsid w:val="00AD5E38"/>
    <w:rsid w:val="00AD654B"/>
    <w:rsid w:val="00AD6BFE"/>
    <w:rsid w:val="00AD6C34"/>
    <w:rsid w:val="00AD74CA"/>
    <w:rsid w:val="00AD7608"/>
    <w:rsid w:val="00AD7D98"/>
    <w:rsid w:val="00AE25EF"/>
    <w:rsid w:val="00AE36D1"/>
    <w:rsid w:val="00AE46D5"/>
    <w:rsid w:val="00AE7B75"/>
    <w:rsid w:val="00AF03D0"/>
    <w:rsid w:val="00AF15DD"/>
    <w:rsid w:val="00AF1D3A"/>
    <w:rsid w:val="00AF2C36"/>
    <w:rsid w:val="00AF30DC"/>
    <w:rsid w:val="00AF3670"/>
    <w:rsid w:val="00AF36EE"/>
    <w:rsid w:val="00AF3986"/>
    <w:rsid w:val="00AF40A3"/>
    <w:rsid w:val="00AF4974"/>
    <w:rsid w:val="00AF5DFB"/>
    <w:rsid w:val="00AF6338"/>
    <w:rsid w:val="00AF6EF2"/>
    <w:rsid w:val="00AF7506"/>
    <w:rsid w:val="00B024A3"/>
    <w:rsid w:val="00B034CE"/>
    <w:rsid w:val="00B04C23"/>
    <w:rsid w:val="00B05CF2"/>
    <w:rsid w:val="00B06958"/>
    <w:rsid w:val="00B078CB"/>
    <w:rsid w:val="00B11774"/>
    <w:rsid w:val="00B11970"/>
    <w:rsid w:val="00B12BFC"/>
    <w:rsid w:val="00B12FFA"/>
    <w:rsid w:val="00B138AF"/>
    <w:rsid w:val="00B13AC9"/>
    <w:rsid w:val="00B17957"/>
    <w:rsid w:val="00B20958"/>
    <w:rsid w:val="00B2226A"/>
    <w:rsid w:val="00B223EE"/>
    <w:rsid w:val="00B24A50"/>
    <w:rsid w:val="00B27B57"/>
    <w:rsid w:val="00B31186"/>
    <w:rsid w:val="00B32C5C"/>
    <w:rsid w:val="00B34D12"/>
    <w:rsid w:val="00B34DAE"/>
    <w:rsid w:val="00B35D9D"/>
    <w:rsid w:val="00B37CE8"/>
    <w:rsid w:val="00B4001F"/>
    <w:rsid w:val="00B403D1"/>
    <w:rsid w:val="00B412ED"/>
    <w:rsid w:val="00B424DC"/>
    <w:rsid w:val="00B42807"/>
    <w:rsid w:val="00B436AF"/>
    <w:rsid w:val="00B4370F"/>
    <w:rsid w:val="00B44D1A"/>
    <w:rsid w:val="00B46A68"/>
    <w:rsid w:val="00B475D7"/>
    <w:rsid w:val="00B475F8"/>
    <w:rsid w:val="00B507EA"/>
    <w:rsid w:val="00B51F0D"/>
    <w:rsid w:val="00B62DFD"/>
    <w:rsid w:val="00B630AF"/>
    <w:rsid w:val="00B643E6"/>
    <w:rsid w:val="00B65027"/>
    <w:rsid w:val="00B66C7A"/>
    <w:rsid w:val="00B67A87"/>
    <w:rsid w:val="00B7031F"/>
    <w:rsid w:val="00B7076C"/>
    <w:rsid w:val="00B71404"/>
    <w:rsid w:val="00B71CD3"/>
    <w:rsid w:val="00B72313"/>
    <w:rsid w:val="00B7249F"/>
    <w:rsid w:val="00B725AD"/>
    <w:rsid w:val="00B73A10"/>
    <w:rsid w:val="00B73CAA"/>
    <w:rsid w:val="00B73E25"/>
    <w:rsid w:val="00B75105"/>
    <w:rsid w:val="00B7676F"/>
    <w:rsid w:val="00B76ADA"/>
    <w:rsid w:val="00B8114B"/>
    <w:rsid w:val="00B81499"/>
    <w:rsid w:val="00B81DEB"/>
    <w:rsid w:val="00B82227"/>
    <w:rsid w:val="00B828A8"/>
    <w:rsid w:val="00B82C6C"/>
    <w:rsid w:val="00B83C25"/>
    <w:rsid w:val="00B842EA"/>
    <w:rsid w:val="00B84EB1"/>
    <w:rsid w:val="00B86316"/>
    <w:rsid w:val="00B87A06"/>
    <w:rsid w:val="00B91C46"/>
    <w:rsid w:val="00B92D0A"/>
    <w:rsid w:val="00B941EF"/>
    <w:rsid w:val="00B94865"/>
    <w:rsid w:val="00B95832"/>
    <w:rsid w:val="00B95D61"/>
    <w:rsid w:val="00BA00DE"/>
    <w:rsid w:val="00BA227D"/>
    <w:rsid w:val="00BA2BBC"/>
    <w:rsid w:val="00BA3037"/>
    <w:rsid w:val="00BA343B"/>
    <w:rsid w:val="00BA37A6"/>
    <w:rsid w:val="00BA4B07"/>
    <w:rsid w:val="00BA7A4D"/>
    <w:rsid w:val="00BA7C64"/>
    <w:rsid w:val="00BB0A30"/>
    <w:rsid w:val="00BB0FBC"/>
    <w:rsid w:val="00BB2CB9"/>
    <w:rsid w:val="00BB2F12"/>
    <w:rsid w:val="00BB4B29"/>
    <w:rsid w:val="00BB55C4"/>
    <w:rsid w:val="00BB6868"/>
    <w:rsid w:val="00BB7E66"/>
    <w:rsid w:val="00BC18A8"/>
    <w:rsid w:val="00BC1ED8"/>
    <w:rsid w:val="00BC208D"/>
    <w:rsid w:val="00BC446D"/>
    <w:rsid w:val="00BC44DC"/>
    <w:rsid w:val="00BC6455"/>
    <w:rsid w:val="00BC7957"/>
    <w:rsid w:val="00BD080E"/>
    <w:rsid w:val="00BD086E"/>
    <w:rsid w:val="00BD0F07"/>
    <w:rsid w:val="00BD0F6D"/>
    <w:rsid w:val="00BD1687"/>
    <w:rsid w:val="00BD1F4E"/>
    <w:rsid w:val="00BD2780"/>
    <w:rsid w:val="00BD3CBD"/>
    <w:rsid w:val="00BD5081"/>
    <w:rsid w:val="00BD626E"/>
    <w:rsid w:val="00BD6F34"/>
    <w:rsid w:val="00BD740C"/>
    <w:rsid w:val="00BD7C43"/>
    <w:rsid w:val="00BD7E1B"/>
    <w:rsid w:val="00BD7F77"/>
    <w:rsid w:val="00BE084E"/>
    <w:rsid w:val="00BE49A1"/>
    <w:rsid w:val="00BE4D0B"/>
    <w:rsid w:val="00BE65D2"/>
    <w:rsid w:val="00BF0978"/>
    <w:rsid w:val="00BF12F4"/>
    <w:rsid w:val="00BF323A"/>
    <w:rsid w:val="00BF413D"/>
    <w:rsid w:val="00BF73F7"/>
    <w:rsid w:val="00BF7930"/>
    <w:rsid w:val="00C00B25"/>
    <w:rsid w:val="00C0169E"/>
    <w:rsid w:val="00C0400B"/>
    <w:rsid w:val="00C045C0"/>
    <w:rsid w:val="00C04F65"/>
    <w:rsid w:val="00C0553C"/>
    <w:rsid w:val="00C07CAA"/>
    <w:rsid w:val="00C102D6"/>
    <w:rsid w:val="00C11B67"/>
    <w:rsid w:val="00C11D39"/>
    <w:rsid w:val="00C1309B"/>
    <w:rsid w:val="00C141A3"/>
    <w:rsid w:val="00C14630"/>
    <w:rsid w:val="00C148A1"/>
    <w:rsid w:val="00C1621B"/>
    <w:rsid w:val="00C16312"/>
    <w:rsid w:val="00C171A5"/>
    <w:rsid w:val="00C17F15"/>
    <w:rsid w:val="00C20ED4"/>
    <w:rsid w:val="00C22213"/>
    <w:rsid w:val="00C30655"/>
    <w:rsid w:val="00C31239"/>
    <w:rsid w:val="00C3414E"/>
    <w:rsid w:val="00C34D79"/>
    <w:rsid w:val="00C35AE5"/>
    <w:rsid w:val="00C36C62"/>
    <w:rsid w:val="00C37521"/>
    <w:rsid w:val="00C41162"/>
    <w:rsid w:val="00C41309"/>
    <w:rsid w:val="00C4273A"/>
    <w:rsid w:val="00C513C6"/>
    <w:rsid w:val="00C518E0"/>
    <w:rsid w:val="00C52233"/>
    <w:rsid w:val="00C53593"/>
    <w:rsid w:val="00C53E9C"/>
    <w:rsid w:val="00C54F6D"/>
    <w:rsid w:val="00C56480"/>
    <w:rsid w:val="00C57537"/>
    <w:rsid w:val="00C604B3"/>
    <w:rsid w:val="00C63D7C"/>
    <w:rsid w:val="00C64305"/>
    <w:rsid w:val="00C65BDD"/>
    <w:rsid w:val="00C66A7C"/>
    <w:rsid w:val="00C71E7D"/>
    <w:rsid w:val="00C72C99"/>
    <w:rsid w:val="00C730C3"/>
    <w:rsid w:val="00C744D7"/>
    <w:rsid w:val="00C75717"/>
    <w:rsid w:val="00C76249"/>
    <w:rsid w:val="00C81586"/>
    <w:rsid w:val="00C82C51"/>
    <w:rsid w:val="00C82EE9"/>
    <w:rsid w:val="00C86C48"/>
    <w:rsid w:val="00C8760F"/>
    <w:rsid w:val="00C87C9E"/>
    <w:rsid w:val="00C90002"/>
    <w:rsid w:val="00C901BE"/>
    <w:rsid w:val="00C90398"/>
    <w:rsid w:val="00C94D85"/>
    <w:rsid w:val="00C95C27"/>
    <w:rsid w:val="00C96527"/>
    <w:rsid w:val="00CA1A1B"/>
    <w:rsid w:val="00CA21C9"/>
    <w:rsid w:val="00CA50D6"/>
    <w:rsid w:val="00CA5E13"/>
    <w:rsid w:val="00CA6A25"/>
    <w:rsid w:val="00CA731E"/>
    <w:rsid w:val="00CB0A8A"/>
    <w:rsid w:val="00CB2EBC"/>
    <w:rsid w:val="00CB2F0C"/>
    <w:rsid w:val="00CB3819"/>
    <w:rsid w:val="00CB589B"/>
    <w:rsid w:val="00CB6177"/>
    <w:rsid w:val="00CB7F4D"/>
    <w:rsid w:val="00CC10A5"/>
    <w:rsid w:val="00CC11E5"/>
    <w:rsid w:val="00CC2993"/>
    <w:rsid w:val="00CC3DF0"/>
    <w:rsid w:val="00CC4254"/>
    <w:rsid w:val="00CC42D3"/>
    <w:rsid w:val="00CC6532"/>
    <w:rsid w:val="00CC6A3F"/>
    <w:rsid w:val="00CC758B"/>
    <w:rsid w:val="00CC7CFD"/>
    <w:rsid w:val="00CD0263"/>
    <w:rsid w:val="00CD0DAD"/>
    <w:rsid w:val="00CD0EFB"/>
    <w:rsid w:val="00CD42B9"/>
    <w:rsid w:val="00CD4A16"/>
    <w:rsid w:val="00CD6B04"/>
    <w:rsid w:val="00CD6F47"/>
    <w:rsid w:val="00CE0CEA"/>
    <w:rsid w:val="00CE1E94"/>
    <w:rsid w:val="00CE3FA2"/>
    <w:rsid w:val="00CE42D5"/>
    <w:rsid w:val="00CE5043"/>
    <w:rsid w:val="00CE517D"/>
    <w:rsid w:val="00CF064C"/>
    <w:rsid w:val="00CF3843"/>
    <w:rsid w:val="00CF4254"/>
    <w:rsid w:val="00CF4E6A"/>
    <w:rsid w:val="00CF72B6"/>
    <w:rsid w:val="00D00537"/>
    <w:rsid w:val="00D015DF"/>
    <w:rsid w:val="00D03618"/>
    <w:rsid w:val="00D03F5A"/>
    <w:rsid w:val="00D067AF"/>
    <w:rsid w:val="00D06B71"/>
    <w:rsid w:val="00D100CA"/>
    <w:rsid w:val="00D106F2"/>
    <w:rsid w:val="00D11671"/>
    <w:rsid w:val="00D13CB0"/>
    <w:rsid w:val="00D147C5"/>
    <w:rsid w:val="00D14BE0"/>
    <w:rsid w:val="00D15B1E"/>
    <w:rsid w:val="00D16775"/>
    <w:rsid w:val="00D16CA8"/>
    <w:rsid w:val="00D20643"/>
    <w:rsid w:val="00D20944"/>
    <w:rsid w:val="00D211D1"/>
    <w:rsid w:val="00D2194F"/>
    <w:rsid w:val="00D23895"/>
    <w:rsid w:val="00D24109"/>
    <w:rsid w:val="00D30C52"/>
    <w:rsid w:val="00D32C1A"/>
    <w:rsid w:val="00D341B4"/>
    <w:rsid w:val="00D34E97"/>
    <w:rsid w:val="00D34EEA"/>
    <w:rsid w:val="00D351A5"/>
    <w:rsid w:val="00D355DC"/>
    <w:rsid w:val="00D36FB6"/>
    <w:rsid w:val="00D41380"/>
    <w:rsid w:val="00D413AB"/>
    <w:rsid w:val="00D42635"/>
    <w:rsid w:val="00D4493F"/>
    <w:rsid w:val="00D46283"/>
    <w:rsid w:val="00D47D70"/>
    <w:rsid w:val="00D515CE"/>
    <w:rsid w:val="00D57408"/>
    <w:rsid w:val="00D576BA"/>
    <w:rsid w:val="00D57E59"/>
    <w:rsid w:val="00D57FD6"/>
    <w:rsid w:val="00D623CF"/>
    <w:rsid w:val="00D62504"/>
    <w:rsid w:val="00D629E4"/>
    <w:rsid w:val="00D63635"/>
    <w:rsid w:val="00D63C96"/>
    <w:rsid w:val="00D64E19"/>
    <w:rsid w:val="00D64FAE"/>
    <w:rsid w:val="00D662FC"/>
    <w:rsid w:val="00D665B4"/>
    <w:rsid w:val="00D66C53"/>
    <w:rsid w:val="00D67AB5"/>
    <w:rsid w:val="00D70B10"/>
    <w:rsid w:val="00D710F2"/>
    <w:rsid w:val="00D72993"/>
    <w:rsid w:val="00D733BE"/>
    <w:rsid w:val="00D74363"/>
    <w:rsid w:val="00D74400"/>
    <w:rsid w:val="00D75625"/>
    <w:rsid w:val="00D75E1C"/>
    <w:rsid w:val="00D76397"/>
    <w:rsid w:val="00D76FAE"/>
    <w:rsid w:val="00D810C9"/>
    <w:rsid w:val="00D81D9B"/>
    <w:rsid w:val="00D8256C"/>
    <w:rsid w:val="00D82B31"/>
    <w:rsid w:val="00D83941"/>
    <w:rsid w:val="00D8480C"/>
    <w:rsid w:val="00D84ADF"/>
    <w:rsid w:val="00D85888"/>
    <w:rsid w:val="00D86515"/>
    <w:rsid w:val="00D87B37"/>
    <w:rsid w:val="00D90FBC"/>
    <w:rsid w:val="00D92D7C"/>
    <w:rsid w:val="00D932AA"/>
    <w:rsid w:val="00D93802"/>
    <w:rsid w:val="00D94592"/>
    <w:rsid w:val="00D94A46"/>
    <w:rsid w:val="00D975B7"/>
    <w:rsid w:val="00DA1B44"/>
    <w:rsid w:val="00DA2436"/>
    <w:rsid w:val="00DA29A3"/>
    <w:rsid w:val="00DA29F0"/>
    <w:rsid w:val="00DA35D4"/>
    <w:rsid w:val="00DA3EF6"/>
    <w:rsid w:val="00DA4D7E"/>
    <w:rsid w:val="00DA4F27"/>
    <w:rsid w:val="00DA520F"/>
    <w:rsid w:val="00DA586B"/>
    <w:rsid w:val="00DB1999"/>
    <w:rsid w:val="00DB3105"/>
    <w:rsid w:val="00DB3494"/>
    <w:rsid w:val="00DB3808"/>
    <w:rsid w:val="00DB3C7B"/>
    <w:rsid w:val="00DB3F98"/>
    <w:rsid w:val="00DB5D1B"/>
    <w:rsid w:val="00DB637E"/>
    <w:rsid w:val="00DB6AD7"/>
    <w:rsid w:val="00DC0EC9"/>
    <w:rsid w:val="00DC1F8D"/>
    <w:rsid w:val="00DC4A3D"/>
    <w:rsid w:val="00DC60B9"/>
    <w:rsid w:val="00DC717A"/>
    <w:rsid w:val="00DD0C25"/>
    <w:rsid w:val="00DD13D4"/>
    <w:rsid w:val="00DD13E4"/>
    <w:rsid w:val="00DD1529"/>
    <w:rsid w:val="00DD3FBA"/>
    <w:rsid w:val="00DD4268"/>
    <w:rsid w:val="00DD482E"/>
    <w:rsid w:val="00DD6C4F"/>
    <w:rsid w:val="00DD73EC"/>
    <w:rsid w:val="00DD7D84"/>
    <w:rsid w:val="00DE37C6"/>
    <w:rsid w:val="00DE55C8"/>
    <w:rsid w:val="00DE7A1C"/>
    <w:rsid w:val="00DE7E56"/>
    <w:rsid w:val="00DF00DF"/>
    <w:rsid w:val="00DF13C9"/>
    <w:rsid w:val="00DF1936"/>
    <w:rsid w:val="00DF2E60"/>
    <w:rsid w:val="00DF3498"/>
    <w:rsid w:val="00DF6C20"/>
    <w:rsid w:val="00DF7CE2"/>
    <w:rsid w:val="00E001B2"/>
    <w:rsid w:val="00E00326"/>
    <w:rsid w:val="00E0059F"/>
    <w:rsid w:val="00E00F87"/>
    <w:rsid w:val="00E01E06"/>
    <w:rsid w:val="00E0231C"/>
    <w:rsid w:val="00E02C9D"/>
    <w:rsid w:val="00E041DD"/>
    <w:rsid w:val="00E048BE"/>
    <w:rsid w:val="00E05D65"/>
    <w:rsid w:val="00E06542"/>
    <w:rsid w:val="00E065F4"/>
    <w:rsid w:val="00E07EA1"/>
    <w:rsid w:val="00E11B48"/>
    <w:rsid w:val="00E15339"/>
    <w:rsid w:val="00E16091"/>
    <w:rsid w:val="00E179D7"/>
    <w:rsid w:val="00E209E4"/>
    <w:rsid w:val="00E21854"/>
    <w:rsid w:val="00E241B4"/>
    <w:rsid w:val="00E24708"/>
    <w:rsid w:val="00E24F63"/>
    <w:rsid w:val="00E2533D"/>
    <w:rsid w:val="00E269EA"/>
    <w:rsid w:val="00E2723B"/>
    <w:rsid w:val="00E304B1"/>
    <w:rsid w:val="00E313D9"/>
    <w:rsid w:val="00E31FAC"/>
    <w:rsid w:val="00E33021"/>
    <w:rsid w:val="00E33DBA"/>
    <w:rsid w:val="00E34C04"/>
    <w:rsid w:val="00E34DDA"/>
    <w:rsid w:val="00E35630"/>
    <w:rsid w:val="00E35D58"/>
    <w:rsid w:val="00E366A7"/>
    <w:rsid w:val="00E36D2A"/>
    <w:rsid w:val="00E378E6"/>
    <w:rsid w:val="00E37D35"/>
    <w:rsid w:val="00E37FD6"/>
    <w:rsid w:val="00E41A43"/>
    <w:rsid w:val="00E4277D"/>
    <w:rsid w:val="00E464C3"/>
    <w:rsid w:val="00E47267"/>
    <w:rsid w:val="00E47736"/>
    <w:rsid w:val="00E532A9"/>
    <w:rsid w:val="00E54340"/>
    <w:rsid w:val="00E54514"/>
    <w:rsid w:val="00E57926"/>
    <w:rsid w:val="00E609F1"/>
    <w:rsid w:val="00E61B36"/>
    <w:rsid w:val="00E63B3F"/>
    <w:rsid w:val="00E648DA"/>
    <w:rsid w:val="00E65BD9"/>
    <w:rsid w:val="00E66A0E"/>
    <w:rsid w:val="00E70E56"/>
    <w:rsid w:val="00E70FEC"/>
    <w:rsid w:val="00E71372"/>
    <w:rsid w:val="00E71C33"/>
    <w:rsid w:val="00E72DBB"/>
    <w:rsid w:val="00E7336D"/>
    <w:rsid w:val="00E73639"/>
    <w:rsid w:val="00E75625"/>
    <w:rsid w:val="00E779EB"/>
    <w:rsid w:val="00E80C97"/>
    <w:rsid w:val="00E80D97"/>
    <w:rsid w:val="00E837B7"/>
    <w:rsid w:val="00E840A6"/>
    <w:rsid w:val="00E843A5"/>
    <w:rsid w:val="00E844CC"/>
    <w:rsid w:val="00E8583C"/>
    <w:rsid w:val="00E90C6B"/>
    <w:rsid w:val="00E9243F"/>
    <w:rsid w:val="00E9295E"/>
    <w:rsid w:val="00E9314E"/>
    <w:rsid w:val="00E94BE6"/>
    <w:rsid w:val="00E94E30"/>
    <w:rsid w:val="00E94E91"/>
    <w:rsid w:val="00E97706"/>
    <w:rsid w:val="00E9776F"/>
    <w:rsid w:val="00EA1779"/>
    <w:rsid w:val="00EA1A7C"/>
    <w:rsid w:val="00EA1B99"/>
    <w:rsid w:val="00EA23BB"/>
    <w:rsid w:val="00EA3460"/>
    <w:rsid w:val="00EA352E"/>
    <w:rsid w:val="00EA3DB8"/>
    <w:rsid w:val="00EA435F"/>
    <w:rsid w:val="00EA54F1"/>
    <w:rsid w:val="00EA5A5E"/>
    <w:rsid w:val="00EA5B7A"/>
    <w:rsid w:val="00EA64FA"/>
    <w:rsid w:val="00EA662D"/>
    <w:rsid w:val="00EA714A"/>
    <w:rsid w:val="00EB2B48"/>
    <w:rsid w:val="00EB3B5B"/>
    <w:rsid w:val="00EB4195"/>
    <w:rsid w:val="00EB5548"/>
    <w:rsid w:val="00EB557B"/>
    <w:rsid w:val="00EB5B93"/>
    <w:rsid w:val="00EB6C8E"/>
    <w:rsid w:val="00EB70FA"/>
    <w:rsid w:val="00EB7323"/>
    <w:rsid w:val="00EB7AFB"/>
    <w:rsid w:val="00EB7E8B"/>
    <w:rsid w:val="00EC077B"/>
    <w:rsid w:val="00EC2591"/>
    <w:rsid w:val="00EC47DA"/>
    <w:rsid w:val="00EC48BB"/>
    <w:rsid w:val="00EC4FE9"/>
    <w:rsid w:val="00EC69CE"/>
    <w:rsid w:val="00EC7434"/>
    <w:rsid w:val="00ED0C3A"/>
    <w:rsid w:val="00ED2615"/>
    <w:rsid w:val="00ED7C21"/>
    <w:rsid w:val="00EE02B7"/>
    <w:rsid w:val="00EE0613"/>
    <w:rsid w:val="00EE0F3F"/>
    <w:rsid w:val="00EE1BDD"/>
    <w:rsid w:val="00EE2420"/>
    <w:rsid w:val="00EE731E"/>
    <w:rsid w:val="00EE73F2"/>
    <w:rsid w:val="00F0124D"/>
    <w:rsid w:val="00F012E2"/>
    <w:rsid w:val="00F0314D"/>
    <w:rsid w:val="00F0379A"/>
    <w:rsid w:val="00F0494F"/>
    <w:rsid w:val="00F05D84"/>
    <w:rsid w:val="00F06352"/>
    <w:rsid w:val="00F0787A"/>
    <w:rsid w:val="00F100AE"/>
    <w:rsid w:val="00F111AD"/>
    <w:rsid w:val="00F12EB2"/>
    <w:rsid w:val="00F13E77"/>
    <w:rsid w:val="00F1523A"/>
    <w:rsid w:val="00F1761D"/>
    <w:rsid w:val="00F22616"/>
    <w:rsid w:val="00F2344A"/>
    <w:rsid w:val="00F245F6"/>
    <w:rsid w:val="00F247EB"/>
    <w:rsid w:val="00F24E1F"/>
    <w:rsid w:val="00F27838"/>
    <w:rsid w:val="00F30353"/>
    <w:rsid w:val="00F30F1D"/>
    <w:rsid w:val="00F31D4E"/>
    <w:rsid w:val="00F323DC"/>
    <w:rsid w:val="00F339BC"/>
    <w:rsid w:val="00F33A11"/>
    <w:rsid w:val="00F349FF"/>
    <w:rsid w:val="00F3625D"/>
    <w:rsid w:val="00F36EB7"/>
    <w:rsid w:val="00F37576"/>
    <w:rsid w:val="00F37D90"/>
    <w:rsid w:val="00F41365"/>
    <w:rsid w:val="00F418FF"/>
    <w:rsid w:val="00F43CF9"/>
    <w:rsid w:val="00F4613D"/>
    <w:rsid w:val="00F536AB"/>
    <w:rsid w:val="00F542F1"/>
    <w:rsid w:val="00F54953"/>
    <w:rsid w:val="00F56070"/>
    <w:rsid w:val="00F56DDD"/>
    <w:rsid w:val="00F56DF7"/>
    <w:rsid w:val="00F57680"/>
    <w:rsid w:val="00F57F76"/>
    <w:rsid w:val="00F60E91"/>
    <w:rsid w:val="00F60EE9"/>
    <w:rsid w:val="00F617F0"/>
    <w:rsid w:val="00F652CC"/>
    <w:rsid w:val="00F6690C"/>
    <w:rsid w:val="00F6731F"/>
    <w:rsid w:val="00F6785C"/>
    <w:rsid w:val="00F67CBC"/>
    <w:rsid w:val="00F70B7E"/>
    <w:rsid w:val="00F712AA"/>
    <w:rsid w:val="00F7275D"/>
    <w:rsid w:val="00F73751"/>
    <w:rsid w:val="00F7444D"/>
    <w:rsid w:val="00F74BA5"/>
    <w:rsid w:val="00F76F45"/>
    <w:rsid w:val="00F800EC"/>
    <w:rsid w:val="00F811AD"/>
    <w:rsid w:val="00F81F14"/>
    <w:rsid w:val="00F827FD"/>
    <w:rsid w:val="00F82D01"/>
    <w:rsid w:val="00F8406A"/>
    <w:rsid w:val="00F85797"/>
    <w:rsid w:val="00F90EE5"/>
    <w:rsid w:val="00F943A8"/>
    <w:rsid w:val="00F9468F"/>
    <w:rsid w:val="00F94DE0"/>
    <w:rsid w:val="00F95DE7"/>
    <w:rsid w:val="00F96A6B"/>
    <w:rsid w:val="00F96F42"/>
    <w:rsid w:val="00FA1528"/>
    <w:rsid w:val="00FA15E5"/>
    <w:rsid w:val="00FA1AC6"/>
    <w:rsid w:val="00FA1D4F"/>
    <w:rsid w:val="00FA2D1A"/>
    <w:rsid w:val="00FA2DE8"/>
    <w:rsid w:val="00FA3324"/>
    <w:rsid w:val="00FA409B"/>
    <w:rsid w:val="00FA42A1"/>
    <w:rsid w:val="00FA4D3E"/>
    <w:rsid w:val="00FA5AD9"/>
    <w:rsid w:val="00FA5E8C"/>
    <w:rsid w:val="00FA6005"/>
    <w:rsid w:val="00FA6C75"/>
    <w:rsid w:val="00FA73D5"/>
    <w:rsid w:val="00FB1DE0"/>
    <w:rsid w:val="00FB34D5"/>
    <w:rsid w:val="00FB4A74"/>
    <w:rsid w:val="00FB57DB"/>
    <w:rsid w:val="00FB637D"/>
    <w:rsid w:val="00FB7782"/>
    <w:rsid w:val="00FC1119"/>
    <w:rsid w:val="00FC20A1"/>
    <w:rsid w:val="00FC2765"/>
    <w:rsid w:val="00FC76BD"/>
    <w:rsid w:val="00FC7A3B"/>
    <w:rsid w:val="00FD14B2"/>
    <w:rsid w:val="00FD187C"/>
    <w:rsid w:val="00FD2B9B"/>
    <w:rsid w:val="00FD2F82"/>
    <w:rsid w:val="00FD3006"/>
    <w:rsid w:val="00FD42CC"/>
    <w:rsid w:val="00FD52B0"/>
    <w:rsid w:val="00FD6099"/>
    <w:rsid w:val="00FD622D"/>
    <w:rsid w:val="00FD6EDA"/>
    <w:rsid w:val="00FE047C"/>
    <w:rsid w:val="00FE0E76"/>
    <w:rsid w:val="00FE1B5A"/>
    <w:rsid w:val="00FE25AE"/>
    <w:rsid w:val="00FE2B25"/>
    <w:rsid w:val="00FE3561"/>
    <w:rsid w:val="00FE39E7"/>
    <w:rsid w:val="00FE522A"/>
    <w:rsid w:val="00FE533A"/>
    <w:rsid w:val="00FE7854"/>
    <w:rsid w:val="00FF0F6E"/>
    <w:rsid w:val="00FF2006"/>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8F2F79"/>
  <w15:docId w15:val="{BE6EBE2F-35D4-49B6-9167-4F0807CC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790DB9"/>
    <w:pPr>
      <w:keepNext/>
      <w:keepLines/>
      <w:spacing w:after="40"/>
      <w:outlineLvl w:val="2"/>
    </w:pPr>
    <w:rPr>
      <w:rFonts w:ascii="Times New Roman" w:hAnsi="Times New Roman"/>
      <w:bCs/>
      <w:sz w:val="24"/>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4"/>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5"/>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FA5E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Знак Char Знак1"/>
    <w:basedOn w:val="a"/>
    <w:autoRedefine/>
    <w:uiPriority w:val="99"/>
    <w:rsid w:val="00E73639"/>
    <w:pPr>
      <w:spacing w:before="0" w:after="0"/>
    </w:pPr>
    <w:rPr>
      <w:rFonts w:ascii="Times New Roman" w:hAnsi="Times New Roman"/>
      <w:w w:val="103"/>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54066104">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A1BD9-301B-41EC-BDEB-8BA43289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57</Pages>
  <Words>10379</Words>
  <Characters>85184</Characters>
  <Application>Microsoft Office Word</Application>
  <DocSecurity>0</DocSecurity>
  <Lines>709</Lines>
  <Paragraphs>190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95373</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Madina</cp:lastModifiedBy>
  <cp:revision>22</cp:revision>
  <cp:lastPrinted>2018-10-11T11:11:00Z</cp:lastPrinted>
  <dcterms:created xsi:type="dcterms:W3CDTF">2026-01-27T10:22:00Z</dcterms:created>
  <dcterms:modified xsi:type="dcterms:W3CDTF">2026-03-18T13:42:00Z</dcterms:modified>
</cp:coreProperties>
</file>